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BA3D2" w14:textId="77777777" w:rsidR="00BA3F81" w:rsidRDefault="00BA3F81" w:rsidP="00BA3F81">
      <w:pPr>
        <w:widowControl w:val="0"/>
        <w:spacing w:after="1060" w:line="240" w:lineRule="auto"/>
        <w:jc w:val="left"/>
        <w:rPr>
          <w:rFonts w:ascii="Times New Roman" w:eastAsia="Times New Roman" w:hAnsi="Times New Roman" w:cs="Times New Roman"/>
          <w:noProof/>
          <w:color w:val="000000"/>
          <w:kern w:val="0"/>
          <w:sz w:val="2"/>
          <w:szCs w:val="2"/>
          <w:rtl/>
          <w:lang w:eastAsia="he-IL"/>
          <w14:ligatures w14:val="none"/>
        </w:rPr>
      </w:pPr>
    </w:p>
    <w:p w14:paraId="044888FB" w14:textId="77777777" w:rsidR="00BA3F81" w:rsidRDefault="00BA3F81" w:rsidP="00BA3F81">
      <w:pPr>
        <w:widowControl w:val="0"/>
        <w:spacing w:after="220" w:line="240" w:lineRule="auto"/>
        <w:ind w:left="1320"/>
        <w:rPr>
          <w:rFonts w:ascii="Times New Roman" w:eastAsia="Times New Roman" w:hAnsi="Times New Roman" w:cs="Times New Roman"/>
          <w:noProof/>
          <w:color w:val="000000"/>
          <w:kern w:val="0"/>
          <w:sz w:val="2"/>
          <w:szCs w:val="2"/>
          <w:rtl/>
          <w:lang w:eastAsia="he-IL"/>
          <w14:ligatures w14:val="none"/>
        </w:rPr>
      </w:pPr>
    </w:p>
    <w:p w14:paraId="6DBBC8EB" w14:textId="77777777" w:rsidR="00E961C5" w:rsidRDefault="00E961C5" w:rsidP="00E961C5">
      <w:pPr>
        <w:widowControl w:val="0"/>
        <w:spacing w:after="220" w:line="240" w:lineRule="auto"/>
        <w:ind w:left="1320"/>
        <w:jc w:val="center"/>
        <w:rPr>
          <w:rFonts w:ascii="David" w:eastAsia="David" w:hAnsi="David"/>
          <w:b/>
          <w:bCs/>
          <w:noProof/>
          <w:kern w:val="0"/>
          <w:sz w:val="38"/>
          <w:szCs w:val="38"/>
          <w:rtl/>
          <w:lang w:val="he-IL" w:eastAsia="he-IL"/>
          <w14:ligatures w14:val="none"/>
        </w:rPr>
      </w:pPr>
      <w:r>
        <w:rPr>
          <w:rFonts w:ascii="Aptos" w:hAnsi="Aptos"/>
          <w:noProof/>
          <w:sz w:val="24"/>
          <w14:ligatures w14:val="none"/>
        </w:rPr>
        <w:drawing>
          <wp:inline distT="0" distB="0" distL="0" distR="0" wp14:anchorId="0499E0DA" wp14:editId="1E53C45E">
            <wp:extent cx="1076325" cy="1362075"/>
            <wp:effectExtent l="0" t="0" r="9525" b="9525"/>
            <wp:docPr id="1" name="תמונה 1" descr="cid:image001.png@01DBE070.0575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id:image001.png@01DBE070.057564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76325" cy="1362075"/>
                    </a:xfrm>
                    <a:prstGeom prst="rect">
                      <a:avLst/>
                    </a:prstGeom>
                    <a:noFill/>
                    <a:ln>
                      <a:noFill/>
                    </a:ln>
                  </pic:spPr>
                </pic:pic>
              </a:graphicData>
            </a:graphic>
          </wp:inline>
        </w:drawing>
      </w:r>
    </w:p>
    <w:p w14:paraId="5817C100" w14:textId="77777777" w:rsidR="00E961C5" w:rsidRDefault="00E961C5" w:rsidP="00E961C5">
      <w:pPr>
        <w:widowControl w:val="0"/>
        <w:spacing w:after="220" w:line="240" w:lineRule="auto"/>
        <w:ind w:left="1320"/>
        <w:jc w:val="center"/>
        <w:rPr>
          <w:rFonts w:ascii="David" w:eastAsia="David" w:hAnsi="David"/>
          <w:b/>
          <w:bCs/>
          <w:noProof/>
          <w:kern w:val="0"/>
          <w:sz w:val="38"/>
          <w:szCs w:val="38"/>
          <w:rtl/>
          <w:lang w:val="he-IL" w:eastAsia="he-IL"/>
          <w14:ligatures w14:val="none"/>
        </w:rPr>
      </w:pPr>
      <w:r>
        <w:rPr>
          <w:rFonts w:ascii="David" w:eastAsia="David" w:hAnsi="David" w:hint="cs"/>
          <w:b/>
          <w:bCs/>
          <w:noProof/>
          <w:kern w:val="0"/>
          <w:sz w:val="38"/>
          <w:szCs w:val="38"/>
          <w:rtl/>
          <w:lang w:val="he-IL" w:eastAsia="he-IL"/>
          <w14:ligatures w14:val="none"/>
        </w:rPr>
        <w:t>מכרז 21/25</w:t>
      </w:r>
    </w:p>
    <w:p w14:paraId="225410EB" w14:textId="77777777" w:rsidR="00BA3F81" w:rsidRPr="0085730F" w:rsidRDefault="00BA3F81" w:rsidP="00BA3F81">
      <w:pPr>
        <w:widowControl w:val="0"/>
        <w:spacing w:after="220" w:line="240" w:lineRule="auto"/>
        <w:ind w:left="1320"/>
        <w:rPr>
          <w:rFonts w:ascii="David" w:eastAsia="David" w:hAnsi="David"/>
          <w:b/>
          <w:bCs/>
          <w:noProof/>
          <w:kern w:val="0"/>
          <w:sz w:val="38"/>
          <w:szCs w:val="38"/>
          <w:rtl/>
          <w:lang w:val="he-IL" w:eastAsia="he-IL"/>
          <w14:ligatures w14:val="none"/>
        </w:rPr>
      </w:pPr>
      <w:r w:rsidRPr="0085730F">
        <w:rPr>
          <w:rFonts w:ascii="David" w:eastAsia="David" w:hAnsi="David"/>
          <w:b/>
          <w:bCs/>
          <w:noProof/>
          <w:kern w:val="0"/>
          <w:sz w:val="38"/>
          <w:szCs w:val="38"/>
          <w:rtl/>
          <w:lang w:val="he-IL" w:eastAsia="he-IL"/>
          <w14:ligatures w14:val="none"/>
        </w:rPr>
        <w:t xml:space="preserve">לביצוע עבודות פיתוח שצ"פ </w:t>
      </w:r>
      <w:r w:rsidRPr="0085730F">
        <w:rPr>
          <w:rFonts w:ascii="David" w:eastAsia="David" w:hAnsi="David" w:hint="cs"/>
          <w:b/>
          <w:bCs/>
          <w:noProof/>
          <w:kern w:val="0"/>
          <w:sz w:val="38"/>
          <w:szCs w:val="38"/>
          <w:rtl/>
          <w:lang w:val="he-IL" w:eastAsia="he-IL"/>
          <w14:ligatures w14:val="none"/>
        </w:rPr>
        <w:t>בגבעת זאב</w:t>
      </w:r>
      <w:r>
        <w:rPr>
          <w:rFonts w:ascii="David" w:eastAsia="David" w:hAnsi="David" w:hint="cs"/>
          <w:b/>
          <w:bCs/>
          <w:noProof/>
          <w:kern w:val="0"/>
          <w:sz w:val="38"/>
          <w:szCs w:val="38"/>
          <w:rtl/>
          <w:lang w:val="he-IL" w:eastAsia="he-IL"/>
          <w14:ligatures w14:val="none"/>
        </w:rPr>
        <w:t xml:space="preserve"> בגן הסלע </w:t>
      </w:r>
    </w:p>
    <w:p w14:paraId="0E19BAC6" w14:textId="77777777" w:rsidR="00BA3F81" w:rsidRDefault="00BA3F81" w:rsidP="00BA3F81">
      <w:pPr>
        <w:widowControl w:val="0"/>
        <w:spacing w:after="1060" w:line="240" w:lineRule="auto"/>
        <w:jc w:val="left"/>
        <w:rPr>
          <w:rFonts w:ascii="Times New Roman" w:eastAsia="Times New Roman" w:hAnsi="Times New Roman" w:cs="Times New Roman"/>
          <w:noProof/>
          <w:color w:val="000000"/>
          <w:kern w:val="0"/>
          <w:sz w:val="2"/>
          <w:szCs w:val="2"/>
          <w:rtl/>
          <w:lang w:eastAsia="he-IL"/>
          <w14:ligatures w14:val="none"/>
        </w:rPr>
      </w:pPr>
    </w:p>
    <w:p w14:paraId="0C1F08A3" w14:textId="77777777" w:rsidR="00BA3F81" w:rsidRDefault="00BA3F81" w:rsidP="00BA3F81">
      <w:pPr>
        <w:widowControl w:val="0"/>
        <w:spacing w:after="1060" w:line="240" w:lineRule="auto"/>
        <w:jc w:val="left"/>
        <w:rPr>
          <w:rFonts w:ascii="David" w:eastAsia="David" w:hAnsi="David"/>
          <w:b/>
          <w:bCs/>
          <w:noProof/>
          <w:kern w:val="0"/>
          <w:sz w:val="42"/>
          <w:szCs w:val="42"/>
          <w:u w:val="single"/>
          <w:rtl/>
          <w:lang w:val="he-IL" w:eastAsia="he-IL"/>
          <w14:ligatures w14:val="none"/>
        </w:rPr>
      </w:pPr>
    </w:p>
    <w:p w14:paraId="1D9B0C5D" w14:textId="77777777" w:rsidR="00BA3F81" w:rsidRPr="0085730F" w:rsidRDefault="00BA3F81" w:rsidP="00BA3F81">
      <w:pPr>
        <w:widowControl w:val="0"/>
        <w:tabs>
          <w:tab w:val="center" w:pos="4562"/>
        </w:tabs>
        <w:spacing w:after="1060" w:line="240" w:lineRule="auto"/>
        <w:jc w:val="left"/>
        <w:rPr>
          <w:rFonts w:ascii="David" w:eastAsia="David" w:hAnsi="David"/>
          <w:b/>
          <w:bCs/>
          <w:noProof/>
          <w:kern w:val="0"/>
          <w:sz w:val="42"/>
          <w:szCs w:val="42"/>
          <w:rtl/>
          <w:lang w:val="he-IL" w:eastAsia="he-IL"/>
          <w14:ligatures w14:val="none"/>
        </w:rPr>
      </w:pPr>
      <w:r w:rsidRPr="0085730F">
        <w:rPr>
          <w:rFonts w:ascii="David" w:eastAsia="David" w:hAnsi="David"/>
          <w:b/>
          <w:bCs/>
          <w:noProof/>
          <w:kern w:val="0"/>
          <w:sz w:val="42"/>
          <w:szCs w:val="42"/>
          <w:u w:val="single"/>
          <w:rtl/>
          <w:lang w:val="he-IL" w:eastAsia="he-IL"/>
          <w14:ligatures w14:val="none"/>
        </w:rPr>
        <w:t>תוכן עניינים</w:t>
      </w:r>
      <w:r>
        <w:rPr>
          <w:rFonts w:ascii="David" w:eastAsia="David" w:hAnsi="David"/>
          <w:b/>
          <w:bCs/>
          <w:noProof/>
          <w:kern w:val="0"/>
          <w:sz w:val="42"/>
          <w:szCs w:val="42"/>
          <w:rtl/>
          <w:lang w:val="he-IL" w:eastAsia="he-IL"/>
          <w14:ligatures w14:val="none"/>
        </w:rPr>
        <w:tab/>
      </w:r>
    </w:p>
    <w:p w14:paraId="603619A2" w14:textId="77777777" w:rsidR="00BA3F81" w:rsidRPr="0085730F" w:rsidRDefault="00BA3F81" w:rsidP="00BA3F81">
      <w:pPr>
        <w:widowControl w:val="0"/>
        <w:tabs>
          <w:tab w:val="right" w:leader="dot" w:pos="9206"/>
        </w:tabs>
        <w:spacing w:after="140" w:line="240" w:lineRule="auto"/>
        <w:rPr>
          <w:rFonts w:ascii="David" w:eastAsia="David" w:hAnsi="David"/>
          <w:noProof/>
          <w:kern w:val="0"/>
          <w:sz w:val="28"/>
          <w:szCs w:val="28"/>
          <w:rtl/>
          <w:lang w:val="he-IL" w:eastAsia="he-IL"/>
          <w14:ligatures w14:val="none"/>
        </w:rPr>
      </w:pPr>
      <w:r w:rsidRPr="0085730F">
        <w:rPr>
          <w:rFonts w:ascii="David" w:eastAsia="David" w:hAnsi="David"/>
          <w:kern w:val="0"/>
          <w:sz w:val="24"/>
          <w:lang w:val="he-IL" w:eastAsia="he-IL"/>
          <w14:ligatures w14:val="none"/>
        </w:rPr>
        <w:fldChar w:fldCharType="begin"/>
      </w:r>
      <w:r w:rsidRPr="0085730F">
        <w:rPr>
          <w:rFonts w:ascii="David" w:eastAsia="David" w:hAnsi="David"/>
          <w:kern w:val="0"/>
          <w:sz w:val="24"/>
          <w:rtl/>
          <w:lang w:val="he-IL" w:eastAsia="he-IL"/>
          <w14:ligatures w14:val="none"/>
        </w:rPr>
        <w:instrText xml:space="preserve"> TOC \o "1-5" \h \z </w:instrText>
      </w:r>
      <w:r w:rsidRPr="0085730F">
        <w:rPr>
          <w:rFonts w:ascii="David" w:eastAsia="David" w:hAnsi="David"/>
          <w:kern w:val="0"/>
          <w:sz w:val="24"/>
          <w:lang w:val="he-IL" w:eastAsia="he-IL"/>
          <w14:ligatures w14:val="none"/>
        </w:rPr>
        <w:fldChar w:fldCharType="separate"/>
      </w:r>
      <w:hyperlink w:anchor="bookmark1" w:tooltip="Current Document">
        <w:r w:rsidRPr="0085730F">
          <w:rPr>
            <w:rFonts w:ascii="David" w:eastAsia="David" w:hAnsi="David"/>
            <w:b/>
            <w:bCs/>
            <w:noProof/>
            <w:kern w:val="0"/>
            <w:sz w:val="28"/>
            <w:szCs w:val="28"/>
            <w:rtl/>
            <w:lang w:val="he-IL" w:eastAsia="he-IL"/>
            <w14:ligatures w14:val="none"/>
          </w:rPr>
          <w:t>מסמך א' - הזמנה להציע הצעות</w:t>
        </w:r>
        <w:r w:rsidRPr="0085730F">
          <w:rPr>
            <w:rFonts w:ascii="David" w:eastAsia="David" w:hAnsi="David"/>
            <w:b/>
            <w:bCs/>
            <w:noProof/>
            <w:kern w:val="0"/>
            <w:sz w:val="28"/>
            <w:szCs w:val="28"/>
            <w:rtl/>
            <w:lang w:val="he-IL" w:eastAsia="he-IL"/>
            <w14:ligatures w14:val="none"/>
          </w:rPr>
          <w:tab/>
          <w:t xml:space="preserve"> </w:t>
        </w:r>
        <w:r w:rsidRPr="0085730F">
          <w:rPr>
            <w:rFonts w:ascii="David" w:eastAsia="David" w:hAnsi="David"/>
            <w:b/>
            <w:bCs/>
            <w:noProof/>
            <w:kern w:val="0"/>
            <w:sz w:val="28"/>
            <w:szCs w:val="28"/>
            <w:rtl/>
            <w14:ligatures w14:val="none"/>
          </w:rPr>
          <w:t>4</w:t>
        </w:r>
      </w:hyperlink>
    </w:p>
    <w:p w14:paraId="1682517E"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21" w:tooltip="Current Document">
        <w:r w:rsidR="00BA3F81" w:rsidRPr="0085730F">
          <w:rPr>
            <w:rFonts w:ascii="David" w:eastAsia="David" w:hAnsi="David"/>
            <w:noProof/>
            <w:kern w:val="0"/>
            <w:sz w:val="24"/>
            <w:rtl/>
            <w:lang w:val="he-IL" w:eastAsia="he-IL"/>
            <w14:ligatures w14:val="none"/>
          </w:rPr>
          <w:t>מסמך א'(</w:t>
        </w:r>
        <w:r w:rsidR="00BA3F81" w:rsidRPr="0085730F">
          <w:rPr>
            <w:rFonts w:ascii="David" w:eastAsia="David" w:hAnsi="David"/>
            <w:noProof/>
            <w:kern w:val="0"/>
            <w:sz w:val="24"/>
            <w:rtl/>
            <w14:ligatures w14:val="none"/>
          </w:rPr>
          <w:t>1</w:t>
        </w:r>
        <w:r w:rsidR="00BA3F81" w:rsidRPr="0085730F">
          <w:rPr>
            <w:rFonts w:ascii="David" w:eastAsia="David" w:hAnsi="David"/>
            <w:noProof/>
            <w:kern w:val="0"/>
            <w:sz w:val="24"/>
            <w:rtl/>
            <w:lang w:val="he-IL" w:eastAsia="he-IL"/>
            <w14:ligatures w14:val="none"/>
          </w:rPr>
          <w:t xml:space="preserve">) - פרטי המשתתף </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13</w:t>
        </w:r>
      </w:hyperlink>
    </w:p>
    <w:p w14:paraId="207D08FF"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28" w:tooltip="Current Document">
        <w:r w:rsidR="00BA3F81" w:rsidRPr="0085730F">
          <w:rPr>
            <w:rFonts w:ascii="David" w:eastAsia="David" w:hAnsi="David"/>
            <w:noProof/>
            <w:kern w:val="0"/>
            <w:sz w:val="24"/>
            <w:rtl/>
            <w:lang w:val="he-IL" w:eastAsia="he-IL"/>
            <w14:ligatures w14:val="none"/>
          </w:rPr>
          <w:t>מסמך א'(</w:t>
        </w:r>
        <w:r w:rsidR="00BA3F81" w:rsidRPr="0085730F">
          <w:rPr>
            <w:rFonts w:ascii="David" w:eastAsia="David" w:hAnsi="David"/>
            <w:noProof/>
            <w:kern w:val="0"/>
            <w:sz w:val="24"/>
            <w:rtl/>
            <w14:ligatures w14:val="none"/>
          </w:rPr>
          <w:t>2</w:t>
        </w:r>
        <w:r w:rsidR="00BA3F81" w:rsidRPr="0085730F">
          <w:rPr>
            <w:rFonts w:ascii="David" w:eastAsia="David" w:hAnsi="David"/>
            <w:noProof/>
            <w:kern w:val="0"/>
            <w:sz w:val="24"/>
            <w:rtl/>
            <w:lang w:val="he-IL" w:eastAsia="he-IL"/>
            <w14:ligatures w14:val="none"/>
          </w:rPr>
          <w:t>) – נוסח אישור המזמין לניסיון קודם</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14</w:t>
        </w:r>
      </w:hyperlink>
    </w:p>
    <w:p w14:paraId="77CED748"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31" w:tooltip="Current Document">
        <w:r w:rsidR="00BA3F81" w:rsidRPr="0085730F">
          <w:rPr>
            <w:rFonts w:ascii="David" w:eastAsia="David" w:hAnsi="David"/>
            <w:noProof/>
            <w:kern w:val="0"/>
            <w:sz w:val="24"/>
            <w:rtl/>
            <w:lang w:val="he-IL" w:eastAsia="he-IL"/>
            <w14:ligatures w14:val="none"/>
          </w:rPr>
          <w:t>מסמך א'(</w:t>
        </w:r>
        <w:r w:rsidR="00BA3F81" w:rsidRPr="0085730F">
          <w:rPr>
            <w:rFonts w:ascii="David" w:eastAsia="David" w:hAnsi="David"/>
            <w:noProof/>
            <w:kern w:val="0"/>
            <w:sz w:val="24"/>
            <w:rtl/>
            <w14:ligatures w14:val="none"/>
          </w:rPr>
          <w:t>3</w:t>
        </w:r>
        <w:r w:rsidR="00BA3F81" w:rsidRPr="0085730F">
          <w:rPr>
            <w:rFonts w:ascii="David" w:eastAsia="David" w:hAnsi="David"/>
            <w:noProof/>
            <w:kern w:val="0"/>
            <w:sz w:val="24"/>
            <w:rtl/>
            <w:lang w:val="he-IL" w:eastAsia="he-IL"/>
            <w14:ligatures w14:val="none"/>
          </w:rPr>
          <w:t>) – נוסח ערבות בנקאית למכרז</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15</w:t>
        </w:r>
      </w:hyperlink>
    </w:p>
    <w:p w14:paraId="5525CB48"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34" w:tooltip="Current Document">
        <w:r w:rsidR="00BA3F81" w:rsidRPr="0085730F">
          <w:rPr>
            <w:rFonts w:ascii="David" w:eastAsia="David" w:hAnsi="David"/>
            <w:noProof/>
            <w:kern w:val="0"/>
            <w:sz w:val="24"/>
            <w:rtl/>
            <w:lang w:val="he-IL" w:eastAsia="he-IL"/>
            <w14:ligatures w14:val="none"/>
          </w:rPr>
          <w:t>מסמך א'(</w:t>
        </w:r>
        <w:r w:rsidR="00BA3F81" w:rsidRPr="0085730F">
          <w:rPr>
            <w:rFonts w:ascii="David" w:eastAsia="David" w:hAnsi="David"/>
            <w:noProof/>
            <w:kern w:val="0"/>
            <w:sz w:val="24"/>
            <w:rtl/>
            <w14:ligatures w14:val="none"/>
          </w:rPr>
          <w:t>4</w:t>
        </w:r>
        <w:r w:rsidR="00BA3F81" w:rsidRPr="0085730F">
          <w:rPr>
            <w:rFonts w:ascii="David" w:eastAsia="David" w:hAnsi="David"/>
            <w:noProof/>
            <w:kern w:val="0"/>
            <w:sz w:val="24"/>
            <w:rtl/>
            <w:lang w:val="he-IL" w:eastAsia="he-IL"/>
            <w14:ligatures w14:val="none"/>
          </w:rPr>
          <w:t xml:space="preserve">) – תצהיר קיום דיני עבודה </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16</w:t>
        </w:r>
      </w:hyperlink>
    </w:p>
    <w:p w14:paraId="25F4792D"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39" w:tooltip="Current Document">
        <w:r w:rsidR="00BA3F81" w:rsidRPr="0085730F">
          <w:rPr>
            <w:rFonts w:ascii="David" w:eastAsia="David" w:hAnsi="David"/>
            <w:noProof/>
            <w:kern w:val="0"/>
            <w:sz w:val="24"/>
            <w:rtl/>
            <w:lang w:val="he-IL" w:eastAsia="he-IL"/>
            <w14:ligatures w14:val="none"/>
          </w:rPr>
          <w:t>מסמך א'(</w:t>
        </w:r>
        <w:r w:rsidR="00BA3F81" w:rsidRPr="0085730F">
          <w:rPr>
            <w:rFonts w:ascii="David" w:eastAsia="David" w:hAnsi="David"/>
            <w:noProof/>
            <w:kern w:val="0"/>
            <w:sz w:val="24"/>
            <w:rtl/>
            <w14:ligatures w14:val="none"/>
          </w:rPr>
          <w:t>5</w:t>
        </w:r>
        <w:r w:rsidR="00BA3F81" w:rsidRPr="0085730F">
          <w:rPr>
            <w:rFonts w:ascii="David" w:eastAsia="David" w:hAnsi="David"/>
            <w:noProof/>
            <w:kern w:val="0"/>
            <w:sz w:val="24"/>
            <w:rtl/>
            <w:lang w:val="he-IL" w:eastAsia="he-IL"/>
            <w14:ligatures w14:val="none"/>
          </w:rPr>
          <w:t xml:space="preserve">) – תצהיר בדבר ייצוג הולם לאנשים עם מוגבלות </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17</w:t>
        </w:r>
      </w:hyperlink>
    </w:p>
    <w:p w14:paraId="2ED97C08" w14:textId="77777777" w:rsidR="00BA3F81" w:rsidRPr="0085730F" w:rsidRDefault="00E961C5" w:rsidP="00BA3F81">
      <w:pPr>
        <w:widowControl w:val="0"/>
        <w:tabs>
          <w:tab w:val="right" w:leader="dot" w:pos="9006"/>
        </w:tabs>
        <w:spacing w:after="140" w:line="240" w:lineRule="auto"/>
        <w:ind w:firstLine="200"/>
        <w:rPr>
          <w:rFonts w:ascii="David" w:eastAsia="David" w:hAnsi="David"/>
          <w:noProof/>
          <w:kern w:val="0"/>
          <w:sz w:val="24"/>
          <w:rtl/>
          <w:lang w:val="he-IL" w:eastAsia="he-IL"/>
          <w14:ligatures w14:val="none"/>
        </w:rPr>
      </w:pPr>
      <w:hyperlink w:anchor="bookmark42" w:tooltip="Current Document">
        <w:r w:rsidR="00BA3F81" w:rsidRPr="0085730F">
          <w:rPr>
            <w:rFonts w:ascii="David" w:eastAsia="David" w:hAnsi="David"/>
            <w:noProof/>
            <w:kern w:val="0"/>
            <w:sz w:val="24"/>
            <w:rtl/>
            <w:lang w:val="he-IL" w:eastAsia="he-IL"/>
            <w14:ligatures w14:val="none"/>
          </w:rPr>
          <w:t>מסמך א'(</w:t>
        </w:r>
        <w:r w:rsidR="00BA3F81" w:rsidRPr="0085730F">
          <w:rPr>
            <w:rFonts w:ascii="David" w:eastAsia="David" w:hAnsi="David"/>
            <w:noProof/>
            <w:kern w:val="0"/>
            <w:sz w:val="24"/>
            <w:rtl/>
            <w14:ligatures w14:val="none"/>
          </w:rPr>
          <w:t>6</w:t>
        </w:r>
        <w:r w:rsidR="00BA3F81" w:rsidRPr="0085730F">
          <w:rPr>
            <w:rFonts w:ascii="David" w:eastAsia="David" w:hAnsi="David"/>
            <w:noProof/>
            <w:kern w:val="0"/>
            <w:sz w:val="24"/>
            <w:rtl/>
            <w:lang w:val="he-IL" w:eastAsia="he-IL"/>
            <w14:ligatures w14:val="none"/>
          </w:rPr>
          <w:t>) – תצהיר היעדר קרבה</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18</w:t>
        </w:r>
      </w:hyperlink>
    </w:p>
    <w:p w14:paraId="6877F9B9" w14:textId="77777777" w:rsidR="00BA3F81" w:rsidRPr="0085730F" w:rsidRDefault="00E961C5" w:rsidP="00BA3F81">
      <w:pPr>
        <w:widowControl w:val="0"/>
        <w:tabs>
          <w:tab w:val="right" w:leader="dot" w:pos="9206"/>
        </w:tabs>
        <w:spacing w:after="140" w:line="240" w:lineRule="auto"/>
        <w:rPr>
          <w:rFonts w:ascii="David" w:eastAsia="David" w:hAnsi="David"/>
          <w:noProof/>
          <w:kern w:val="0"/>
          <w:sz w:val="28"/>
          <w:szCs w:val="28"/>
          <w:rtl/>
          <w:lang w:val="he-IL" w:eastAsia="he-IL"/>
          <w14:ligatures w14:val="none"/>
        </w:rPr>
      </w:pPr>
      <w:hyperlink w:anchor="bookmark45" w:tooltip="Current Document">
        <w:r w:rsidR="00BA3F81" w:rsidRPr="0085730F">
          <w:rPr>
            <w:rFonts w:ascii="David" w:eastAsia="David" w:hAnsi="David"/>
            <w:b/>
            <w:bCs/>
            <w:noProof/>
            <w:kern w:val="0"/>
            <w:sz w:val="28"/>
            <w:szCs w:val="28"/>
            <w:rtl/>
            <w:lang w:val="he-IL" w:eastAsia="he-IL"/>
            <w14:ligatures w14:val="none"/>
          </w:rPr>
          <w:t xml:space="preserve">מסמך ב' - הצהרת המשתתף </w:t>
        </w:r>
        <w:r w:rsidR="00BA3F81" w:rsidRPr="0085730F">
          <w:rPr>
            <w:rFonts w:ascii="David" w:eastAsia="David" w:hAnsi="David"/>
            <w:b/>
            <w:bCs/>
            <w:noProof/>
            <w:kern w:val="0"/>
            <w:sz w:val="28"/>
            <w:szCs w:val="28"/>
            <w:rtl/>
            <w:lang w:val="he-IL" w:eastAsia="he-IL"/>
            <w14:ligatures w14:val="none"/>
          </w:rPr>
          <w:tab/>
        </w:r>
        <w:r w:rsidR="00BA3F81" w:rsidRPr="0085730F">
          <w:rPr>
            <w:rFonts w:ascii="David" w:eastAsia="David" w:hAnsi="David"/>
            <w:b/>
            <w:bCs/>
            <w:noProof/>
            <w:kern w:val="0"/>
            <w:sz w:val="28"/>
            <w:szCs w:val="28"/>
            <w:rtl/>
            <w14:ligatures w14:val="none"/>
          </w:rPr>
          <w:t>19</w:t>
        </w:r>
      </w:hyperlink>
    </w:p>
    <w:p w14:paraId="5DB41E99" w14:textId="77777777" w:rsidR="00BA3F81" w:rsidRPr="0085730F" w:rsidRDefault="00E961C5" w:rsidP="00BA3F81">
      <w:pPr>
        <w:widowControl w:val="0"/>
        <w:tabs>
          <w:tab w:val="right" w:leader="dot" w:pos="9206"/>
        </w:tabs>
        <w:spacing w:after="140" w:line="240" w:lineRule="auto"/>
        <w:rPr>
          <w:rFonts w:ascii="David" w:eastAsia="David" w:hAnsi="David"/>
          <w:noProof/>
          <w:kern w:val="0"/>
          <w:sz w:val="28"/>
          <w:szCs w:val="28"/>
          <w:rtl/>
          <w:lang w:val="he-IL" w:eastAsia="he-IL"/>
          <w14:ligatures w14:val="none"/>
        </w:rPr>
      </w:pPr>
      <w:hyperlink w:anchor="bookmark50" w:tooltip="Current Document">
        <w:r w:rsidR="00BA3F81" w:rsidRPr="0085730F">
          <w:rPr>
            <w:rFonts w:ascii="David" w:eastAsia="David" w:hAnsi="David"/>
            <w:b/>
            <w:bCs/>
            <w:noProof/>
            <w:kern w:val="0"/>
            <w:sz w:val="28"/>
            <w:szCs w:val="28"/>
            <w:rtl/>
            <w:lang w:val="he-IL" w:eastAsia="he-IL"/>
            <w14:ligatures w14:val="none"/>
          </w:rPr>
          <w:t>מסמך ג' - חוזה התקשרות</w:t>
        </w:r>
        <w:r w:rsidR="00BA3F81" w:rsidRPr="0085730F">
          <w:rPr>
            <w:rFonts w:ascii="David" w:eastAsia="David" w:hAnsi="David"/>
            <w:b/>
            <w:bCs/>
            <w:noProof/>
            <w:kern w:val="0"/>
            <w:sz w:val="28"/>
            <w:szCs w:val="28"/>
            <w:rtl/>
            <w:lang w:val="he-IL" w:eastAsia="he-IL"/>
            <w14:ligatures w14:val="none"/>
          </w:rPr>
          <w:tab/>
        </w:r>
        <w:r w:rsidR="00BA3F81" w:rsidRPr="0085730F">
          <w:rPr>
            <w:rFonts w:ascii="David" w:eastAsia="David" w:hAnsi="David"/>
            <w:b/>
            <w:bCs/>
            <w:noProof/>
            <w:kern w:val="0"/>
            <w:sz w:val="28"/>
            <w:szCs w:val="28"/>
            <w:rtl/>
            <w14:ligatures w14:val="none"/>
          </w:rPr>
          <w:t>21</w:t>
        </w:r>
      </w:hyperlink>
    </w:p>
    <w:p w14:paraId="6206BF1A"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147" w:tooltip="Current Document">
        <w:r w:rsidR="00BA3F81" w:rsidRPr="0085730F">
          <w:rPr>
            <w:rFonts w:ascii="David" w:eastAsia="David" w:hAnsi="David"/>
            <w:noProof/>
            <w:kern w:val="0"/>
            <w:sz w:val="24"/>
            <w:rtl/>
            <w:lang w:val="he-IL" w:eastAsia="he-IL"/>
            <w14:ligatures w14:val="none"/>
          </w:rPr>
          <w:t>נספח א' – מפרט טכני</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46</w:t>
        </w:r>
      </w:hyperlink>
    </w:p>
    <w:p w14:paraId="37DE3B63"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213" w:tooltip="Current Document">
        <w:r w:rsidR="00BA3F81" w:rsidRPr="0085730F">
          <w:rPr>
            <w:rFonts w:ascii="David" w:eastAsia="David" w:hAnsi="David"/>
            <w:noProof/>
            <w:kern w:val="0"/>
            <w:sz w:val="24"/>
            <w:rtl/>
            <w:lang w:val="he-IL" w:eastAsia="he-IL"/>
            <w14:ligatures w14:val="none"/>
          </w:rPr>
          <w:t>נספח ב' – רשימת תכניות</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71</w:t>
        </w:r>
      </w:hyperlink>
    </w:p>
    <w:p w14:paraId="639910DE"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216" w:tooltip="Current Document">
        <w:r w:rsidR="00BA3F81" w:rsidRPr="0085730F">
          <w:rPr>
            <w:rFonts w:ascii="David" w:eastAsia="David" w:hAnsi="David"/>
            <w:noProof/>
            <w:kern w:val="0"/>
            <w:sz w:val="24"/>
            <w:rtl/>
            <w:lang w:val="he-IL" w:eastAsia="he-IL"/>
            <w14:ligatures w14:val="none"/>
          </w:rPr>
          <w:t xml:space="preserve">נספח ג' – נוסח ערבות ביצוע </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72</w:t>
        </w:r>
      </w:hyperlink>
    </w:p>
    <w:p w14:paraId="0228EE91"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219" w:tooltip="Current Document">
        <w:r w:rsidR="00BA3F81" w:rsidRPr="0085730F">
          <w:rPr>
            <w:rFonts w:ascii="David" w:eastAsia="David" w:hAnsi="David"/>
            <w:noProof/>
            <w:kern w:val="0"/>
            <w:sz w:val="24"/>
            <w:rtl/>
            <w:lang w:val="he-IL" w:eastAsia="he-IL"/>
            <w14:ligatures w14:val="none"/>
          </w:rPr>
          <w:t xml:space="preserve">נספח ד' – </w:t>
        </w:r>
        <w:r w:rsidR="00BA3F81">
          <w:rPr>
            <w:rFonts w:ascii="David" w:eastAsia="David" w:hAnsi="David" w:hint="cs"/>
            <w:noProof/>
            <w:kern w:val="0"/>
            <w:sz w:val="24"/>
            <w:rtl/>
            <w:lang w:val="he-IL" w:eastAsia="he-IL"/>
            <w14:ligatures w14:val="none"/>
          </w:rPr>
          <w:t xml:space="preserve">אישור קיום </w:t>
        </w:r>
        <w:r w:rsidR="00BA3F81" w:rsidRPr="0085730F">
          <w:rPr>
            <w:rFonts w:ascii="David" w:eastAsia="David" w:hAnsi="David"/>
            <w:noProof/>
            <w:kern w:val="0"/>
            <w:sz w:val="24"/>
            <w:rtl/>
            <w:lang w:val="he-IL" w:eastAsia="he-IL"/>
            <w14:ligatures w14:val="none"/>
          </w:rPr>
          <w:t>ביטוח</w:t>
        </w:r>
        <w:r w:rsidR="00BA3F81">
          <w:rPr>
            <w:rFonts w:ascii="David" w:eastAsia="David" w:hAnsi="David" w:hint="cs"/>
            <w:noProof/>
            <w:kern w:val="0"/>
            <w:sz w:val="24"/>
            <w:rtl/>
            <w:lang w:val="he-IL" w:eastAsia="he-IL"/>
            <w14:ligatures w14:val="none"/>
          </w:rPr>
          <w:t>ים</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73</w:t>
        </w:r>
      </w:hyperlink>
    </w:p>
    <w:p w14:paraId="7754E2F3"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222" w:tooltip="Current Document">
        <w:r w:rsidR="00BA3F81" w:rsidRPr="0085730F">
          <w:rPr>
            <w:rFonts w:ascii="David" w:eastAsia="David" w:hAnsi="David"/>
            <w:noProof/>
            <w:kern w:val="0"/>
            <w:sz w:val="24"/>
            <w:rtl/>
            <w:lang w:val="he-IL" w:eastAsia="he-IL"/>
            <w14:ligatures w14:val="none"/>
          </w:rPr>
          <w:t>נספח ה' – תעודת גמר</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74</w:t>
        </w:r>
      </w:hyperlink>
    </w:p>
    <w:p w14:paraId="0E937FEA" w14:textId="77777777" w:rsidR="00BA3F81" w:rsidRPr="0085730F"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נספח ו' – תעודת מסירה </w:t>
      </w:r>
      <w:r w:rsidRPr="0085730F">
        <w:rPr>
          <w:rFonts w:ascii="David" w:eastAsia="David" w:hAnsi="David"/>
          <w:noProof/>
          <w:kern w:val="0"/>
          <w:sz w:val="24"/>
          <w:rtl/>
          <w:lang w:val="he-IL" w:eastAsia="he-IL"/>
          <w14:ligatures w14:val="none"/>
        </w:rPr>
        <w:tab/>
        <w:t xml:space="preserve"> </w:t>
      </w:r>
      <w:r w:rsidRPr="0085730F">
        <w:rPr>
          <w:rFonts w:ascii="David" w:eastAsia="David" w:hAnsi="David"/>
          <w:noProof/>
          <w:kern w:val="0"/>
          <w:sz w:val="24"/>
          <w:rtl/>
          <w14:ligatures w14:val="none"/>
        </w:rPr>
        <w:t>75</w:t>
      </w:r>
    </w:p>
    <w:p w14:paraId="4B9EF352" w14:textId="77777777" w:rsidR="00BA3F81" w:rsidRPr="0085730F"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225" w:tooltip="Current Document">
        <w:r w:rsidR="00BA3F81" w:rsidRPr="0085730F">
          <w:rPr>
            <w:rFonts w:ascii="David" w:eastAsia="David" w:hAnsi="David"/>
            <w:noProof/>
            <w:kern w:val="0"/>
            <w:sz w:val="24"/>
            <w:rtl/>
            <w:lang w:val="he-IL" w:eastAsia="he-IL"/>
            <w14:ligatures w14:val="none"/>
          </w:rPr>
          <w:t xml:space="preserve">נספח ז' – כתב הכמויות ומחירים </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76</w:t>
        </w:r>
      </w:hyperlink>
    </w:p>
    <w:p w14:paraId="2BE97D49" w14:textId="77777777" w:rsidR="00BA3F81" w:rsidRDefault="00E961C5"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hyperlink w:anchor="bookmark228" w:tooltip="Current Document">
        <w:r w:rsidR="00BA3F81" w:rsidRPr="0085730F">
          <w:rPr>
            <w:rFonts w:ascii="David" w:eastAsia="David" w:hAnsi="David"/>
            <w:noProof/>
            <w:kern w:val="0"/>
            <w:sz w:val="24"/>
            <w:rtl/>
            <w:lang w:val="he-IL" w:eastAsia="he-IL"/>
            <w14:ligatures w14:val="none"/>
          </w:rPr>
          <w:t xml:space="preserve">נספח ח' - הצעת המחיר </w:t>
        </w:r>
        <w:r w:rsidR="00BA3F81" w:rsidRPr="0085730F">
          <w:rPr>
            <w:rFonts w:ascii="David" w:eastAsia="David" w:hAnsi="David"/>
            <w:noProof/>
            <w:kern w:val="0"/>
            <w:sz w:val="24"/>
            <w:rtl/>
            <w:lang w:val="he-IL" w:eastAsia="he-IL"/>
            <w14:ligatures w14:val="none"/>
          </w:rPr>
          <w:tab/>
          <w:t xml:space="preserve"> </w:t>
        </w:r>
        <w:r w:rsidR="00BA3F81" w:rsidRPr="0085730F">
          <w:rPr>
            <w:rFonts w:ascii="David" w:eastAsia="David" w:hAnsi="David"/>
            <w:noProof/>
            <w:kern w:val="0"/>
            <w:sz w:val="24"/>
            <w:rtl/>
            <w14:ligatures w14:val="none"/>
          </w:rPr>
          <w:t>77</w:t>
        </w:r>
      </w:hyperlink>
      <w:r w:rsidR="00BA3F81" w:rsidRPr="0085730F">
        <w:rPr>
          <w:rFonts w:ascii="David" w:eastAsia="David" w:hAnsi="David"/>
          <w:kern w:val="0"/>
          <w:sz w:val="24"/>
          <w:lang w:val="he-IL" w:eastAsia="he-IL"/>
          <w14:ligatures w14:val="none"/>
        </w:rPr>
        <w:fldChar w:fldCharType="end"/>
      </w:r>
    </w:p>
    <w:p w14:paraId="377833F5"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196E2110"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30F71B3C"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12DC9E06"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34A6FBC3"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0515286F"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17BCCD78"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41232F56"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7DDBDFAA"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77206C66"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31EB77C5"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315E9E01"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15E05340" w14:textId="77777777" w:rsidR="00E961C5" w:rsidRDefault="00E961C5" w:rsidP="00E961C5">
      <w:pPr>
        <w:widowControl w:val="0"/>
        <w:spacing w:after="220" w:line="240" w:lineRule="auto"/>
        <w:ind w:left="1320"/>
        <w:jc w:val="center"/>
        <w:rPr>
          <w:rFonts w:ascii="David" w:eastAsia="David" w:hAnsi="David"/>
          <w:b/>
          <w:bCs/>
          <w:noProof/>
          <w:kern w:val="0"/>
          <w:sz w:val="38"/>
          <w:szCs w:val="38"/>
          <w:rtl/>
          <w:lang w:val="he-IL" w:eastAsia="he-IL"/>
          <w14:ligatures w14:val="none"/>
        </w:rPr>
      </w:pPr>
      <w:r>
        <w:rPr>
          <w:rFonts w:ascii="Aptos" w:hAnsi="Aptos"/>
          <w:noProof/>
          <w:sz w:val="24"/>
          <w14:ligatures w14:val="none"/>
        </w:rPr>
        <w:drawing>
          <wp:inline distT="0" distB="0" distL="0" distR="0" wp14:anchorId="0EA11455" wp14:editId="5495AD9C">
            <wp:extent cx="1076325" cy="1362075"/>
            <wp:effectExtent l="0" t="0" r="9525" b="9525"/>
            <wp:docPr id="2" name="תמונה 2" descr="cid:image001.png@01DBE070.0575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id:image001.png@01DBE070.057564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76325" cy="1362075"/>
                    </a:xfrm>
                    <a:prstGeom prst="rect">
                      <a:avLst/>
                    </a:prstGeom>
                    <a:noFill/>
                    <a:ln>
                      <a:noFill/>
                    </a:ln>
                  </pic:spPr>
                </pic:pic>
              </a:graphicData>
            </a:graphic>
          </wp:inline>
        </w:drawing>
      </w:r>
    </w:p>
    <w:p w14:paraId="59E66B48" w14:textId="77777777" w:rsidR="00E961C5" w:rsidRDefault="00E961C5" w:rsidP="00E961C5">
      <w:pPr>
        <w:widowControl w:val="0"/>
        <w:spacing w:after="220" w:line="240" w:lineRule="auto"/>
        <w:ind w:left="1320"/>
        <w:jc w:val="center"/>
        <w:rPr>
          <w:rFonts w:ascii="David" w:eastAsia="David" w:hAnsi="David"/>
          <w:b/>
          <w:bCs/>
          <w:noProof/>
          <w:kern w:val="0"/>
          <w:sz w:val="38"/>
          <w:szCs w:val="38"/>
          <w:rtl/>
          <w:lang w:val="he-IL" w:eastAsia="he-IL"/>
          <w14:ligatures w14:val="none"/>
        </w:rPr>
      </w:pPr>
      <w:r>
        <w:rPr>
          <w:rFonts w:ascii="David" w:eastAsia="David" w:hAnsi="David" w:hint="cs"/>
          <w:b/>
          <w:bCs/>
          <w:noProof/>
          <w:kern w:val="0"/>
          <w:sz w:val="38"/>
          <w:szCs w:val="38"/>
          <w:rtl/>
          <w:lang w:val="he-IL" w:eastAsia="he-IL"/>
          <w14:ligatures w14:val="none"/>
        </w:rPr>
        <w:t>מכרז 21/25</w:t>
      </w:r>
    </w:p>
    <w:p w14:paraId="77AE895C" w14:textId="77777777" w:rsidR="00E961C5" w:rsidRPr="0085730F" w:rsidRDefault="00E961C5" w:rsidP="00E961C5">
      <w:pPr>
        <w:widowControl w:val="0"/>
        <w:spacing w:after="220" w:line="240" w:lineRule="auto"/>
        <w:ind w:left="1320"/>
        <w:rPr>
          <w:rFonts w:ascii="David" w:eastAsia="David" w:hAnsi="David"/>
          <w:b/>
          <w:bCs/>
          <w:noProof/>
          <w:kern w:val="0"/>
          <w:sz w:val="38"/>
          <w:szCs w:val="38"/>
          <w:rtl/>
          <w:lang w:val="he-IL" w:eastAsia="he-IL"/>
          <w14:ligatures w14:val="none"/>
        </w:rPr>
      </w:pPr>
      <w:r w:rsidRPr="0085730F">
        <w:rPr>
          <w:rFonts w:ascii="David" w:eastAsia="David" w:hAnsi="David"/>
          <w:b/>
          <w:bCs/>
          <w:noProof/>
          <w:kern w:val="0"/>
          <w:sz w:val="38"/>
          <w:szCs w:val="38"/>
          <w:rtl/>
          <w:lang w:val="he-IL" w:eastAsia="he-IL"/>
          <w14:ligatures w14:val="none"/>
        </w:rPr>
        <w:t xml:space="preserve">לביצוע עבודות פיתוח שצ"פ </w:t>
      </w:r>
      <w:r w:rsidRPr="0085730F">
        <w:rPr>
          <w:rFonts w:ascii="David" w:eastAsia="David" w:hAnsi="David" w:hint="cs"/>
          <w:b/>
          <w:bCs/>
          <w:noProof/>
          <w:kern w:val="0"/>
          <w:sz w:val="38"/>
          <w:szCs w:val="38"/>
          <w:rtl/>
          <w:lang w:val="he-IL" w:eastAsia="he-IL"/>
          <w14:ligatures w14:val="none"/>
        </w:rPr>
        <w:t>בגבעת זאב</w:t>
      </w:r>
      <w:r>
        <w:rPr>
          <w:rFonts w:ascii="David" w:eastAsia="David" w:hAnsi="David" w:hint="cs"/>
          <w:b/>
          <w:bCs/>
          <w:noProof/>
          <w:kern w:val="0"/>
          <w:sz w:val="38"/>
          <w:szCs w:val="38"/>
          <w:rtl/>
          <w:lang w:val="he-IL" w:eastAsia="he-IL"/>
          <w14:ligatures w14:val="none"/>
        </w:rPr>
        <w:t xml:space="preserve"> בגן הסלע </w:t>
      </w:r>
    </w:p>
    <w:p w14:paraId="7DD89750"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7931D2DE" w14:textId="77777777" w:rsidR="00BA3F81" w:rsidRDefault="00BA3F81" w:rsidP="00BA3F81">
      <w:pPr>
        <w:widowControl w:val="0"/>
        <w:tabs>
          <w:tab w:val="right" w:leader="dot" w:pos="9006"/>
        </w:tabs>
        <w:spacing w:after="80" w:line="240" w:lineRule="auto"/>
        <w:rPr>
          <w:rFonts w:ascii="David" w:eastAsia="David" w:hAnsi="David"/>
          <w:noProof/>
          <w:kern w:val="0"/>
          <w:sz w:val="24"/>
          <w:rtl/>
          <w:lang w:val="he-IL" w:eastAsia="he-IL"/>
          <w14:ligatures w14:val="none"/>
        </w:rPr>
      </w:pPr>
    </w:p>
    <w:p w14:paraId="077383C4" w14:textId="77777777" w:rsidR="00BA3F81" w:rsidRDefault="00BA3F81" w:rsidP="00BA3F81">
      <w:pPr>
        <w:widowControl w:val="0"/>
        <w:tabs>
          <w:tab w:val="right" w:leader="dot" w:pos="9006"/>
        </w:tabs>
        <w:spacing w:after="80" w:line="240" w:lineRule="auto"/>
        <w:ind w:firstLine="200"/>
        <w:rPr>
          <w:rFonts w:ascii="David" w:eastAsia="David" w:hAnsi="David"/>
          <w:noProof/>
          <w:kern w:val="0"/>
          <w:sz w:val="24"/>
          <w:rtl/>
          <w:lang w:val="he-IL" w:eastAsia="he-IL"/>
          <w14:ligatures w14:val="none"/>
        </w:rPr>
      </w:pPr>
    </w:p>
    <w:p w14:paraId="7592A614" w14:textId="77777777" w:rsidR="00BA3F81" w:rsidRPr="0085730F" w:rsidRDefault="00BA3F81" w:rsidP="00BA3F81">
      <w:pPr>
        <w:widowControl w:val="0"/>
        <w:spacing w:after="200" w:line="269" w:lineRule="auto"/>
        <w:rPr>
          <w:rFonts w:ascii="David" w:eastAsia="David" w:hAnsi="David"/>
          <w:noProof/>
          <w:kern w:val="0"/>
          <w:sz w:val="24"/>
          <w:rtl/>
          <w:lang w:val="he-IL" w:eastAsia="he-IL"/>
          <w14:ligatures w14:val="none"/>
        </w:rPr>
      </w:pPr>
      <w:r w:rsidRPr="0085730F">
        <w:rPr>
          <w:rFonts w:ascii="David" w:eastAsia="David" w:hAnsi="David" w:hint="cs"/>
          <w:noProof/>
          <w:kern w:val="0"/>
          <w:sz w:val="24"/>
          <w:rtl/>
          <w:lang w:val="he-IL" w:eastAsia="he-IL"/>
          <w14:ligatures w14:val="none"/>
        </w:rPr>
        <w:t xml:space="preserve">מועצה מקומית גבעת זאב </w:t>
      </w:r>
      <w:r w:rsidRPr="0085730F">
        <w:rPr>
          <w:rFonts w:ascii="David" w:eastAsia="David" w:hAnsi="David"/>
          <w:noProof/>
          <w:kern w:val="0"/>
          <w:sz w:val="24"/>
          <w:rtl/>
          <w:lang w:val="he-IL" w:eastAsia="he-IL"/>
          <w14:ligatures w14:val="none"/>
        </w:rPr>
        <w:t xml:space="preserve">(להלן: </w:t>
      </w:r>
      <w:r w:rsidRPr="0085730F">
        <w:rPr>
          <w:rFonts w:ascii="David" w:eastAsia="David" w:hAnsi="David"/>
          <w:b/>
          <w:bCs/>
          <w:noProof/>
          <w:kern w:val="0"/>
          <w:sz w:val="24"/>
          <w:rtl/>
          <w:lang w:val="he-IL" w:eastAsia="he-IL"/>
          <w14:ligatures w14:val="none"/>
        </w:rPr>
        <w:t>"ה</w:t>
      </w:r>
      <w:r w:rsidRPr="0085730F">
        <w:rPr>
          <w:rFonts w:ascii="David" w:eastAsia="David" w:hAnsi="David" w:hint="cs"/>
          <w:b/>
          <w:bCs/>
          <w:noProof/>
          <w:kern w:val="0"/>
          <w:sz w:val="24"/>
          <w:rtl/>
          <w:lang w:val="he-IL" w:eastAsia="he-IL"/>
          <w14:ligatures w14:val="none"/>
        </w:rPr>
        <w:t>מועצה</w:t>
      </w:r>
      <w:r w:rsidRPr="0085730F">
        <w:rPr>
          <w:rFonts w:ascii="David" w:eastAsia="David" w:hAnsi="David"/>
          <w:b/>
          <w:bCs/>
          <w:noProof/>
          <w:kern w:val="0"/>
          <w:sz w:val="24"/>
          <w:rtl/>
          <w:lang w:val="he-IL" w:eastAsia="he-IL"/>
          <w14:ligatures w14:val="none"/>
        </w:rPr>
        <w:t>"</w:t>
      </w:r>
      <w:r w:rsidRPr="0085730F">
        <w:rPr>
          <w:rFonts w:ascii="David" w:eastAsia="David" w:hAnsi="David"/>
          <w:noProof/>
          <w:kern w:val="0"/>
          <w:sz w:val="24"/>
          <w:rtl/>
          <w:lang w:val="he-IL" w:eastAsia="he-IL"/>
          <w14:ligatures w14:val="none"/>
        </w:rPr>
        <w:t>) מבקשת בזאת לקבל הצעות לביצוע עבודות פיתוח שצ"פ ב</w:t>
      </w:r>
      <w:r w:rsidRPr="0085730F">
        <w:rPr>
          <w:rFonts w:ascii="David" w:eastAsia="David" w:hAnsi="David" w:hint="cs"/>
          <w:noProof/>
          <w:kern w:val="0"/>
          <w:sz w:val="24"/>
          <w:rtl/>
          <w:lang w:val="he-IL" w:eastAsia="he-IL"/>
          <w14:ligatures w14:val="none"/>
        </w:rPr>
        <w:t>גבעת זאב</w:t>
      </w:r>
      <w:r w:rsidRPr="0085730F">
        <w:rPr>
          <w:rFonts w:ascii="David" w:eastAsia="David" w:hAnsi="David"/>
          <w:noProof/>
          <w:kern w:val="0"/>
          <w:sz w:val="24"/>
          <w:rtl/>
          <w:lang w:val="he-IL" w:eastAsia="he-IL"/>
          <w14:ligatures w14:val="none"/>
        </w:rPr>
        <w:t xml:space="preserve"> הכל בהתאם למסמכי המכרז על נספחיו.</w:t>
      </w:r>
    </w:p>
    <w:p w14:paraId="15FA5018" w14:textId="77777777" w:rsidR="00BA3F81" w:rsidRPr="0085730F" w:rsidRDefault="00BA3F81" w:rsidP="00BA3F81">
      <w:pPr>
        <w:widowControl w:val="0"/>
        <w:numPr>
          <w:ilvl w:val="0"/>
          <w:numId w:val="1"/>
        </w:numPr>
        <w:tabs>
          <w:tab w:val="left" w:pos="359"/>
        </w:tabs>
        <w:spacing w:after="200" w:line="276" w:lineRule="auto"/>
        <w:ind w:left="380" w:hanging="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ניתן לעיין במסמכי המכרז ללא תשלום באתר האינטרנט של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בכתובת:</w:t>
      </w:r>
      <w:r w:rsidRPr="0085730F">
        <w:rPr>
          <w:rFonts w:ascii="David" w:eastAsia="David" w:hAnsi="David" w:hint="cs"/>
          <w:noProof/>
          <w:kern w:val="0"/>
          <w:sz w:val="24"/>
          <w:rtl/>
          <w:lang w:val="he-IL" w:eastAsia="he-IL"/>
          <w14:ligatures w14:val="none"/>
        </w:rPr>
        <w:t xml:space="preserve"> </w:t>
      </w:r>
      <w:r w:rsidRPr="004A3A07">
        <w:rPr>
          <w:rFonts w:ascii="David" w:eastAsia="David" w:hAnsi="David"/>
          <w:noProof/>
          <w:kern w:val="0"/>
          <w:sz w:val="24"/>
          <w:rtl/>
          <w:lang w:val="he-IL" w:eastAsia="he-IL"/>
          <w14:ligatures w14:val="none"/>
        </w:rPr>
        <w:t>https://www.givat-zeev.muni.il/</w:t>
      </w:r>
      <w:r w:rsidRPr="0085730F">
        <w:rPr>
          <w:rFonts w:ascii="David" w:eastAsia="David" w:hAnsi="David"/>
          <w:noProof/>
          <w:kern w:val="0"/>
          <w:sz w:val="24"/>
          <w:rtl/>
          <w:lang w:val="he-IL" w:eastAsia="he-IL"/>
          <w14:ligatures w14:val="none"/>
        </w:rPr>
        <w:t xml:space="preserve"> תחת לשונית "שקיפות מידע" תת לשונית – "מכרזים".</w:t>
      </w:r>
    </w:p>
    <w:p w14:paraId="3EDF61E4" w14:textId="77777777" w:rsidR="00BA3F81" w:rsidRPr="0085730F" w:rsidRDefault="00BA3F81" w:rsidP="00BA3F81">
      <w:pPr>
        <w:widowControl w:val="0"/>
        <w:numPr>
          <w:ilvl w:val="0"/>
          <w:numId w:val="1"/>
        </w:numPr>
        <w:tabs>
          <w:tab w:val="left" w:pos="359"/>
        </w:tabs>
        <w:spacing w:after="200" w:line="269" w:lineRule="auto"/>
        <w:ind w:left="380" w:hanging="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את מסמכי המכרז ניתן לרכוש </w:t>
      </w:r>
      <w:r>
        <w:rPr>
          <w:rFonts w:ascii="David" w:eastAsia="David" w:hAnsi="David" w:hint="cs"/>
          <w:noProof/>
          <w:kern w:val="0"/>
          <w:sz w:val="24"/>
          <w:rtl/>
          <w:lang w:val="he-IL" w:eastAsia="he-IL"/>
          <w14:ligatures w14:val="none"/>
        </w:rPr>
        <w:t xml:space="preserve">בקישור </w:t>
      </w:r>
      <w:hyperlink r:id="rId12" w:history="1">
        <w:r w:rsidRPr="00A55764">
          <w:rPr>
            <w:rStyle w:val="Hyperlink"/>
            <w:rFonts w:ascii="David" w:eastAsia="David" w:hAnsi="David"/>
            <w:noProof/>
            <w:kern w:val="0"/>
            <w:sz w:val="24"/>
            <w:rtl/>
            <w:lang w:val="he-IL" w:eastAsia="he-IL"/>
            <w14:ligatures w14:val="none"/>
          </w:rPr>
          <w:t>https://www.paykal.co.il/givat-zeev/</w:t>
        </w:r>
      </w:hyperlink>
      <w:r>
        <w:rPr>
          <w:rFonts w:ascii="David" w:eastAsia="David" w:hAnsi="David" w:hint="cs"/>
          <w:noProof/>
          <w:kern w:val="0"/>
          <w:sz w:val="24"/>
          <w:rtl/>
          <w:lang w:val="he-IL" w:eastAsia="he-IL"/>
          <w14:ligatures w14:val="none"/>
        </w:rPr>
        <w:t xml:space="preserve"> </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בעמוד המכרז תמורת </w:t>
      </w:r>
      <w:r>
        <w:rPr>
          <w:rFonts w:ascii="David" w:eastAsia="David" w:hAnsi="David" w:hint="cs"/>
          <w:noProof/>
          <w:kern w:val="0"/>
          <w:sz w:val="24"/>
          <w:rtl/>
          <w:lang w:val="he-IL" w:eastAsia="he-IL"/>
          <w14:ligatures w14:val="none"/>
        </w:rPr>
        <w:t xml:space="preserve">1000 </w:t>
      </w:r>
      <w:r w:rsidRPr="0085730F">
        <w:rPr>
          <w:rFonts w:ascii="David" w:eastAsia="David" w:hAnsi="David"/>
          <w:noProof/>
          <w:kern w:val="0"/>
          <w:sz w:val="24"/>
          <w:rtl/>
          <w:lang w:val="he-IL" w:eastAsia="he-IL"/>
          <w14:ligatures w14:val="none"/>
        </w:rPr>
        <w:t>₪ שלא יוחזרו בשום מקרה.</w:t>
      </w:r>
    </w:p>
    <w:p w14:paraId="1ABB3202" w14:textId="77777777" w:rsidR="00BA3F81" w:rsidRPr="0085730F" w:rsidRDefault="00BA3F81" w:rsidP="00BA3F81">
      <w:pPr>
        <w:widowControl w:val="0"/>
        <w:numPr>
          <w:ilvl w:val="0"/>
          <w:numId w:val="1"/>
        </w:numPr>
        <w:tabs>
          <w:tab w:val="left" w:pos="359"/>
        </w:tabs>
        <w:spacing w:after="200" w:line="269" w:lineRule="auto"/>
        <w:ind w:left="380" w:hanging="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במכרז זה לא יהיה מפגש מציעים . באחריות המציע לערוך סיור במקום ולוודא שהוא מזהה אותו , בדק דרכי גישה, סביבה, מצב קיים וכו'. הגעה למקום ביצוע: ברחוב (יש לכתוב ביישום </w:t>
      </w:r>
      <w:r w:rsidRPr="0085730F">
        <w:rPr>
          <w:rFonts w:ascii="David" w:eastAsia="David" w:hAnsi="David"/>
          <w:noProof/>
          <w:kern w:val="0"/>
          <w:sz w:val="24"/>
          <w14:ligatures w14:val="none"/>
        </w:rPr>
        <w:t>WAZE</w:t>
      </w:r>
      <w:r w:rsidRPr="0085730F">
        <w:rPr>
          <w:rFonts w:ascii="David" w:eastAsia="David" w:hAnsi="David"/>
          <w:noProof/>
          <w:kern w:val="0"/>
          <w:sz w:val="24"/>
          <w:rtl/>
          <w:lang w:val="he-IL" w:eastAsia="he-IL"/>
          <w14:ligatures w14:val="none"/>
        </w:rPr>
        <w:t xml:space="preserve">): </w:t>
      </w:r>
      <w:r>
        <w:rPr>
          <w:rFonts w:ascii="David" w:eastAsia="David" w:hAnsi="David" w:hint="cs"/>
          <w:noProof/>
          <w:kern w:val="0"/>
          <w:sz w:val="24"/>
          <w:rtl/>
          <w:lang w:val="he-IL" w:eastAsia="he-IL"/>
          <w14:ligatures w14:val="none"/>
        </w:rPr>
        <w:t>דרגות 4</w:t>
      </w:r>
      <w:r w:rsidRPr="0085730F">
        <w:rPr>
          <w:rFonts w:ascii="David" w:eastAsia="David" w:hAnsi="David"/>
          <w:noProof/>
          <w:kern w:val="0"/>
          <w:sz w:val="24"/>
          <w:rtl/>
          <w:lang w:val="he-IL" w:eastAsia="he-IL"/>
          <w14:ligatures w14:val="none"/>
        </w:rPr>
        <w:t>( השצ"פ נמצא מ</w:t>
      </w:r>
      <w:r>
        <w:rPr>
          <w:rFonts w:ascii="David" w:eastAsia="David" w:hAnsi="David" w:hint="cs"/>
          <w:noProof/>
          <w:kern w:val="0"/>
          <w:sz w:val="24"/>
          <w:rtl/>
          <w:lang w:val="he-IL" w:eastAsia="he-IL"/>
          <w14:ligatures w14:val="none"/>
        </w:rPr>
        <w:t>מול</w:t>
      </w:r>
      <w:r w:rsidRPr="0085730F">
        <w:rPr>
          <w:rFonts w:ascii="David" w:eastAsia="David" w:hAnsi="David"/>
          <w:noProof/>
          <w:kern w:val="0"/>
          <w:sz w:val="24"/>
          <w:rtl/>
          <w:lang w:val="he-IL" w:eastAsia="he-IL"/>
          <w14:ligatures w14:val="none"/>
        </w:rPr>
        <w:t xml:space="preserve"> הבתים).</w:t>
      </w:r>
    </w:p>
    <w:p w14:paraId="1A7A49D3" w14:textId="77777777" w:rsidR="00BA3F81" w:rsidRPr="0085730F" w:rsidRDefault="00BA3F81" w:rsidP="00BA3F81">
      <w:pPr>
        <w:widowControl w:val="0"/>
        <w:numPr>
          <w:ilvl w:val="0"/>
          <w:numId w:val="1"/>
        </w:numPr>
        <w:tabs>
          <w:tab w:val="left" w:pos="359"/>
        </w:tabs>
        <w:spacing w:after="200" w:line="269" w:lineRule="auto"/>
        <w:ind w:left="380" w:hanging="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על המציע לצרף להצעתו ערבות בנקאית אוטונומית להבטחת קיום התחייבויותיו בהתאם לקבוע בחוברת המכרז.</w:t>
      </w:r>
    </w:p>
    <w:p w14:paraId="606EE7FC" w14:textId="77777777" w:rsidR="00BA3F81" w:rsidRPr="0085730F" w:rsidRDefault="00BA3F81" w:rsidP="00BA3F81">
      <w:pPr>
        <w:widowControl w:val="0"/>
        <w:numPr>
          <w:ilvl w:val="0"/>
          <w:numId w:val="1"/>
        </w:numPr>
        <w:tabs>
          <w:tab w:val="left" w:pos="359"/>
        </w:tabs>
        <w:spacing w:after="200" w:line="300" w:lineRule="auto"/>
        <w:ind w:left="380" w:hanging="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את ההצעה, בצירוף כל מסמכי המכרז, צרופותיו וכל מסמך תשובה ו/או הבהרה שיישלח למשתתפים, יש להגיש במעטפה סגורה ללא כל סימני זיהוי, </w:t>
      </w:r>
      <w:r w:rsidRPr="0085730F">
        <w:rPr>
          <w:rFonts w:ascii="David" w:eastAsia="David" w:hAnsi="David"/>
          <w:b/>
          <w:bCs/>
          <w:noProof/>
          <w:kern w:val="0"/>
          <w:sz w:val="24"/>
          <w:rtl/>
          <w:lang w:val="he-IL" w:eastAsia="he-IL"/>
          <w14:ligatures w14:val="none"/>
        </w:rPr>
        <w:t xml:space="preserve">בשני עותקים </w:t>
      </w:r>
      <w:r w:rsidRPr="0085730F">
        <w:rPr>
          <w:rFonts w:ascii="David" w:eastAsia="David" w:hAnsi="David"/>
          <w:noProof/>
          <w:kern w:val="0"/>
          <w:sz w:val="24"/>
          <w:rtl/>
          <w:lang w:val="he-IL" w:eastAsia="he-IL"/>
          <w14:ligatures w14:val="none"/>
        </w:rPr>
        <w:t xml:space="preserve">– </w:t>
      </w:r>
      <w:r w:rsidRPr="0085730F">
        <w:rPr>
          <w:rFonts w:ascii="David" w:eastAsia="David" w:hAnsi="David"/>
          <w:b/>
          <w:bCs/>
          <w:noProof/>
          <w:kern w:val="0"/>
          <w:sz w:val="24"/>
          <w:rtl/>
          <w:lang w:val="he-IL" w:eastAsia="he-IL"/>
          <w14:ligatures w14:val="none"/>
        </w:rPr>
        <w:t xml:space="preserve">עותק מקור </w:t>
      </w:r>
      <w:r w:rsidRPr="0085730F">
        <w:rPr>
          <w:rFonts w:ascii="David" w:eastAsia="David" w:hAnsi="David"/>
          <w:noProof/>
          <w:kern w:val="0"/>
          <w:sz w:val="24"/>
          <w:rtl/>
          <w:lang w:val="he-IL" w:eastAsia="he-IL"/>
          <w14:ligatures w14:val="none"/>
        </w:rPr>
        <w:t xml:space="preserve">חתום בחותמת וחתימה על כל דף של מורשה חתימה של המציע, </w:t>
      </w:r>
      <w:r w:rsidRPr="0085730F">
        <w:rPr>
          <w:rFonts w:ascii="David" w:eastAsia="David" w:hAnsi="David"/>
          <w:b/>
          <w:bCs/>
          <w:noProof/>
          <w:kern w:val="0"/>
          <w:sz w:val="24"/>
          <w:rtl/>
          <w:lang w:val="he-IL" w:eastAsia="he-IL"/>
          <w14:ligatures w14:val="none"/>
        </w:rPr>
        <w:t xml:space="preserve">ועותק נוסף </w:t>
      </w:r>
      <w:r w:rsidRPr="0085730F">
        <w:rPr>
          <w:rFonts w:ascii="David" w:eastAsia="David" w:hAnsi="David"/>
          <w:noProof/>
          <w:kern w:val="0"/>
          <w:sz w:val="24"/>
          <w:rtl/>
          <w:lang w:val="he-IL" w:eastAsia="he-IL"/>
          <w14:ligatures w14:val="none"/>
        </w:rPr>
        <w:t xml:space="preserve">- צילום עותק המקור לאחר חתימת מורשה החתימה, ולהפקידה בתיבת המכרזים, </w:t>
      </w:r>
      <w:r w:rsidRPr="0085730F">
        <w:rPr>
          <w:rFonts w:ascii="David" w:eastAsia="David" w:hAnsi="David"/>
          <w:b/>
          <w:bCs/>
          <w:noProof/>
          <w:kern w:val="0"/>
          <w:sz w:val="24"/>
          <w:rtl/>
          <w:lang w:val="he-IL" w:eastAsia="he-IL"/>
          <w14:ligatures w14:val="none"/>
        </w:rPr>
        <w:t>בבניין ה</w:t>
      </w:r>
      <w:r w:rsidRPr="0085730F">
        <w:rPr>
          <w:rFonts w:ascii="David" w:eastAsia="David" w:hAnsi="David" w:hint="cs"/>
          <w:b/>
          <w:bCs/>
          <w:noProof/>
          <w:kern w:val="0"/>
          <w:sz w:val="24"/>
          <w:rtl/>
          <w:lang w:val="he-IL" w:eastAsia="he-IL"/>
          <w14:ligatures w14:val="none"/>
        </w:rPr>
        <w:t>מועצה</w:t>
      </w:r>
      <w:r w:rsidRPr="0085730F">
        <w:rPr>
          <w:rFonts w:ascii="David" w:eastAsia="David" w:hAnsi="David"/>
          <w:b/>
          <w:bCs/>
          <w:noProof/>
          <w:kern w:val="0"/>
          <w:sz w:val="24"/>
          <w:rtl/>
          <w:lang w:val="he-IL" w:eastAsia="he-IL"/>
          <w14:ligatures w14:val="none"/>
        </w:rPr>
        <w:t>, קומה</w:t>
      </w:r>
      <w:r>
        <w:rPr>
          <w:rFonts w:ascii="David" w:eastAsia="David" w:hAnsi="David" w:hint="cs"/>
          <w:b/>
          <w:bCs/>
          <w:noProof/>
          <w:kern w:val="0"/>
          <w:sz w:val="24"/>
          <w:rtl/>
          <w:lang w:val="he-IL" w:eastAsia="he-IL"/>
          <w14:ligatures w14:val="none"/>
        </w:rPr>
        <w:t xml:space="preserve"> 2</w:t>
      </w:r>
      <w:r w:rsidRPr="0085730F">
        <w:rPr>
          <w:rFonts w:ascii="David" w:eastAsia="David" w:hAnsi="David"/>
          <w:b/>
          <w:bCs/>
          <w:noProof/>
          <w:kern w:val="0"/>
          <w:sz w:val="24"/>
          <w:rtl/>
          <w:lang w:val="he-IL" w:eastAsia="he-IL"/>
          <w14:ligatures w14:val="none"/>
        </w:rPr>
        <w:t xml:space="preserve">, רח' </w:t>
      </w:r>
      <w:r>
        <w:rPr>
          <w:rFonts w:ascii="David" w:eastAsia="David" w:hAnsi="David" w:hint="cs"/>
          <w:b/>
          <w:bCs/>
          <w:noProof/>
          <w:kern w:val="0"/>
          <w:sz w:val="24"/>
          <w:rtl/>
          <w:lang w:val="he-IL" w:eastAsia="he-IL"/>
          <w14:ligatures w14:val="none"/>
        </w:rPr>
        <w:t xml:space="preserve"> המכבים 44</w:t>
      </w:r>
      <w:r w:rsidRPr="0085730F">
        <w:rPr>
          <w:rFonts w:ascii="David" w:eastAsia="David" w:hAnsi="David" w:hint="cs"/>
          <w:b/>
          <w:bCs/>
          <w:noProof/>
          <w:kern w:val="0"/>
          <w:sz w:val="24"/>
          <w:rtl/>
          <w:lang w:val="he-IL" w:eastAsia="he-IL"/>
          <w14:ligatures w14:val="none"/>
        </w:rPr>
        <w:t>, גבעת זאב</w:t>
      </w:r>
      <w:r w:rsidRPr="0085730F">
        <w:rPr>
          <w:rFonts w:ascii="David" w:eastAsia="David" w:hAnsi="David"/>
          <w:noProof/>
          <w:kern w:val="0"/>
          <w:sz w:val="24"/>
          <w:rtl/>
          <w:lang w:val="he-IL" w:eastAsia="he-IL"/>
          <w14:ligatures w14:val="none"/>
        </w:rPr>
        <w:t>, במסירה אישית בנוכחות נציג/ת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r>
        <w:rPr>
          <w:rFonts w:ascii="David" w:eastAsia="David" w:hAnsi="David" w:hint="cs"/>
          <w:noProof/>
          <w:kern w:val="0"/>
          <w:sz w:val="24"/>
          <w:rtl/>
          <w:lang w:val="he-IL" w:eastAsia="he-IL"/>
          <w14:ligatures w14:val="none"/>
        </w:rPr>
        <w:t xml:space="preserve"> ביום </w:t>
      </w:r>
      <w:r>
        <w:rPr>
          <w:rFonts w:ascii="David" w:eastAsia="David" w:hAnsi="David" w:hint="cs"/>
          <w:b/>
          <w:bCs/>
          <w:noProof/>
          <w:kern w:val="0"/>
          <w:sz w:val="24"/>
          <w:rtl/>
          <w:lang w:val="he-IL" w:eastAsia="he-IL"/>
          <w14:ligatures w14:val="none"/>
        </w:rPr>
        <w:t>09/07/25</w:t>
      </w:r>
      <w:r w:rsidRPr="0085730F">
        <w:rPr>
          <w:rFonts w:ascii="David" w:eastAsia="David" w:hAnsi="David"/>
          <w:b/>
          <w:bCs/>
          <w:noProof/>
          <w:kern w:val="0"/>
          <w:sz w:val="24"/>
          <w:rtl/>
          <w:lang w:val="he-IL" w:eastAsia="he-IL"/>
          <w14:ligatures w14:val="none"/>
        </w:rPr>
        <w:t xml:space="preserve"> </w:t>
      </w:r>
      <w:r>
        <w:rPr>
          <w:rFonts w:ascii="David" w:eastAsia="David" w:hAnsi="David" w:hint="cs"/>
          <w:b/>
          <w:bCs/>
          <w:noProof/>
          <w:kern w:val="0"/>
          <w:sz w:val="24"/>
          <w:rtl/>
          <w:lang w:val="he-IL" w:eastAsia="he-IL"/>
          <w14:ligatures w14:val="none"/>
        </w:rPr>
        <w:t xml:space="preserve">עד השעה </w:t>
      </w:r>
      <w:r>
        <w:rPr>
          <w:rFonts w:ascii="David" w:eastAsia="David" w:hAnsi="David" w:hint="cs"/>
          <w:b/>
          <w:bCs/>
          <w:noProof/>
          <w:kern w:val="0"/>
          <w:sz w:val="24"/>
          <w:u w:val="single"/>
          <w:rtl/>
          <w14:ligatures w14:val="none"/>
        </w:rPr>
        <w:t>12:00</w:t>
      </w:r>
      <w:r w:rsidRPr="0085730F">
        <w:rPr>
          <w:rFonts w:ascii="David" w:eastAsia="David" w:hAnsi="David"/>
          <w:b/>
          <w:bCs/>
          <w:noProof/>
          <w:kern w:val="0"/>
          <w:sz w:val="24"/>
          <w:u w:val="single"/>
          <w:rtl/>
          <w:lang w:val="he-IL" w:eastAsia="he-IL"/>
          <w14:ligatures w14:val="none"/>
        </w:rPr>
        <w:t>.</w:t>
      </w:r>
    </w:p>
    <w:p w14:paraId="19C6A191" w14:textId="77777777" w:rsidR="00BA3F81" w:rsidRPr="0085730F" w:rsidRDefault="00BA3F81" w:rsidP="00BA3F81">
      <w:pPr>
        <w:widowControl w:val="0"/>
        <w:numPr>
          <w:ilvl w:val="0"/>
          <w:numId w:val="1"/>
        </w:numPr>
        <w:tabs>
          <w:tab w:val="left" w:pos="359"/>
        </w:tabs>
        <w:spacing w:after="200" w:line="269" w:lineRule="auto"/>
        <w:ind w:left="380" w:hanging="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על מועד ישיבת ועדת מכרזים לפתיחת תיבת המכרזים ומעטפות המציעים, תימסר הודעה למגישי הצעה</w:t>
      </w:r>
      <w:r>
        <w:rPr>
          <w:rFonts w:ascii="David" w:eastAsia="David" w:hAnsi="David" w:hint="cs"/>
          <w:noProof/>
          <w:kern w:val="0"/>
          <w:sz w:val="24"/>
          <w:rtl/>
          <w:lang w:val="he-IL" w:eastAsia="he-IL"/>
          <w14:ligatures w14:val="none"/>
        </w:rPr>
        <w:t xml:space="preserve"> במידה ויבקשו עדכון על כך</w:t>
      </w:r>
      <w:r w:rsidRPr="0085730F">
        <w:rPr>
          <w:rFonts w:ascii="David" w:eastAsia="David" w:hAnsi="David"/>
          <w:noProof/>
          <w:kern w:val="0"/>
          <w:sz w:val="24"/>
          <w:rtl/>
          <w:lang w:val="he-IL" w:eastAsia="he-IL"/>
          <w14:ligatures w14:val="none"/>
        </w:rPr>
        <w:t>. המציעים רשאים להיות נוכחים בישיבת ועדת המכרזים במועד פתיחת תיבת המכרזים והמעטפות.</w:t>
      </w:r>
    </w:p>
    <w:p w14:paraId="7430E42E" w14:textId="77777777" w:rsidR="00BA3F81" w:rsidRPr="00887F7D" w:rsidRDefault="00BA3F81" w:rsidP="00BA3F81">
      <w:pPr>
        <w:widowControl w:val="0"/>
        <w:numPr>
          <w:ilvl w:val="0"/>
          <w:numId w:val="1"/>
        </w:numPr>
        <w:tabs>
          <w:tab w:val="left" w:pos="359"/>
        </w:tabs>
        <w:spacing w:after="720" w:line="264" w:lineRule="auto"/>
        <w:ind w:left="380" w:hanging="380"/>
        <w:jc w:val="left"/>
        <w:rPr>
          <w:rFonts w:ascii="David" w:eastAsia="David" w:hAnsi="David"/>
          <w:b/>
          <w:bCs/>
          <w:noProof/>
          <w:kern w:val="0"/>
          <w:sz w:val="44"/>
          <w:szCs w:val="44"/>
          <w:u w:val="single"/>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אינה מתחייבת לקבל את ההצעה הזולה ביותר או כל הצעה שהיא וכן הרשות בידה לחלק את העבודה או כל חלק ממנה, בין מספר מציעים</w:t>
      </w:r>
      <w:bookmarkStart w:id="0" w:name="bookmark1"/>
      <w:bookmarkStart w:id="1" w:name="bookmark0"/>
      <w:r w:rsidRPr="0085730F">
        <w:rPr>
          <w:rFonts w:ascii="David" w:eastAsia="David" w:hAnsi="David"/>
          <w:noProof/>
          <w:kern w:val="0"/>
          <w:sz w:val="24"/>
          <w:rtl/>
          <w:lang w:val="he-IL" w:eastAsia="he-IL"/>
          <w14:ligatures w14:val="none"/>
        </w:rPr>
        <w:t>.</w:t>
      </w:r>
    </w:p>
    <w:p w14:paraId="12AEB4DF" w14:textId="77777777" w:rsidR="00BA3F81" w:rsidRDefault="00BA3F81" w:rsidP="00BA3F81">
      <w:pPr>
        <w:widowControl w:val="0"/>
        <w:tabs>
          <w:tab w:val="left" w:pos="359"/>
        </w:tabs>
        <w:spacing w:after="720" w:line="264" w:lineRule="auto"/>
        <w:ind w:left="380"/>
        <w:jc w:val="left"/>
        <w:rPr>
          <w:rFonts w:ascii="David" w:eastAsia="David" w:hAnsi="David"/>
          <w:noProof/>
          <w:kern w:val="0"/>
          <w:sz w:val="24"/>
          <w:rtl/>
          <w:lang w:val="he-IL" w:eastAsia="he-IL"/>
          <w14:ligatures w14:val="none"/>
        </w:rPr>
      </w:pPr>
    </w:p>
    <w:p w14:paraId="535D81BD" w14:textId="77777777" w:rsidR="00BA3F81" w:rsidRDefault="00BA3F81" w:rsidP="00BA3F81">
      <w:pPr>
        <w:widowControl w:val="0"/>
        <w:tabs>
          <w:tab w:val="left" w:pos="359"/>
        </w:tabs>
        <w:spacing w:after="720" w:line="264" w:lineRule="auto"/>
        <w:ind w:left="380"/>
        <w:jc w:val="left"/>
        <w:rPr>
          <w:rFonts w:ascii="David" w:eastAsia="David" w:hAnsi="David"/>
          <w:noProof/>
          <w:kern w:val="0"/>
          <w:sz w:val="24"/>
          <w:rtl/>
          <w:lang w:val="he-IL" w:eastAsia="he-IL"/>
          <w14:ligatures w14:val="none"/>
        </w:rPr>
      </w:pPr>
    </w:p>
    <w:p w14:paraId="45470860" w14:textId="77777777" w:rsidR="00BA3F81" w:rsidRDefault="00BA3F81" w:rsidP="00BA3F81">
      <w:pPr>
        <w:widowControl w:val="0"/>
        <w:tabs>
          <w:tab w:val="left" w:pos="359"/>
        </w:tabs>
        <w:spacing w:after="720" w:line="264" w:lineRule="auto"/>
        <w:ind w:left="380"/>
        <w:jc w:val="left"/>
        <w:rPr>
          <w:rFonts w:ascii="David" w:eastAsia="David" w:hAnsi="David"/>
          <w:noProof/>
          <w:kern w:val="0"/>
          <w:sz w:val="24"/>
          <w:rtl/>
          <w:lang w:val="he-IL" w:eastAsia="he-IL"/>
          <w14:ligatures w14:val="none"/>
        </w:rPr>
      </w:pPr>
    </w:p>
    <w:p w14:paraId="5119271C" w14:textId="77777777" w:rsidR="00BA3F81" w:rsidRDefault="00E961C5" w:rsidP="00E961C5">
      <w:pPr>
        <w:widowControl w:val="0"/>
        <w:tabs>
          <w:tab w:val="left" w:pos="359"/>
        </w:tabs>
        <w:spacing w:after="720" w:line="264" w:lineRule="auto"/>
        <w:ind w:left="380"/>
        <w:jc w:val="center"/>
        <w:rPr>
          <w:rFonts w:ascii="David" w:eastAsia="David" w:hAnsi="David"/>
          <w:noProof/>
          <w:kern w:val="0"/>
          <w:sz w:val="24"/>
          <w:rtl/>
          <w:lang w:val="he-IL" w:eastAsia="he-IL"/>
          <w14:ligatures w14:val="none"/>
        </w:rPr>
      </w:pPr>
      <w:r>
        <w:rPr>
          <w:rFonts w:ascii="Aptos" w:hAnsi="Aptos"/>
          <w:noProof/>
          <w:sz w:val="24"/>
          <w14:ligatures w14:val="none"/>
        </w:rPr>
        <w:drawing>
          <wp:inline distT="0" distB="0" distL="0" distR="0" wp14:anchorId="53BBA0BD" wp14:editId="601252B7">
            <wp:extent cx="1076325" cy="1362075"/>
            <wp:effectExtent l="0" t="0" r="9525" b="9525"/>
            <wp:docPr id="3" name="תמונה 3" descr="cid:image001.png@01DBE070.0575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id:image001.png@01DBE070.057564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76325" cy="1362075"/>
                    </a:xfrm>
                    <a:prstGeom prst="rect">
                      <a:avLst/>
                    </a:prstGeom>
                    <a:noFill/>
                    <a:ln>
                      <a:noFill/>
                    </a:ln>
                  </pic:spPr>
                </pic:pic>
              </a:graphicData>
            </a:graphic>
          </wp:inline>
        </w:drawing>
      </w:r>
    </w:p>
    <w:p w14:paraId="4CFE4E03" w14:textId="77777777" w:rsidR="00E961C5" w:rsidRDefault="00E961C5" w:rsidP="00E961C5">
      <w:pPr>
        <w:widowControl w:val="0"/>
        <w:spacing w:after="220" w:line="240" w:lineRule="auto"/>
        <w:ind w:left="1320"/>
        <w:jc w:val="center"/>
        <w:rPr>
          <w:rFonts w:ascii="David" w:eastAsia="David" w:hAnsi="David"/>
          <w:b/>
          <w:bCs/>
          <w:noProof/>
          <w:kern w:val="0"/>
          <w:sz w:val="38"/>
          <w:szCs w:val="38"/>
          <w:rtl/>
          <w:lang w:val="he-IL" w:eastAsia="he-IL"/>
          <w14:ligatures w14:val="none"/>
        </w:rPr>
      </w:pPr>
      <w:r>
        <w:rPr>
          <w:rFonts w:ascii="David" w:eastAsia="David" w:hAnsi="David" w:hint="cs"/>
          <w:b/>
          <w:bCs/>
          <w:noProof/>
          <w:kern w:val="0"/>
          <w:sz w:val="38"/>
          <w:szCs w:val="38"/>
          <w:rtl/>
          <w:lang w:val="he-IL" w:eastAsia="he-IL"/>
          <w14:ligatures w14:val="none"/>
        </w:rPr>
        <w:t>מכרז 21/25</w:t>
      </w:r>
    </w:p>
    <w:p w14:paraId="5303B80F" w14:textId="77777777" w:rsidR="00E961C5" w:rsidRPr="0085730F" w:rsidRDefault="00E961C5" w:rsidP="00E961C5">
      <w:pPr>
        <w:widowControl w:val="0"/>
        <w:spacing w:after="220" w:line="240" w:lineRule="auto"/>
        <w:ind w:left="1320"/>
        <w:rPr>
          <w:rFonts w:ascii="David" w:eastAsia="David" w:hAnsi="David"/>
          <w:b/>
          <w:bCs/>
          <w:noProof/>
          <w:kern w:val="0"/>
          <w:sz w:val="38"/>
          <w:szCs w:val="38"/>
          <w:rtl/>
          <w:lang w:val="he-IL" w:eastAsia="he-IL"/>
          <w14:ligatures w14:val="none"/>
        </w:rPr>
      </w:pPr>
      <w:r w:rsidRPr="0085730F">
        <w:rPr>
          <w:rFonts w:ascii="David" w:eastAsia="David" w:hAnsi="David"/>
          <w:b/>
          <w:bCs/>
          <w:noProof/>
          <w:kern w:val="0"/>
          <w:sz w:val="38"/>
          <w:szCs w:val="38"/>
          <w:rtl/>
          <w:lang w:val="he-IL" w:eastAsia="he-IL"/>
          <w14:ligatures w14:val="none"/>
        </w:rPr>
        <w:t xml:space="preserve">לביצוע עבודות פיתוח שצ"פ </w:t>
      </w:r>
      <w:r w:rsidRPr="0085730F">
        <w:rPr>
          <w:rFonts w:ascii="David" w:eastAsia="David" w:hAnsi="David" w:hint="cs"/>
          <w:b/>
          <w:bCs/>
          <w:noProof/>
          <w:kern w:val="0"/>
          <w:sz w:val="38"/>
          <w:szCs w:val="38"/>
          <w:rtl/>
          <w:lang w:val="he-IL" w:eastAsia="he-IL"/>
          <w14:ligatures w14:val="none"/>
        </w:rPr>
        <w:t>בגבעת זאב</w:t>
      </w:r>
      <w:r>
        <w:rPr>
          <w:rFonts w:ascii="David" w:eastAsia="David" w:hAnsi="David" w:hint="cs"/>
          <w:b/>
          <w:bCs/>
          <w:noProof/>
          <w:kern w:val="0"/>
          <w:sz w:val="38"/>
          <w:szCs w:val="38"/>
          <w:rtl/>
          <w:lang w:val="he-IL" w:eastAsia="he-IL"/>
          <w14:ligatures w14:val="none"/>
        </w:rPr>
        <w:t xml:space="preserve"> בגן הסלע </w:t>
      </w:r>
    </w:p>
    <w:p w14:paraId="50B8F1AA" w14:textId="77777777" w:rsidR="00BA3F81" w:rsidRPr="0085730F" w:rsidRDefault="00BA3F81" w:rsidP="00BA3F81">
      <w:pPr>
        <w:widowControl w:val="0"/>
        <w:tabs>
          <w:tab w:val="left" w:pos="359"/>
        </w:tabs>
        <w:spacing w:after="720" w:line="264" w:lineRule="auto"/>
        <w:ind w:left="380"/>
        <w:jc w:val="center"/>
        <w:rPr>
          <w:rFonts w:ascii="David" w:eastAsia="David" w:hAnsi="David"/>
          <w:b/>
          <w:bCs/>
          <w:noProof/>
          <w:kern w:val="0"/>
          <w:sz w:val="44"/>
          <w:szCs w:val="44"/>
          <w:u w:val="single"/>
          <w:rtl/>
          <w:lang w:val="he-IL" w:eastAsia="he-IL"/>
          <w14:ligatures w14:val="none"/>
        </w:rPr>
      </w:pPr>
      <w:r w:rsidRPr="0085730F">
        <w:rPr>
          <w:rFonts w:ascii="David" w:eastAsia="David" w:hAnsi="David"/>
          <w:b/>
          <w:bCs/>
          <w:noProof/>
          <w:kern w:val="0"/>
          <w:sz w:val="44"/>
          <w:szCs w:val="44"/>
          <w:u w:val="single"/>
          <w:rtl/>
          <w:lang w:val="he-IL" w:eastAsia="he-IL"/>
          <w14:ligatures w14:val="none"/>
        </w:rPr>
        <w:t>מסמך א' - הזמנה להציע הצע</w:t>
      </w:r>
      <w:bookmarkEnd w:id="0"/>
      <w:bookmarkEnd w:id="1"/>
      <w:r w:rsidRPr="0085730F">
        <w:rPr>
          <w:rFonts w:ascii="David" w:eastAsia="David" w:hAnsi="David"/>
          <w:b/>
          <w:bCs/>
          <w:noProof/>
          <w:kern w:val="0"/>
          <w:sz w:val="44"/>
          <w:szCs w:val="44"/>
          <w:u w:val="single"/>
          <w:rtl/>
          <w:lang w:val="he-IL" w:eastAsia="he-IL"/>
          <w14:ligatures w14:val="none"/>
        </w:rPr>
        <w:t>ות</w:t>
      </w:r>
    </w:p>
    <w:p w14:paraId="621BD4E8" w14:textId="77777777" w:rsidR="00BA3F81" w:rsidRPr="0085730F" w:rsidRDefault="00BA3F81" w:rsidP="00BA3F81">
      <w:pPr>
        <w:widowControl w:val="0"/>
        <w:spacing w:after="220" w:line="240" w:lineRule="auto"/>
        <w:ind w:left="1320"/>
        <w:rPr>
          <w:rFonts w:ascii="David" w:eastAsia="David" w:hAnsi="David"/>
          <w:b/>
          <w:bCs/>
          <w:noProof/>
          <w:kern w:val="0"/>
          <w:sz w:val="38"/>
          <w:szCs w:val="38"/>
          <w:rtl/>
          <w:lang w:val="he-IL" w:eastAsia="he-IL"/>
          <w14:ligatures w14:val="none"/>
        </w:rPr>
      </w:pPr>
      <w:r w:rsidRPr="0085730F">
        <w:rPr>
          <w:rFonts w:ascii="David" w:eastAsia="David" w:hAnsi="David"/>
          <w:b/>
          <w:bCs/>
          <w:noProof/>
          <w:kern w:val="0"/>
          <w:sz w:val="38"/>
          <w:szCs w:val="38"/>
          <w:rtl/>
          <w:lang w:val="he-IL" w:eastAsia="he-IL"/>
          <w14:ligatures w14:val="none"/>
        </w:rPr>
        <w:t xml:space="preserve">לביצוע עבודות פיתוח שצ"פ </w:t>
      </w:r>
      <w:r w:rsidRPr="0085730F">
        <w:rPr>
          <w:rFonts w:ascii="David" w:eastAsia="David" w:hAnsi="David" w:hint="cs"/>
          <w:b/>
          <w:bCs/>
          <w:noProof/>
          <w:kern w:val="0"/>
          <w:sz w:val="38"/>
          <w:szCs w:val="38"/>
          <w:rtl/>
          <w:lang w:val="he-IL" w:eastAsia="he-IL"/>
          <w14:ligatures w14:val="none"/>
        </w:rPr>
        <w:t>בגבעת זאב</w:t>
      </w:r>
      <w:r>
        <w:rPr>
          <w:rFonts w:ascii="David" w:eastAsia="David" w:hAnsi="David" w:hint="cs"/>
          <w:b/>
          <w:bCs/>
          <w:noProof/>
          <w:kern w:val="0"/>
          <w:sz w:val="38"/>
          <w:szCs w:val="38"/>
          <w:rtl/>
          <w:lang w:val="he-IL" w:eastAsia="he-IL"/>
          <w14:ligatures w14:val="none"/>
        </w:rPr>
        <w:t xml:space="preserve"> בגן הסלע </w:t>
      </w:r>
    </w:p>
    <w:p w14:paraId="60C3B36D" w14:textId="77777777" w:rsidR="00BA3F81" w:rsidRPr="0085730F" w:rsidRDefault="00BA3F81" w:rsidP="00BA3F81">
      <w:pPr>
        <w:widowControl w:val="0"/>
        <w:numPr>
          <w:ilvl w:val="0"/>
          <w:numId w:val="2"/>
        </w:numPr>
        <w:tabs>
          <w:tab w:val="left" w:pos="387"/>
        </w:tabs>
        <w:spacing w:after="22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כללי</w:t>
      </w:r>
    </w:p>
    <w:p w14:paraId="4EC7530F" w14:textId="77777777" w:rsidR="00BA3F81" w:rsidRPr="0085730F" w:rsidRDefault="00BA3F81" w:rsidP="00BA3F81">
      <w:pPr>
        <w:widowControl w:val="0"/>
        <w:numPr>
          <w:ilvl w:val="1"/>
          <w:numId w:val="2"/>
        </w:numPr>
        <w:tabs>
          <w:tab w:val="left" w:pos="867"/>
        </w:tabs>
        <w:spacing w:after="220" w:line="269" w:lineRule="auto"/>
        <w:ind w:left="880" w:hanging="520"/>
        <w:jc w:val="left"/>
        <w:rPr>
          <w:rFonts w:ascii="David" w:eastAsia="David" w:hAnsi="David"/>
          <w:noProof/>
          <w:kern w:val="0"/>
          <w:sz w:val="24"/>
          <w:rtl/>
          <w:lang w:val="he-IL" w:eastAsia="he-IL"/>
          <w14:ligatures w14:val="none"/>
        </w:rPr>
      </w:pPr>
      <w:r w:rsidRPr="0085730F">
        <w:rPr>
          <w:rFonts w:ascii="David" w:eastAsia="David" w:hAnsi="David" w:hint="cs"/>
          <w:noProof/>
          <w:kern w:val="0"/>
          <w:sz w:val="24"/>
          <w:rtl/>
          <w:lang w:val="he-IL" w:eastAsia="he-IL"/>
          <w14:ligatures w14:val="none"/>
        </w:rPr>
        <w:t>מועצה מקומית גבעת זאב</w:t>
      </w:r>
      <w:r w:rsidRPr="0085730F">
        <w:rPr>
          <w:rFonts w:ascii="David" w:eastAsia="David" w:hAnsi="David"/>
          <w:noProof/>
          <w:kern w:val="0"/>
          <w:sz w:val="24"/>
          <w:rtl/>
          <w:lang w:val="he-IL" w:eastAsia="he-IL"/>
          <w14:ligatures w14:val="none"/>
        </w:rPr>
        <w:t xml:space="preserve"> (להלן: "</w:t>
      </w:r>
      <w:r w:rsidRPr="0085730F">
        <w:rPr>
          <w:rFonts w:ascii="David" w:eastAsia="David" w:hAnsi="David"/>
          <w:b/>
          <w:bCs/>
          <w:noProof/>
          <w:kern w:val="0"/>
          <w:sz w:val="24"/>
          <w:rtl/>
          <w:lang w:val="he-IL" w:eastAsia="he-IL"/>
          <w14:ligatures w14:val="none"/>
        </w:rPr>
        <w:t>ה</w:t>
      </w:r>
      <w:r w:rsidRPr="0085730F">
        <w:rPr>
          <w:rFonts w:ascii="David" w:eastAsia="David" w:hAnsi="David" w:hint="cs"/>
          <w:b/>
          <w:bCs/>
          <w:noProof/>
          <w:kern w:val="0"/>
          <w:sz w:val="24"/>
          <w:rtl/>
          <w:lang w:val="he-IL" w:eastAsia="he-IL"/>
          <w14:ligatures w14:val="none"/>
        </w:rPr>
        <w:t>מועצ</w:t>
      </w:r>
      <w:r w:rsidRPr="0085730F">
        <w:rPr>
          <w:rFonts w:ascii="David" w:eastAsia="David" w:hAnsi="David"/>
          <w:b/>
          <w:bCs/>
          <w:noProof/>
          <w:kern w:val="0"/>
          <w:sz w:val="24"/>
          <w:rtl/>
          <w:lang w:val="he-IL" w:eastAsia="he-IL"/>
          <w14:ligatures w14:val="none"/>
        </w:rPr>
        <w:t>ה</w:t>
      </w:r>
      <w:r w:rsidRPr="0085730F">
        <w:rPr>
          <w:rFonts w:ascii="David" w:eastAsia="David" w:hAnsi="David"/>
          <w:noProof/>
          <w:kern w:val="0"/>
          <w:sz w:val="24"/>
          <w:rtl/>
          <w:lang w:val="he-IL" w:eastAsia="he-IL"/>
          <w14:ligatures w14:val="none"/>
        </w:rPr>
        <w:t>"), מזמינה בזאת לקבל הצעות מגופים העומדים בתנאי הסף להלן להתקשר עימה בהסכם לביצוע עבודות פיתוח שצ"פ</w:t>
      </w:r>
      <w:r w:rsidRPr="0085730F">
        <w:rPr>
          <w:rFonts w:ascii="David" w:eastAsia="David" w:hAnsi="David" w:hint="cs"/>
          <w:noProof/>
          <w:kern w:val="0"/>
          <w:sz w:val="24"/>
          <w:rtl/>
          <w:lang w:val="he-IL" w:eastAsia="he-IL"/>
          <w14:ligatures w14:val="none"/>
        </w:rPr>
        <w:t xml:space="preserve"> בגבעת זאב</w:t>
      </w:r>
      <w:r w:rsidRPr="0085730F">
        <w:rPr>
          <w:rFonts w:ascii="David" w:eastAsia="David" w:hAnsi="David"/>
          <w:noProof/>
          <w:kern w:val="0"/>
          <w:sz w:val="24"/>
          <w:rtl/>
          <w:lang w:val="he-IL" w:eastAsia="he-IL"/>
          <w14:ligatures w14:val="none"/>
        </w:rPr>
        <w:t>, הכל בהתאם לאמור במסמכי המכרז, לרבות ההסכם על נספחיו.</w:t>
      </w:r>
    </w:p>
    <w:p w14:paraId="4FCA46F5" w14:textId="77777777" w:rsidR="00BA3F81" w:rsidRPr="0085730F" w:rsidRDefault="00BA3F81" w:rsidP="00BA3F81">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14:ligatures w14:val="none"/>
        </w:rPr>
        <w:t>1.2</w:t>
      </w:r>
      <w:r w:rsidRPr="0085730F">
        <w:rPr>
          <w:rFonts w:ascii="David" w:eastAsia="David" w:hAnsi="David"/>
          <w:noProof/>
          <w:kern w:val="0"/>
          <w:sz w:val="24"/>
          <w:rtl/>
          <w:lang w:val="he-IL" w:eastAsia="he-IL"/>
          <w14:ligatures w14:val="none"/>
        </w:rPr>
        <w:t>. לנוחות המציעים, להלן ריכוז תאריכים ופעילויות במכרז עפ"י סדרם הכרונולוגי:</w:t>
      </w:r>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2538"/>
        <w:gridCol w:w="6259"/>
      </w:tblGrid>
      <w:tr w:rsidR="00BA3F81" w:rsidRPr="0085730F" w14:paraId="01E02F19" w14:textId="77777777" w:rsidTr="00E961C5">
        <w:trPr>
          <w:trHeight w:hRule="exact" w:val="523"/>
          <w:jc w:val="center"/>
        </w:trPr>
        <w:tc>
          <w:tcPr>
            <w:tcW w:w="2538" w:type="dxa"/>
            <w:tcBorders>
              <w:top w:val="single" w:sz="4" w:space="0" w:color="auto"/>
              <w:left w:val="single" w:sz="4" w:space="0" w:color="auto"/>
              <w:right w:val="single" w:sz="4" w:space="0" w:color="auto"/>
            </w:tcBorders>
            <w:shd w:val="clear" w:color="auto" w:fill="auto"/>
          </w:tcPr>
          <w:p w14:paraId="1E10FD0C"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האירוע</w:t>
            </w:r>
          </w:p>
        </w:tc>
        <w:tc>
          <w:tcPr>
            <w:tcW w:w="6259" w:type="dxa"/>
            <w:tcBorders>
              <w:top w:val="single" w:sz="4" w:space="0" w:color="auto"/>
              <w:right w:val="single" w:sz="4" w:space="0" w:color="auto"/>
            </w:tcBorders>
            <w:shd w:val="clear" w:color="auto" w:fill="auto"/>
          </w:tcPr>
          <w:p w14:paraId="0CC8793F"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פרטים ומועדים</w:t>
            </w:r>
          </w:p>
        </w:tc>
      </w:tr>
      <w:tr w:rsidR="00BA3F81" w:rsidRPr="0085730F" w14:paraId="73785438" w14:textId="77777777" w:rsidTr="00E961C5">
        <w:trPr>
          <w:trHeight w:hRule="exact" w:val="1018"/>
          <w:jc w:val="center"/>
        </w:trPr>
        <w:tc>
          <w:tcPr>
            <w:tcW w:w="2538" w:type="dxa"/>
            <w:tcBorders>
              <w:top w:val="single" w:sz="4" w:space="0" w:color="auto"/>
              <w:left w:val="single" w:sz="4" w:space="0" w:color="auto"/>
              <w:right w:val="single" w:sz="4" w:space="0" w:color="auto"/>
            </w:tcBorders>
            <w:shd w:val="clear" w:color="auto" w:fill="auto"/>
          </w:tcPr>
          <w:p w14:paraId="107B70F5"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Pr>
                <w:rFonts w:ascii="David" w:eastAsia="David" w:hAnsi="David" w:hint="cs"/>
                <w:kern w:val="0"/>
                <w:sz w:val="24"/>
                <w:rtl/>
                <w:lang w:val="he-IL" w:eastAsia="he-IL"/>
                <w14:ligatures w14:val="none"/>
              </w:rPr>
              <w:t>רכישה</w:t>
            </w:r>
          </w:p>
        </w:tc>
        <w:tc>
          <w:tcPr>
            <w:tcW w:w="6259" w:type="dxa"/>
            <w:tcBorders>
              <w:top w:val="single" w:sz="4" w:space="0" w:color="auto"/>
              <w:right w:val="single" w:sz="4" w:space="0" w:color="auto"/>
            </w:tcBorders>
            <w:shd w:val="clear" w:color="auto" w:fill="auto"/>
          </w:tcPr>
          <w:p w14:paraId="6AA91430"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עלות רכישה – </w:t>
            </w:r>
            <w:r>
              <w:rPr>
                <w:rFonts w:ascii="David" w:eastAsia="David" w:hAnsi="David" w:hint="cs"/>
                <w:noProof/>
                <w:kern w:val="0"/>
                <w:sz w:val="24"/>
                <w:rtl/>
                <w14:ligatures w14:val="none"/>
              </w:rPr>
              <w:t xml:space="preserve"> 1000 </w:t>
            </w:r>
            <w:r w:rsidRPr="0085730F">
              <w:rPr>
                <w:rFonts w:ascii="David" w:eastAsia="David" w:hAnsi="David" w:hint="cs"/>
                <w:noProof/>
                <w:kern w:val="0"/>
                <w:sz w:val="24"/>
                <w:rtl/>
                <w14:ligatures w14:val="none"/>
              </w:rPr>
              <w:t>ש"ח</w:t>
            </w:r>
          </w:p>
        </w:tc>
      </w:tr>
      <w:tr w:rsidR="00BA3F81" w:rsidRPr="0085730F" w14:paraId="4FD02C27" w14:textId="77777777" w:rsidTr="00E961C5">
        <w:trPr>
          <w:trHeight w:hRule="exact" w:val="1310"/>
          <w:jc w:val="center"/>
        </w:trPr>
        <w:tc>
          <w:tcPr>
            <w:tcW w:w="2538" w:type="dxa"/>
            <w:tcBorders>
              <w:top w:val="single" w:sz="4" w:space="0" w:color="auto"/>
              <w:left w:val="single" w:sz="4" w:space="0" w:color="auto"/>
              <w:right w:val="single" w:sz="4" w:space="0" w:color="auto"/>
            </w:tcBorders>
            <w:shd w:val="clear" w:color="auto" w:fill="auto"/>
          </w:tcPr>
          <w:p w14:paraId="6A43DFED" w14:textId="77777777" w:rsidR="00BA3F81" w:rsidRDefault="00BA3F81" w:rsidP="00E961C5">
            <w:pPr>
              <w:widowControl w:val="0"/>
              <w:spacing w:after="0" w:line="269" w:lineRule="auto"/>
              <w:rPr>
                <w:rFonts w:ascii="David" w:eastAsia="David" w:hAnsi="David"/>
                <w:kern w:val="0"/>
                <w:sz w:val="24"/>
                <w:rtl/>
                <w:lang w:val="he-IL" w:eastAsia="he-IL"/>
                <w14:ligatures w14:val="none"/>
              </w:rPr>
            </w:pPr>
            <w:r>
              <w:rPr>
                <w:rFonts w:ascii="David" w:eastAsia="David" w:hAnsi="David" w:hint="cs"/>
                <w:kern w:val="0"/>
                <w:sz w:val="24"/>
                <w:rtl/>
                <w:lang w:val="he-IL" w:eastAsia="he-IL"/>
                <w14:ligatures w14:val="none"/>
              </w:rPr>
              <w:t xml:space="preserve">מועד </w:t>
            </w:r>
          </w:p>
          <w:p w14:paraId="48F28367" w14:textId="77777777" w:rsidR="00BA3F81" w:rsidRPr="0085730F" w:rsidRDefault="00BA3F81" w:rsidP="00E961C5">
            <w:pPr>
              <w:widowControl w:val="0"/>
              <w:spacing w:after="0" w:line="269" w:lineRule="auto"/>
              <w:rPr>
                <w:rFonts w:ascii="David" w:eastAsia="David" w:hAnsi="David"/>
                <w:kern w:val="0"/>
                <w:sz w:val="24"/>
                <w:rtl/>
                <w:lang w:val="he-IL" w:eastAsia="he-IL"/>
                <w14:ligatures w14:val="none"/>
              </w:rPr>
            </w:pPr>
            <w:r>
              <w:rPr>
                <w:rFonts w:ascii="David" w:eastAsia="David" w:hAnsi="David" w:hint="cs"/>
                <w:kern w:val="0"/>
                <w:sz w:val="24"/>
                <w:rtl/>
                <w:lang w:val="he-IL" w:eastAsia="he-IL"/>
                <w14:ligatures w14:val="none"/>
              </w:rPr>
              <w:t>אחרון לשאלות הבהרה</w:t>
            </w:r>
          </w:p>
        </w:tc>
        <w:tc>
          <w:tcPr>
            <w:tcW w:w="6259" w:type="dxa"/>
            <w:tcBorders>
              <w:top w:val="single" w:sz="4" w:space="0" w:color="auto"/>
              <w:right w:val="single" w:sz="4" w:space="0" w:color="auto"/>
            </w:tcBorders>
            <w:shd w:val="clear" w:color="auto" w:fill="auto"/>
          </w:tcPr>
          <w:p w14:paraId="1AA7ED5F" w14:textId="77777777" w:rsidR="00BA3F81" w:rsidRPr="0085730F" w:rsidRDefault="00BA3F81" w:rsidP="00E961C5">
            <w:pPr>
              <w:widowControl w:val="0"/>
              <w:spacing w:after="220" w:line="240"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לא יאוחר מיום </w:t>
            </w:r>
            <w:r>
              <w:rPr>
                <w:rFonts w:ascii="David" w:eastAsia="David" w:hAnsi="David" w:hint="cs"/>
                <w:b/>
                <w:bCs/>
                <w:noProof/>
                <w:kern w:val="0"/>
                <w:sz w:val="24"/>
                <w:rtl/>
                <w:lang w:val="he-IL" w:eastAsia="he-IL"/>
                <w14:ligatures w14:val="none"/>
              </w:rPr>
              <w:t>24/06/25</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עד השע</w:t>
            </w:r>
            <w:r w:rsidRPr="0085730F">
              <w:rPr>
                <w:rFonts w:ascii="David" w:eastAsia="David" w:hAnsi="David" w:hint="cs"/>
                <w:noProof/>
                <w:kern w:val="0"/>
                <w:sz w:val="24"/>
                <w:rtl/>
                <w:lang w:val="he-IL" w:eastAsia="he-IL"/>
                <w14:ligatures w14:val="none"/>
              </w:rPr>
              <w:t xml:space="preserve">ה </w:t>
            </w:r>
            <w:r>
              <w:rPr>
                <w:rFonts w:ascii="David" w:eastAsia="David" w:hAnsi="David" w:hint="cs"/>
                <w:noProof/>
                <w:kern w:val="0"/>
                <w:sz w:val="24"/>
                <w:rtl/>
                <w:lang w:val="he-IL" w:eastAsia="he-IL"/>
                <w14:ligatures w14:val="none"/>
              </w:rPr>
              <w:t>12:00</w:t>
            </w:r>
            <w:r w:rsidRPr="0085730F">
              <w:rPr>
                <w:rFonts w:ascii="David" w:eastAsia="David" w:hAnsi="David"/>
                <w:noProof/>
                <w:kern w:val="0"/>
                <w:sz w:val="24"/>
                <w:rtl/>
                <w:lang w:val="he-IL" w:eastAsia="he-IL"/>
                <w14:ligatures w14:val="none"/>
              </w:rPr>
              <w:t xml:space="preserve"> .</w:t>
            </w:r>
          </w:p>
          <w:p w14:paraId="374A1F04" w14:textId="77777777" w:rsidR="00BA3F81"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באופן, במועד, בפורמט ובמבנה שהוכתבו ב</w:t>
            </w:r>
            <w:r>
              <w:rPr>
                <w:rFonts w:ascii="David" w:eastAsia="David" w:hAnsi="David" w:hint="cs"/>
                <w:noProof/>
                <w:kern w:val="0"/>
                <w:sz w:val="24"/>
                <w:rtl/>
                <w:lang w:val="he-IL" w:eastAsia="he-IL"/>
                <w14:ligatures w14:val="none"/>
              </w:rPr>
              <w:t>מ</w:t>
            </w:r>
            <w:r w:rsidRPr="0085730F">
              <w:rPr>
                <w:rFonts w:ascii="David" w:eastAsia="David" w:hAnsi="David"/>
                <w:noProof/>
                <w:kern w:val="0"/>
                <w:sz w:val="24"/>
                <w:rtl/>
                <w:lang w:val="he-IL" w:eastAsia="he-IL"/>
                <w14:ligatures w14:val="none"/>
              </w:rPr>
              <w:t>סמכי המכרז.</w:t>
            </w:r>
          </w:p>
          <w:p w14:paraId="3194BD90" w14:textId="77777777" w:rsidR="00BA3F81" w:rsidRDefault="00BA3F81" w:rsidP="00E961C5">
            <w:pPr>
              <w:widowControl w:val="0"/>
              <w:spacing w:after="0" w:line="240" w:lineRule="auto"/>
              <w:rPr>
                <w:rFonts w:ascii="David" w:eastAsia="David" w:hAnsi="David"/>
                <w:kern w:val="0"/>
                <w:sz w:val="24"/>
                <w:rtl/>
                <w:lang w:val="he-IL" w:eastAsia="he-IL"/>
                <w14:ligatures w14:val="none"/>
              </w:rPr>
            </w:pPr>
            <w:r>
              <w:rPr>
                <w:rFonts w:ascii="David" w:eastAsia="David" w:hAnsi="David" w:hint="cs"/>
                <w:kern w:val="0"/>
                <w:sz w:val="24"/>
                <w:rtl/>
                <w:lang w:val="he-IL" w:eastAsia="he-IL"/>
                <w14:ligatures w14:val="none"/>
              </w:rPr>
              <w:t xml:space="preserve">למייל </w:t>
            </w:r>
            <w:hyperlink r:id="rId13" w:history="1">
              <w:r w:rsidRPr="00A55764">
                <w:rPr>
                  <w:rStyle w:val="Hyperlink"/>
                  <w:rFonts w:ascii="David" w:eastAsia="David" w:hAnsi="David"/>
                  <w:kern w:val="0"/>
                  <w:sz w:val="24"/>
                  <w:rtl/>
                  <w:lang w:val="he-IL" w:eastAsia="he-IL"/>
                  <w14:ligatures w14:val="none"/>
                </w:rPr>
                <w:t>shefa@givat-zeev.muni.il</w:t>
              </w:r>
            </w:hyperlink>
            <w:r>
              <w:rPr>
                <w:rFonts w:ascii="David" w:eastAsia="David" w:hAnsi="David" w:hint="cs"/>
                <w:kern w:val="0"/>
                <w:sz w:val="24"/>
                <w:rtl/>
                <w:lang w:val="he-IL" w:eastAsia="he-IL"/>
                <w14:ligatures w14:val="none"/>
              </w:rPr>
              <w:t xml:space="preserve"> ו </w:t>
            </w:r>
            <w:hyperlink r:id="rId14" w:history="1">
              <w:r w:rsidRPr="00A55764">
                <w:rPr>
                  <w:rStyle w:val="Hyperlink"/>
                  <w:rFonts w:ascii="David" w:eastAsia="David" w:hAnsi="David"/>
                  <w:kern w:val="0"/>
                  <w:sz w:val="24"/>
                  <w:rtl/>
                  <w:lang w:val="he-IL" w:eastAsia="he-IL"/>
                  <w14:ligatures w14:val="none"/>
                </w:rPr>
                <w:t>mshefa@givat-zeev.muni.il</w:t>
              </w:r>
            </w:hyperlink>
          </w:p>
          <w:p w14:paraId="32390060"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p>
        </w:tc>
      </w:tr>
      <w:tr w:rsidR="00BA3F81" w:rsidRPr="0085730F" w14:paraId="5AA1265D" w14:textId="77777777" w:rsidTr="00E961C5">
        <w:trPr>
          <w:trHeight w:hRule="exact" w:val="778"/>
          <w:jc w:val="center"/>
        </w:trPr>
        <w:tc>
          <w:tcPr>
            <w:tcW w:w="2538" w:type="dxa"/>
            <w:tcBorders>
              <w:top w:val="single" w:sz="4" w:space="0" w:color="auto"/>
              <w:left w:val="single" w:sz="4" w:space="0" w:color="auto"/>
              <w:right w:val="single" w:sz="4" w:space="0" w:color="auto"/>
            </w:tcBorders>
            <w:shd w:val="clear" w:color="auto" w:fill="auto"/>
          </w:tcPr>
          <w:p w14:paraId="003AC6BD" w14:textId="77777777" w:rsidR="00BA3F81" w:rsidRPr="0085730F" w:rsidRDefault="00BA3F81" w:rsidP="00E961C5">
            <w:pPr>
              <w:widowControl w:val="0"/>
              <w:spacing w:after="0" w:line="276" w:lineRule="auto"/>
              <w:jc w:val="left"/>
              <w:rPr>
                <w:rFonts w:ascii="David" w:eastAsia="David" w:hAnsi="David"/>
                <w:kern w:val="0"/>
                <w:sz w:val="24"/>
                <w:rtl/>
                <w:lang w:val="he-IL" w:eastAsia="he-IL"/>
                <w14:ligatures w14:val="none"/>
              </w:rPr>
            </w:pPr>
          </w:p>
        </w:tc>
        <w:tc>
          <w:tcPr>
            <w:tcW w:w="6259" w:type="dxa"/>
            <w:tcBorders>
              <w:top w:val="single" w:sz="4" w:space="0" w:color="auto"/>
              <w:right w:val="single" w:sz="4" w:space="0" w:color="auto"/>
            </w:tcBorders>
            <w:shd w:val="clear" w:color="auto" w:fill="auto"/>
          </w:tcPr>
          <w:p w14:paraId="69E6E9B8"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ערבות בסך של </w:t>
            </w:r>
            <w:r w:rsidRPr="0085730F">
              <w:rPr>
                <w:rFonts w:ascii="David" w:eastAsia="David" w:hAnsi="David" w:hint="cs"/>
                <w:noProof/>
                <w:kern w:val="0"/>
                <w:sz w:val="24"/>
                <w:rtl/>
                <w:lang w:val="he-IL" w:eastAsia="he-IL"/>
                <w14:ligatures w14:val="none"/>
              </w:rPr>
              <w:t xml:space="preserve"> </w:t>
            </w:r>
            <w:r>
              <w:rPr>
                <w:rFonts w:ascii="David" w:eastAsia="David" w:hAnsi="David" w:hint="cs"/>
                <w:noProof/>
                <w:kern w:val="0"/>
                <w:sz w:val="24"/>
                <w:rtl/>
                <w:lang w:val="he-IL" w:eastAsia="he-IL"/>
                <w14:ligatures w14:val="none"/>
              </w:rPr>
              <w:t>20,000</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 בתוקף עד ליום </w:t>
            </w:r>
            <w:r>
              <w:rPr>
                <w:rFonts w:ascii="David" w:eastAsia="David" w:hAnsi="David" w:hint="cs"/>
                <w:noProof/>
                <w:kern w:val="0"/>
                <w:sz w:val="24"/>
                <w:rtl/>
                <w:lang w:val="he-IL" w:eastAsia="he-IL"/>
                <w14:ligatures w14:val="none"/>
              </w:rPr>
              <w:t xml:space="preserve"> 15/</w:t>
            </w:r>
            <w:r w:rsidR="00E961C5">
              <w:rPr>
                <w:rFonts w:ascii="David" w:eastAsia="David" w:hAnsi="David" w:hint="cs"/>
                <w:noProof/>
                <w:kern w:val="0"/>
                <w:sz w:val="24"/>
                <w:rtl/>
                <w:lang w:val="he-IL" w:eastAsia="he-IL"/>
                <w14:ligatures w14:val="none"/>
              </w:rPr>
              <w:t>09</w:t>
            </w:r>
            <w:r>
              <w:rPr>
                <w:rFonts w:ascii="David" w:eastAsia="David" w:hAnsi="David" w:hint="cs"/>
                <w:noProof/>
                <w:kern w:val="0"/>
                <w:sz w:val="24"/>
                <w:rtl/>
                <w:lang w:val="he-IL" w:eastAsia="he-IL"/>
                <w14:ligatures w14:val="none"/>
              </w:rPr>
              <w:t xml:space="preserve">/25 </w:t>
            </w:r>
            <w:r w:rsidRPr="0085730F">
              <w:rPr>
                <w:rFonts w:ascii="David" w:eastAsia="David" w:hAnsi="David"/>
                <w:b/>
                <w:bCs/>
                <w:noProof/>
                <w:kern w:val="0"/>
                <w:sz w:val="24"/>
                <w:rtl/>
                <w:lang w:val="he-IL" w:eastAsia="he-IL"/>
                <w14:ligatures w14:val="none"/>
              </w:rPr>
              <w:t>לפחות</w:t>
            </w:r>
            <w:r w:rsidRPr="0085730F">
              <w:rPr>
                <w:rFonts w:ascii="David" w:eastAsia="David" w:hAnsi="David"/>
                <w:noProof/>
                <w:kern w:val="0"/>
                <w:sz w:val="24"/>
                <w:rtl/>
                <w:lang w:val="he-IL" w:eastAsia="he-IL"/>
                <w14:ligatures w14:val="none"/>
              </w:rPr>
              <w:t>.</w:t>
            </w:r>
          </w:p>
        </w:tc>
      </w:tr>
      <w:tr w:rsidR="00BA3F81" w:rsidRPr="0085730F" w14:paraId="7B762F10" w14:textId="77777777" w:rsidTr="00E961C5">
        <w:trPr>
          <w:trHeight w:hRule="exact" w:val="1310"/>
          <w:jc w:val="center"/>
        </w:trPr>
        <w:tc>
          <w:tcPr>
            <w:tcW w:w="2538" w:type="dxa"/>
            <w:tcBorders>
              <w:top w:val="single" w:sz="4" w:space="0" w:color="auto"/>
              <w:left w:val="single" w:sz="4" w:space="0" w:color="auto"/>
              <w:right w:val="single" w:sz="4" w:space="0" w:color="auto"/>
            </w:tcBorders>
            <w:shd w:val="clear" w:color="auto" w:fill="auto"/>
          </w:tcPr>
          <w:p w14:paraId="7349A2EF" w14:textId="77777777" w:rsidR="00BA3F81" w:rsidRPr="0085730F" w:rsidRDefault="00BA3F81" w:rsidP="00E961C5">
            <w:pPr>
              <w:widowControl w:val="0"/>
              <w:spacing w:after="0" w:line="269" w:lineRule="auto"/>
              <w:jc w:val="left"/>
              <w:rPr>
                <w:rFonts w:ascii="David" w:eastAsia="David" w:hAnsi="David"/>
                <w:kern w:val="0"/>
                <w:sz w:val="24"/>
                <w:rtl/>
                <w:lang w:val="he-IL" w:eastAsia="he-IL"/>
                <w14:ligatures w14:val="none"/>
              </w:rPr>
            </w:pPr>
          </w:p>
        </w:tc>
        <w:tc>
          <w:tcPr>
            <w:tcW w:w="6259" w:type="dxa"/>
            <w:tcBorders>
              <w:top w:val="single" w:sz="4" w:space="0" w:color="auto"/>
              <w:right w:val="single" w:sz="4" w:space="0" w:color="auto"/>
            </w:tcBorders>
            <w:shd w:val="clear" w:color="auto" w:fill="auto"/>
          </w:tcPr>
          <w:p w14:paraId="6AFCB344" w14:textId="77777777" w:rsidR="00BA3F81" w:rsidRPr="0085730F" w:rsidRDefault="00BA3F81" w:rsidP="00E961C5">
            <w:pPr>
              <w:widowControl w:val="0"/>
              <w:spacing w:after="0" w:line="269"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ההצעה תוגש במעטפת מכרז סגורה וחתומה ובמסירה ידנית בלבד </w:t>
            </w:r>
            <w:r>
              <w:rPr>
                <w:rFonts w:ascii="David" w:eastAsia="David" w:hAnsi="David" w:hint="cs"/>
                <w:noProof/>
                <w:kern w:val="0"/>
                <w:sz w:val="24"/>
                <w:rtl/>
                <w:lang w:val="he-IL" w:eastAsia="he-IL"/>
                <w14:ligatures w14:val="none"/>
              </w:rPr>
              <w:t>ביום</w:t>
            </w:r>
            <w:r w:rsidRPr="0085730F">
              <w:rPr>
                <w:rFonts w:ascii="David" w:eastAsia="David" w:hAnsi="David"/>
                <w:noProof/>
                <w:kern w:val="0"/>
                <w:sz w:val="24"/>
                <w:rtl/>
                <w:lang w:val="he-IL" w:eastAsia="he-IL"/>
                <w14:ligatures w14:val="none"/>
              </w:rPr>
              <w:t xml:space="preserve"> </w:t>
            </w:r>
            <w:r>
              <w:rPr>
                <w:rFonts w:ascii="David" w:eastAsia="David" w:hAnsi="David" w:hint="cs"/>
                <w:b/>
                <w:bCs/>
                <w:noProof/>
                <w:kern w:val="0"/>
                <w:sz w:val="24"/>
                <w:rtl/>
                <w:lang w:val="he-IL" w:eastAsia="he-IL"/>
                <w14:ligatures w14:val="none"/>
              </w:rPr>
              <w:t>09/07/25</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עד השעה </w:t>
            </w:r>
            <w:r>
              <w:rPr>
                <w:rFonts w:ascii="David" w:eastAsia="David" w:hAnsi="David" w:hint="cs"/>
                <w:b/>
                <w:bCs/>
                <w:noProof/>
                <w:kern w:val="0"/>
                <w:sz w:val="24"/>
                <w:u w:val="single"/>
                <w:rtl/>
                <w14:ligatures w14:val="none"/>
              </w:rPr>
              <w:t>12:00</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לתיבת המכרזים המוצבת </w:t>
            </w:r>
            <w:r w:rsidRPr="0085730F">
              <w:rPr>
                <w:rFonts w:ascii="David" w:eastAsia="David" w:hAnsi="David"/>
                <w:b/>
                <w:bCs/>
                <w:noProof/>
                <w:kern w:val="0"/>
                <w:sz w:val="24"/>
                <w:rtl/>
                <w:lang w:val="he-IL" w:eastAsia="he-IL"/>
                <w14:ligatures w14:val="none"/>
              </w:rPr>
              <w:t>בבניין ה</w:t>
            </w:r>
            <w:r w:rsidRPr="0085730F">
              <w:rPr>
                <w:rFonts w:ascii="David" w:eastAsia="David" w:hAnsi="David" w:hint="cs"/>
                <w:b/>
                <w:bCs/>
                <w:noProof/>
                <w:kern w:val="0"/>
                <w:sz w:val="24"/>
                <w:rtl/>
                <w:lang w:val="he-IL" w:eastAsia="he-IL"/>
                <w14:ligatures w14:val="none"/>
              </w:rPr>
              <w:t>מועצה</w:t>
            </w:r>
            <w:r w:rsidRPr="0085730F">
              <w:rPr>
                <w:rFonts w:ascii="David" w:eastAsia="David" w:hAnsi="David"/>
                <w:b/>
                <w:bCs/>
                <w:noProof/>
                <w:kern w:val="0"/>
                <w:sz w:val="24"/>
                <w:rtl/>
                <w:lang w:val="he-IL" w:eastAsia="he-IL"/>
                <w14:ligatures w14:val="none"/>
              </w:rPr>
              <w:t>, קומה</w:t>
            </w:r>
            <w:r>
              <w:rPr>
                <w:rFonts w:ascii="David" w:eastAsia="David" w:hAnsi="David" w:hint="cs"/>
                <w:b/>
                <w:bCs/>
                <w:noProof/>
                <w:kern w:val="0"/>
                <w:sz w:val="24"/>
                <w:rtl/>
                <w:lang w:val="he-IL" w:eastAsia="he-IL"/>
                <w14:ligatures w14:val="none"/>
              </w:rPr>
              <w:t xml:space="preserve">2 </w:t>
            </w:r>
            <w:r w:rsidRPr="0085730F">
              <w:rPr>
                <w:rFonts w:ascii="David" w:eastAsia="David" w:hAnsi="David"/>
                <w:b/>
                <w:bCs/>
                <w:noProof/>
                <w:kern w:val="0"/>
                <w:sz w:val="24"/>
                <w:rtl/>
                <w:lang w:val="he-IL" w:eastAsia="he-IL"/>
                <w14:ligatures w14:val="none"/>
              </w:rPr>
              <w:t xml:space="preserve">, רח' </w:t>
            </w:r>
            <w:r>
              <w:rPr>
                <w:rFonts w:ascii="David" w:eastAsia="David" w:hAnsi="David" w:hint="cs"/>
                <w:b/>
                <w:bCs/>
                <w:noProof/>
                <w:kern w:val="0"/>
                <w:sz w:val="24"/>
                <w:rtl/>
                <w:lang w:val="he-IL" w:eastAsia="he-IL"/>
                <w14:ligatures w14:val="none"/>
              </w:rPr>
              <w:t>המכבים</w:t>
            </w:r>
            <w:r w:rsidRPr="0085730F">
              <w:rPr>
                <w:rFonts w:ascii="David" w:eastAsia="David" w:hAnsi="David" w:hint="cs"/>
                <w:b/>
                <w:bCs/>
                <w:noProof/>
                <w:kern w:val="0"/>
                <w:sz w:val="24"/>
                <w:rtl/>
                <w:lang w:val="he-IL" w:eastAsia="he-IL"/>
                <w14:ligatures w14:val="none"/>
              </w:rPr>
              <w:t>, גבעת זאב</w:t>
            </w:r>
            <w:r w:rsidRPr="0085730F">
              <w:rPr>
                <w:rFonts w:ascii="David" w:eastAsia="David" w:hAnsi="David"/>
                <w:noProof/>
                <w:kern w:val="0"/>
                <w:sz w:val="24"/>
                <w:rtl/>
                <w:lang w:val="he-IL" w:eastAsia="he-IL"/>
                <w14:ligatures w14:val="none"/>
              </w:rPr>
              <w:t>, במסירה אישית בנוכחות נציג/ת ה</w:t>
            </w:r>
            <w:r w:rsidRPr="0085730F">
              <w:rPr>
                <w:rFonts w:ascii="David" w:eastAsia="David" w:hAnsi="David" w:hint="cs"/>
                <w:noProof/>
                <w:kern w:val="0"/>
                <w:sz w:val="24"/>
                <w:rtl/>
                <w:lang w:val="he-IL" w:eastAsia="he-IL"/>
                <w14:ligatures w14:val="none"/>
              </w:rPr>
              <w:t>מועצה</w:t>
            </w:r>
            <w:r w:rsidRPr="0085730F">
              <w:rPr>
                <w:rFonts w:ascii="David" w:eastAsia="David" w:hAnsi="David"/>
                <w:noProof/>
                <w:kern w:val="0"/>
                <w:sz w:val="24"/>
                <w:rtl/>
                <w:lang w:val="he-IL" w:eastAsia="he-IL"/>
                <w14:ligatures w14:val="none"/>
              </w:rPr>
              <w:t>.</w:t>
            </w:r>
          </w:p>
        </w:tc>
      </w:tr>
      <w:tr w:rsidR="00BA3F81" w:rsidRPr="0085730F" w14:paraId="787DE50A" w14:textId="77777777" w:rsidTr="00E961C5">
        <w:trPr>
          <w:trHeight w:hRule="exact" w:val="787"/>
          <w:jc w:val="center"/>
        </w:trPr>
        <w:tc>
          <w:tcPr>
            <w:tcW w:w="2538" w:type="dxa"/>
            <w:tcBorders>
              <w:top w:val="single" w:sz="4" w:space="0" w:color="auto"/>
              <w:left w:val="single" w:sz="4" w:space="0" w:color="auto"/>
              <w:bottom w:val="single" w:sz="4" w:space="0" w:color="auto"/>
              <w:right w:val="single" w:sz="4" w:space="0" w:color="auto"/>
            </w:tcBorders>
            <w:shd w:val="clear" w:color="auto" w:fill="auto"/>
          </w:tcPr>
          <w:p w14:paraId="7FF86049" w14:textId="77777777" w:rsidR="00BA3F81" w:rsidRPr="0085730F" w:rsidRDefault="00BA3F81" w:rsidP="00E961C5">
            <w:pPr>
              <w:widowControl w:val="0"/>
              <w:tabs>
                <w:tab w:val="left" w:pos="1277"/>
              </w:tabs>
              <w:spacing w:after="0" w:line="240" w:lineRule="auto"/>
              <w:jc w:val="left"/>
              <w:rPr>
                <w:rFonts w:ascii="David" w:eastAsia="David" w:hAnsi="David"/>
                <w:noProof/>
                <w:kern w:val="0"/>
                <w:sz w:val="24"/>
                <w:rtl/>
                <w:lang w:val="he-IL" w:eastAsia="he-IL"/>
                <w14:ligatures w14:val="none"/>
              </w:rPr>
            </w:pPr>
          </w:p>
        </w:tc>
        <w:tc>
          <w:tcPr>
            <w:tcW w:w="6259" w:type="dxa"/>
            <w:tcBorders>
              <w:top w:val="single" w:sz="4" w:space="0" w:color="auto"/>
              <w:bottom w:val="single" w:sz="4" w:space="0" w:color="auto"/>
              <w:right w:val="single" w:sz="4" w:space="0" w:color="auto"/>
            </w:tcBorders>
            <w:shd w:val="clear" w:color="auto" w:fill="auto"/>
          </w:tcPr>
          <w:p w14:paraId="7692CAE0"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הודעה תימסר למציעים בהתאם לתקופה ולמועדים , עפ"י חוק.</w:t>
            </w:r>
          </w:p>
        </w:tc>
      </w:tr>
    </w:tbl>
    <w:p w14:paraId="10C89F9B" w14:textId="77777777" w:rsidR="00BA3F81" w:rsidRPr="0085730F" w:rsidRDefault="00BA3F81" w:rsidP="00BA3F81">
      <w:pPr>
        <w:widowControl w:val="0"/>
        <w:bidi w:val="0"/>
        <w:spacing w:after="459" w:line="1" w:lineRule="exact"/>
        <w:jc w:val="left"/>
        <w:rPr>
          <w:rFonts w:ascii="Times New Roman" w:eastAsia="Times New Roman" w:hAnsi="Times New Roman" w:cs="Times New Roman"/>
          <w:noProof/>
          <w:color w:val="000000"/>
          <w:kern w:val="0"/>
          <w:sz w:val="24"/>
          <w:rtl/>
          <w:lang w:val="he-IL" w:eastAsia="he-IL"/>
          <w14:ligatures w14:val="none"/>
        </w:rPr>
      </w:pPr>
    </w:p>
    <w:p w14:paraId="7B9FB13B" w14:textId="77777777" w:rsidR="00BA3F81" w:rsidRDefault="00BA3F81" w:rsidP="00BA3F81">
      <w:pPr>
        <w:widowControl w:val="0"/>
        <w:numPr>
          <w:ilvl w:val="1"/>
          <w:numId w:val="3"/>
        </w:numPr>
        <w:tabs>
          <w:tab w:val="left" w:pos="872"/>
        </w:tabs>
        <w:spacing w:after="700" w:line="269" w:lineRule="auto"/>
        <w:ind w:left="80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לשנות את התאריכים המפורטים לעיל בהודעה למציעים בכל עת וכל עוד לא נפתחה תיבת המכרזים ו/או ההצעות.</w:t>
      </w:r>
    </w:p>
    <w:p w14:paraId="385F1FEB" w14:textId="77777777" w:rsidR="00BA3F81" w:rsidRDefault="00BA3F81" w:rsidP="00BA3F81">
      <w:pPr>
        <w:widowControl w:val="0"/>
        <w:tabs>
          <w:tab w:val="left" w:pos="872"/>
        </w:tabs>
        <w:spacing w:after="700" w:line="269" w:lineRule="auto"/>
        <w:jc w:val="left"/>
        <w:rPr>
          <w:rFonts w:ascii="David" w:eastAsia="David" w:hAnsi="David"/>
          <w:noProof/>
          <w:kern w:val="0"/>
          <w:sz w:val="24"/>
          <w:rtl/>
          <w:lang w:val="he-IL" w:eastAsia="he-IL"/>
          <w14:ligatures w14:val="none"/>
        </w:rPr>
      </w:pPr>
    </w:p>
    <w:p w14:paraId="34583B09" w14:textId="77777777" w:rsidR="00BA3F81" w:rsidRDefault="00BA3F81" w:rsidP="00BA3F81">
      <w:pPr>
        <w:widowControl w:val="0"/>
        <w:tabs>
          <w:tab w:val="left" w:pos="872"/>
        </w:tabs>
        <w:spacing w:after="700" w:line="269" w:lineRule="auto"/>
        <w:jc w:val="left"/>
        <w:rPr>
          <w:rFonts w:ascii="David" w:eastAsia="David" w:hAnsi="David"/>
          <w:noProof/>
          <w:kern w:val="0"/>
          <w:sz w:val="24"/>
          <w:rtl/>
          <w:lang w:val="he-IL" w:eastAsia="he-IL"/>
          <w14:ligatures w14:val="none"/>
        </w:rPr>
      </w:pPr>
    </w:p>
    <w:p w14:paraId="37DD98BE" w14:textId="77777777" w:rsidR="00BA3F81" w:rsidRPr="0085730F" w:rsidRDefault="00BA3F81" w:rsidP="00BA3F81">
      <w:pPr>
        <w:widowControl w:val="0"/>
        <w:tabs>
          <w:tab w:val="left" w:pos="872"/>
        </w:tabs>
        <w:spacing w:after="700" w:line="269" w:lineRule="auto"/>
        <w:jc w:val="left"/>
        <w:rPr>
          <w:rFonts w:ascii="David" w:eastAsia="David" w:hAnsi="David"/>
          <w:noProof/>
          <w:kern w:val="0"/>
          <w:sz w:val="24"/>
          <w:rtl/>
          <w:lang w:val="he-IL" w:eastAsia="he-IL"/>
          <w14:ligatures w14:val="none"/>
        </w:rPr>
      </w:pPr>
    </w:p>
    <w:p w14:paraId="4B398E02" w14:textId="77777777" w:rsidR="00BA3F81" w:rsidRPr="0085730F" w:rsidRDefault="00BA3F81" w:rsidP="00BA3F81">
      <w:pPr>
        <w:widowControl w:val="0"/>
        <w:numPr>
          <w:ilvl w:val="0"/>
          <w:numId w:val="4"/>
        </w:numPr>
        <w:tabs>
          <w:tab w:val="left" w:pos="382"/>
        </w:tabs>
        <w:spacing w:after="22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עיקרי ההתקשרות</w:t>
      </w:r>
      <w:r w:rsidRPr="0085730F">
        <w:rPr>
          <w:rFonts w:ascii="David" w:eastAsia="David" w:hAnsi="David"/>
          <w:b/>
          <w:bCs/>
          <w:noProof/>
          <w:kern w:val="0"/>
          <w:sz w:val="28"/>
          <w:szCs w:val="28"/>
          <w:rtl/>
          <w:lang w:val="he-IL" w:eastAsia="he-IL"/>
          <w14:ligatures w14:val="none"/>
        </w:rPr>
        <w:t xml:space="preserve"> </w:t>
      </w:r>
      <w:r w:rsidRPr="0085730F">
        <w:rPr>
          <w:rFonts w:ascii="David" w:eastAsia="David" w:hAnsi="David"/>
          <w:noProof/>
          <w:kern w:val="0"/>
          <w:sz w:val="28"/>
          <w:szCs w:val="28"/>
          <w:rtl/>
          <w:lang w:val="he-IL" w:eastAsia="he-IL"/>
          <w14:ligatures w14:val="none"/>
        </w:rPr>
        <w:t>:</w:t>
      </w:r>
    </w:p>
    <w:p w14:paraId="7A09CC86" w14:textId="77777777" w:rsidR="00BA3F81" w:rsidRPr="0085730F" w:rsidRDefault="00BA3F81" w:rsidP="00BA3F81">
      <w:pPr>
        <w:widowControl w:val="0"/>
        <w:spacing w:after="220" w:line="269" w:lineRule="auto"/>
        <w:ind w:left="340" w:firstLine="2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הפרטים המובאים בסעיף זה להלן הינם כלליים בלבד והוראות הסעיף תחייבנה את הצדדים רק במקרים אשר בהם אין התייחסות אחרת מפורטת ומפורשת באיזה ממסמכי המכרז. הייתה התייחסות אחרת כאמור באיזה ממסמכי המכרז, תחייב ההוראה האחרת והמפורטת:</w:t>
      </w:r>
    </w:p>
    <w:p w14:paraId="64F81CCD" w14:textId="77777777" w:rsidR="00BA3F81" w:rsidRPr="0085730F" w:rsidRDefault="00BA3F81" w:rsidP="00BA3F81">
      <w:pPr>
        <w:widowControl w:val="0"/>
        <w:numPr>
          <w:ilvl w:val="1"/>
          <w:numId w:val="4"/>
        </w:numPr>
        <w:tabs>
          <w:tab w:val="left" w:pos="867"/>
        </w:tabs>
        <w:spacing w:after="220" w:line="269" w:lineRule="auto"/>
        <w:ind w:left="80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הזוכה במכרז יבצע עבור המועצה</w:t>
      </w:r>
      <w:r w:rsidRPr="0085730F">
        <w:rPr>
          <w:rFonts w:ascii="David" w:eastAsia="David" w:hAnsi="David" w:hint="cs"/>
          <w:b/>
          <w:bCs/>
          <w:noProof/>
          <w:kern w:val="0"/>
          <w:sz w:val="24"/>
          <w:rtl/>
          <w:lang w:val="he-IL" w:eastAsia="he-IL"/>
          <w14:ligatures w14:val="none"/>
        </w:rPr>
        <w:t xml:space="preserve"> </w:t>
      </w:r>
      <w:r w:rsidRPr="0085730F">
        <w:rPr>
          <w:rFonts w:ascii="David" w:eastAsia="David" w:hAnsi="David"/>
          <w:b/>
          <w:bCs/>
          <w:noProof/>
          <w:kern w:val="0"/>
          <w:sz w:val="24"/>
          <w:rtl/>
          <w:lang w:val="he-IL" w:eastAsia="he-IL"/>
          <w14:ligatures w14:val="none"/>
        </w:rPr>
        <w:t xml:space="preserve">עבודות פיתוח שצ"פ </w:t>
      </w:r>
      <w:r w:rsidRPr="0085730F">
        <w:rPr>
          <w:rFonts w:ascii="David" w:eastAsia="David" w:hAnsi="David"/>
          <w:noProof/>
          <w:kern w:val="0"/>
          <w:sz w:val="24"/>
          <w:rtl/>
          <w:lang w:val="he-IL" w:eastAsia="he-IL"/>
          <w14:ligatures w14:val="none"/>
        </w:rPr>
        <w:t>ב</w:t>
      </w:r>
      <w:r w:rsidRPr="0085730F">
        <w:rPr>
          <w:rFonts w:ascii="David" w:eastAsia="David" w:hAnsi="David" w:hint="cs"/>
          <w:noProof/>
          <w:kern w:val="0"/>
          <w:sz w:val="24"/>
          <w:rtl/>
          <w:lang w:val="he-IL" w:eastAsia="he-IL"/>
          <w14:ligatures w14:val="none"/>
        </w:rPr>
        <w:t>גבעת זאב</w:t>
      </w:r>
      <w:r w:rsidRPr="0085730F">
        <w:rPr>
          <w:rFonts w:ascii="David" w:eastAsia="David" w:hAnsi="David"/>
          <w:noProof/>
          <w:kern w:val="0"/>
          <w:sz w:val="24"/>
          <w:rtl/>
          <w:lang w:val="he-IL" w:eastAsia="he-IL"/>
          <w14:ligatures w14:val="none"/>
        </w:rPr>
        <w:t xml:space="preserve">, הכל בהתאם לאמור במסמכי המכרז, לרבות ההסכם על נספחיו (להלן: </w:t>
      </w:r>
      <w:r w:rsidRPr="0085730F">
        <w:rPr>
          <w:rFonts w:ascii="David" w:eastAsia="David" w:hAnsi="David"/>
          <w:b/>
          <w:bCs/>
          <w:noProof/>
          <w:kern w:val="0"/>
          <w:sz w:val="24"/>
          <w:rtl/>
          <w:lang w:val="he-IL" w:eastAsia="he-IL"/>
          <w14:ligatures w14:val="none"/>
        </w:rPr>
        <w:t>"העבודות"</w:t>
      </w:r>
      <w:r w:rsidRPr="0085730F">
        <w:rPr>
          <w:rFonts w:ascii="David" w:eastAsia="David" w:hAnsi="David"/>
          <w:noProof/>
          <w:kern w:val="0"/>
          <w:sz w:val="24"/>
          <w:rtl/>
          <w:lang w:val="he-IL" w:eastAsia="he-IL"/>
          <w14:ligatures w14:val="none"/>
        </w:rPr>
        <w:t>).</w:t>
      </w:r>
    </w:p>
    <w:p w14:paraId="1D75C283" w14:textId="77777777" w:rsidR="00BA3F81" w:rsidRPr="0085730F" w:rsidRDefault="00BA3F81" w:rsidP="00BA3F81">
      <w:pPr>
        <w:widowControl w:val="0"/>
        <w:spacing w:after="200" w:line="271" w:lineRule="auto"/>
        <w:ind w:left="800"/>
        <w:rPr>
          <w:rFonts w:ascii="David" w:eastAsia="David" w:hAnsi="David"/>
          <w:noProof/>
          <w:kern w:val="0"/>
          <w:sz w:val="24"/>
          <w:rtl/>
          <w:lang w:val="he-IL" w:eastAsia="he-IL"/>
          <w14:ligatures w14:val="none"/>
        </w:rPr>
      </w:pPr>
    </w:p>
    <w:p w14:paraId="49B3CD7E" w14:textId="77777777" w:rsidR="00BA3F81" w:rsidRPr="00B548DF" w:rsidRDefault="00BA3F81" w:rsidP="00BA3F81">
      <w:pPr>
        <w:widowControl w:val="0"/>
        <w:numPr>
          <w:ilvl w:val="1"/>
          <w:numId w:val="4"/>
        </w:numPr>
        <w:tabs>
          <w:tab w:val="left" w:pos="888"/>
        </w:tabs>
        <w:spacing w:after="200" w:line="271"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מבלי לגרוע מהאמור בהסכם, העבודות כוללות: עבודות פיתוח, גינון , השקיה, מתקנים וריהוט חוץ וכיוב'. על הקבלן יהא לתאם ולבצע את כלל העבודות באופן מושלם עם בעלי מקצוע מתאימים (לרבות בעלי הסמכה מתאימה), הכל בהתאם להוראות ההסכם על נספחיו.</w:t>
      </w:r>
    </w:p>
    <w:p w14:paraId="11DF3391" w14:textId="77777777" w:rsidR="00BA3F81" w:rsidRPr="0085730F" w:rsidRDefault="00BA3F81" w:rsidP="00BA3F81">
      <w:pPr>
        <w:widowControl w:val="0"/>
        <w:numPr>
          <w:ilvl w:val="1"/>
          <w:numId w:val="4"/>
        </w:numPr>
        <w:tabs>
          <w:tab w:val="left" w:pos="888"/>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על הזוכה להתחיל בביצוע העבודות עם קבלת צו תחילת עבודות ולסיימן בהתאם לדרישות החוזה עד ולא יאוחר מ – </w:t>
      </w:r>
      <w:r w:rsidRPr="0085730F">
        <w:rPr>
          <w:rFonts w:ascii="David" w:eastAsia="David" w:hAnsi="David"/>
          <w:b/>
          <w:bCs/>
          <w:noProof/>
          <w:kern w:val="0"/>
          <w:sz w:val="24"/>
          <w:rtl/>
          <w14:ligatures w14:val="none"/>
        </w:rPr>
        <w:t>90</w:t>
      </w:r>
      <w:r w:rsidRPr="0085730F">
        <w:rPr>
          <w:rFonts w:ascii="David" w:eastAsia="David" w:hAnsi="David"/>
          <w:b/>
          <w:bCs/>
          <w:noProof/>
          <w:kern w:val="0"/>
          <w:sz w:val="24"/>
          <w:rtl/>
          <w:lang w:val="he-IL" w:eastAsia="he-IL"/>
          <w14:ligatures w14:val="none"/>
        </w:rPr>
        <w:t xml:space="preserve"> ימים קלנדריים </w:t>
      </w:r>
      <w:r w:rsidRPr="0085730F">
        <w:rPr>
          <w:rFonts w:ascii="David" w:eastAsia="David" w:hAnsi="David"/>
          <w:noProof/>
          <w:kern w:val="0"/>
          <w:sz w:val="24"/>
          <w:rtl/>
          <w:lang w:val="he-IL" w:eastAsia="he-IL"/>
          <w14:ligatures w14:val="none"/>
        </w:rPr>
        <w:t>(כולל תקופת התארגנות).</w:t>
      </w:r>
    </w:p>
    <w:p w14:paraId="3AC9FE85" w14:textId="77777777" w:rsidR="00BA3F81" w:rsidRPr="0085730F" w:rsidRDefault="00BA3F81" w:rsidP="00BA3F81">
      <w:pPr>
        <w:widowControl w:val="0"/>
        <w:numPr>
          <w:ilvl w:val="1"/>
          <w:numId w:val="4"/>
        </w:numPr>
        <w:tabs>
          <w:tab w:val="left" w:pos="903"/>
        </w:tabs>
        <w:spacing w:after="200" w:line="269" w:lineRule="auto"/>
        <w:ind w:firstLine="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העבודות כפופות למפרט הטכני הכללי לעבודות בנייה.</w:t>
      </w:r>
    </w:p>
    <w:p w14:paraId="7235FAAC" w14:textId="77777777" w:rsidR="00BA3F81" w:rsidRPr="0085730F" w:rsidRDefault="00BA3F81" w:rsidP="00BA3F81">
      <w:pPr>
        <w:widowControl w:val="0"/>
        <w:numPr>
          <w:ilvl w:val="1"/>
          <w:numId w:val="4"/>
        </w:numPr>
        <w:tabs>
          <w:tab w:val="left" w:pos="888"/>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כלל העבודות מושא מכרז זה, יבוצעו על ידי הזוכה במכרז בעצמו ועל ידי עובדיו. חל איסור על העסקת קבלני משנה במסגרת ביצוע העבודות נשוא מכרז זה ללא אישור מראש ובכתב של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ככל שהמועצה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תאשר שימוש בקבלני משנה יהא עליהם להחזיק בכל הרישיונות וההיתרים הנדרשים– בדין</w:t>
      </w:r>
      <w:bookmarkStart w:id="2" w:name="bookmark3"/>
      <w:r w:rsidRPr="0085730F">
        <w:rPr>
          <w:rFonts w:ascii="David" w:eastAsia="David" w:hAnsi="David"/>
          <w:noProof/>
          <w:kern w:val="0"/>
          <w:sz w:val="24"/>
          <w:rtl/>
          <w:lang w:val="he-IL" w:eastAsia="he-IL"/>
          <w14:ligatures w14:val="none"/>
        </w:rPr>
        <w:t>.</w:t>
      </w:r>
    </w:p>
    <w:p w14:paraId="1BDE87D5" w14:textId="77777777" w:rsidR="00BA3F81" w:rsidRPr="0085730F" w:rsidRDefault="00BA3F81" w:rsidP="00BA3F81">
      <w:pPr>
        <w:keepNext/>
        <w:keepLines/>
        <w:widowControl w:val="0"/>
        <w:numPr>
          <w:ilvl w:val="1"/>
          <w:numId w:val="4"/>
        </w:numPr>
        <w:tabs>
          <w:tab w:val="left" w:pos="903"/>
        </w:tabs>
        <w:spacing w:after="200" w:line="269" w:lineRule="auto"/>
        <w:ind w:firstLine="380"/>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rtl/>
          <w:lang w:val="he-IL" w:eastAsia="he-IL"/>
          <w14:ligatures w14:val="none"/>
        </w:rPr>
        <w:t>מובא לידיעת המציעים כי עבודות הגינון מהוות חלק בלתי נפרד מהעבודות מושא מכרז ז</w:t>
      </w:r>
      <w:bookmarkEnd w:id="2"/>
      <w:r w:rsidRPr="0085730F">
        <w:rPr>
          <w:rFonts w:ascii="David" w:eastAsia="David" w:hAnsi="David"/>
          <w:b/>
          <w:bCs/>
          <w:noProof/>
          <w:kern w:val="0"/>
          <w:sz w:val="24"/>
          <w:rtl/>
          <w:lang w:val="he-IL" w:eastAsia="he-IL"/>
          <w14:ligatures w14:val="none"/>
        </w:rPr>
        <w:t>ה</w:t>
      </w:r>
      <w:r w:rsidRPr="0085730F">
        <w:rPr>
          <w:rFonts w:ascii="David" w:eastAsia="David" w:hAnsi="David"/>
          <w:noProof/>
          <w:kern w:val="0"/>
          <w:sz w:val="24"/>
          <w:rtl/>
          <w:lang w:val="he-IL" w:eastAsia="he-IL"/>
          <w14:ligatures w14:val="none"/>
        </w:rPr>
        <w:t>.</w:t>
      </w:r>
    </w:p>
    <w:p w14:paraId="430DA6DC" w14:textId="77777777" w:rsidR="00BA3F81" w:rsidRPr="0085730F" w:rsidRDefault="00BA3F81" w:rsidP="00BA3F81">
      <w:pPr>
        <w:widowControl w:val="0"/>
        <w:numPr>
          <w:ilvl w:val="1"/>
          <w:numId w:val="4"/>
        </w:numPr>
        <w:tabs>
          <w:tab w:val="left" w:pos="888"/>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התמורה בגין ביצוע העבודות תהא בהתאם לכמויות שבוצעו בפועל על ידי הזוכה בהתאם למחירים הנקובים בכתב הכמויות (לאחר ההנחה שניתנה על ידי הזוכה במכרז).</w:t>
      </w:r>
    </w:p>
    <w:p w14:paraId="7DC70D66" w14:textId="77777777" w:rsidR="00BA3F81" w:rsidRPr="0085730F" w:rsidRDefault="00BA3F81" w:rsidP="00BA3F81">
      <w:pPr>
        <w:widowControl w:val="0"/>
        <w:spacing w:after="200" w:line="269" w:lineRule="auto"/>
        <w:ind w:left="9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כי על הזוכה במכרז לבצע כל פעולה הצריכה לשם ביצוע והשלמת העבודות גם אם פעולה זו לא נכתבה במפורש בהסכם על נספחיו.</w:t>
      </w:r>
    </w:p>
    <w:p w14:paraId="585A0D32" w14:textId="77777777" w:rsidR="00BA3F81" w:rsidRPr="0085730F" w:rsidRDefault="00BA3F81" w:rsidP="00BA3F81">
      <w:pPr>
        <w:widowControl w:val="0"/>
        <w:numPr>
          <w:ilvl w:val="1"/>
          <w:numId w:val="4"/>
        </w:numPr>
        <w:tabs>
          <w:tab w:val="left" w:pos="888"/>
        </w:tabs>
        <w:spacing w:after="200" w:line="271"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כי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אינה מעניקה בלעדיות לזוכה ביחס לשירותים או לעבודות מושא מכרז זה וכי שמורות לה כלל הזכויות על פי דין להזמין את השירותים או העבודות באמצעות אחרים, הכל לפי שיקול דעתה הבלעדי.</w:t>
      </w:r>
    </w:p>
    <w:p w14:paraId="11B91CD8" w14:textId="77777777" w:rsidR="00BA3F81" w:rsidRPr="0085730F" w:rsidRDefault="00BA3F81" w:rsidP="00BA3F81">
      <w:pPr>
        <w:widowControl w:val="0"/>
        <w:numPr>
          <w:ilvl w:val="1"/>
          <w:numId w:val="4"/>
        </w:numPr>
        <w:tabs>
          <w:tab w:val="left" w:pos="888"/>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הזוכה במכרז יפעל בביצוע העבודות על פי כל דין וידאג כי לא תהא הפרעה או כי תהא הפרעה מזערית ככל שניתן לתושבי העיר ולעסקים בה – הכל תוך תיאום עם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והרשויות המוסמכות.</w:t>
      </w:r>
    </w:p>
    <w:p w14:paraId="0594509B" w14:textId="77777777" w:rsidR="00BA3F81" w:rsidRPr="0085730F" w:rsidRDefault="00BA3F81" w:rsidP="00BA3F81">
      <w:pPr>
        <w:widowControl w:val="0"/>
        <w:numPr>
          <w:ilvl w:val="1"/>
          <w:numId w:val="4"/>
        </w:numPr>
        <w:tabs>
          <w:tab w:val="left" w:pos="992"/>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יתר תנאי ההתקשרות, לרבות אחריות, ביטוחים, ערבויות, העסקת עובדים ורמת העובדים, לוחות זמנים, תנאי שירות, תנאי תשלום, וכיו' מפורטים בהסכם על נספחיו.</w:t>
      </w:r>
    </w:p>
    <w:p w14:paraId="25E4FE63" w14:textId="77777777" w:rsidR="00BA3F81" w:rsidRDefault="00BA3F81" w:rsidP="00BA3F81">
      <w:pPr>
        <w:widowControl w:val="0"/>
        <w:numPr>
          <w:ilvl w:val="1"/>
          <w:numId w:val="4"/>
        </w:numPr>
        <w:tabs>
          <w:tab w:val="left" w:pos="982"/>
        </w:tabs>
        <w:spacing w:after="680" w:line="276"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המחירים שבהצעת הקבלן יהיו ללא הצמדה למדד וללא כל שינוי אחר לכל אורך תקופת ביצוע</w:t>
      </w:r>
      <w:bookmarkStart w:id="3" w:name="bookmark5"/>
      <w:r w:rsidRPr="0085730F">
        <w:rPr>
          <w:rFonts w:ascii="David" w:eastAsia="David" w:hAnsi="David"/>
          <w:noProof/>
          <w:kern w:val="0"/>
          <w:sz w:val="24"/>
          <w:rtl/>
          <w:lang w:val="he-IL" w:eastAsia="he-IL"/>
          <w14:ligatures w14:val="none"/>
        </w:rPr>
        <w:t xml:space="preserve"> </w:t>
      </w:r>
    </w:p>
    <w:p w14:paraId="5CFFD8A8" w14:textId="77777777" w:rsidR="00BA3F81" w:rsidRDefault="00BA3F81" w:rsidP="00E961C5">
      <w:pPr>
        <w:widowControl w:val="0"/>
        <w:numPr>
          <w:ilvl w:val="1"/>
          <w:numId w:val="4"/>
        </w:numPr>
        <w:tabs>
          <w:tab w:val="left" w:pos="982"/>
        </w:tabs>
        <w:spacing w:after="680" w:line="276" w:lineRule="auto"/>
        <w:ind w:left="900" w:hanging="520"/>
        <w:jc w:val="left"/>
        <w:rPr>
          <w:rFonts w:ascii="David" w:eastAsia="David" w:hAnsi="David"/>
          <w:noProof/>
          <w:kern w:val="0"/>
          <w:sz w:val="24"/>
          <w:rtl/>
          <w:lang w:val="he-IL" w:eastAsia="he-IL"/>
          <w14:ligatures w14:val="none"/>
        </w:rPr>
      </w:pPr>
      <w:r w:rsidRPr="0018469A">
        <w:rPr>
          <w:rFonts w:ascii="David" w:eastAsia="David" w:hAnsi="David" w:hint="cs"/>
          <w:noProof/>
          <w:kern w:val="0"/>
          <w:sz w:val="24"/>
          <w:rtl/>
          <w:lang w:val="he-IL" w:eastAsia="he-IL"/>
          <w14:ligatures w14:val="none"/>
        </w:rPr>
        <w:t xml:space="preserve">סיור מציעים יתקיים ביום </w:t>
      </w:r>
      <w:r w:rsidR="00E961C5">
        <w:rPr>
          <w:rFonts w:ascii="David" w:eastAsia="David" w:hAnsi="David" w:hint="cs"/>
          <w:noProof/>
          <w:kern w:val="0"/>
          <w:sz w:val="24"/>
          <w:highlight w:val="yellow"/>
          <w:rtl/>
          <w:lang w:val="he-IL" w:eastAsia="he-IL"/>
          <w14:ligatures w14:val="none"/>
        </w:rPr>
        <w:t>25</w:t>
      </w:r>
      <w:r w:rsidRPr="00171044">
        <w:rPr>
          <w:rFonts w:ascii="David" w:eastAsia="David" w:hAnsi="David" w:hint="cs"/>
          <w:noProof/>
          <w:kern w:val="0"/>
          <w:sz w:val="24"/>
          <w:highlight w:val="yellow"/>
          <w:rtl/>
          <w:lang w:val="he-IL" w:eastAsia="he-IL"/>
          <w14:ligatures w14:val="none"/>
        </w:rPr>
        <w:t>/06 בשעה 10:00</w:t>
      </w:r>
      <w:r w:rsidRPr="0018469A">
        <w:rPr>
          <w:rFonts w:ascii="David" w:eastAsia="David" w:hAnsi="David" w:hint="cs"/>
          <w:noProof/>
          <w:kern w:val="0"/>
          <w:sz w:val="24"/>
          <w:rtl/>
          <w:lang w:val="he-IL" w:eastAsia="he-IL"/>
          <w14:ligatures w14:val="none"/>
        </w:rPr>
        <w:t xml:space="preserve"> הסיור יצא מ</w:t>
      </w:r>
      <w:r>
        <w:rPr>
          <w:rFonts w:ascii="David" w:eastAsia="David" w:hAnsi="David" w:hint="cs"/>
          <w:noProof/>
          <w:kern w:val="0"/>
          <w:sz w:val="24"/>
          <w:rtl/>
          <w:lang w:val="he-IL" w:eastAsia="he-IL"/>
          <w14:ligatures w14:val="none"/>
        </w:rPr>
        <w:t xml:space="preserve"> אגף שפ"ע ברחוב התאנה 1 גבעת זאב</w:t>
      </w:r>
      <w:r w:rsidRPr="0018469A">
        <w:rPr>
          <w:rFonts w:ascii="David" w:eastAsia="David" w:hAnsi="David" w:hint="cs"/>
          <w:noProof/>
          <w:kern w:val="0"/>
          <w:sz w:val="24"/>
          <w:rtl/>
          <w:lang w:val="he-IL" w:eastAsia="he-IL"/>
          <w14:ligatures w14:val="none"/>
        </w:rPr>
        <w:t xml:space="preserve"> . סיור המציעים הוא תנאי סף להשתתפות במכרז.</w:t>
      </w:r>
    </w:p>
    <w:p w14:paraId="5E2783D0" w14:textId="77777777" w:rsidR="00BA3F81" w:rsidRDefault="00BA3F81" w:rsidP="00BA3F81">
      <w:pPr>
        <w:widowControl w:val="0"/>
        <w:tabs>
          <w:tab w:val="left" w:pos="982"/>
        </w:tabs>
        <w:spacing w:after="680" w:line="276" w:lineRule="auto"/>
        <w:ind w:left="900"/>
        <w:jc w:val="left"/>
        <w:rPr>
          <w:rFonts w:ascii="David" w:eastAsia="David" w:hAnsi="David"/>
          <w:noProof/>
          <w:kern w:val="0"/>
          <w:sz w:val="24"/>
          <w:rtl/>
          <w:lang w:val="he-IL" w:eastAsia="he-IL"/>
          <w14:ligatures w14:val="none"/>
        </w:rPr>
      </w:pPr>
    </w:p>
    <w:p w14:paraId="2CF8BA26" w14:textId="77777777" w:rsidR="00BA3F81" w:rsidRDefault="00BA3F81" w:rsidP="00BA3F81">
      <w:pPr>
        <w:widowControl w:val="0"/>
        <w:tabs>
          <w:tab w:val="left" w:pos="982"/>
        </w:tabs>
        <w:spacing w:after="680" w:line="276" w:lineRule="auto"/>
        <w:ind w:left="900"/>
        <w:jc w:val="left"/>
        <w:rPr>
          <w:rFonts w:ascii="David" w:eastAsia="David" w:hAnsi="David"/>
          <w:noProof/>
          <w:kern w:val="0"/>
          <w:sz w:val="24"/>
          <w:rtl/>
          <w:lang w:val="he-IL" w:eastAsia="he-IL"/>
          <w14:ligatures w14:val="none"/>
        </w:rPr>
      </w:pPr>
    </w:p>
    <w:p w14:paraId="5D0A19BF" w14:textId="77777777" w:rsidR="00BA3F81" w:rsidRDefault="00BA3F81" w:rsidP="00BA3F81">
      <w:pPr>
        <w:widowControl w:val="0"/>
        <w:tabs>
          <w:tab w:val="left" w:pos="982"/>
        </w:tabs>
        <w:spacing w:after="680" w:line="276" w:lineRule="auto"/>
        <w:ind w:left="900"/>
        <w:jc w:val="left"/>
        <w:rPr>
          <w:rFonts w:ascii="David" w:eastAsia="David" w:hAnsi="David"/>
          <w:noProof/>
          <w:kern w:val="0"/>
          <w:sz w:val="24"/>
          <w:rtl/>
          <w:lang w:val="he-IL" w:eastAsia="he-IL"/>
          <w14:ligatures w14:val="none"/>
        </w:rPr>
      </w:pPr>
    </w:p>
    <w:p w14:paraId="678A9B56" w14:textId="77777777" w:rsidR="00BA3F81" w:rsidRDefault="00BA3F81" w:rsidP="00BA3F81">
      <w:pPr>
        <w:widowControl w:val="0"/>
        <w:tabs>
          <w:tab w:val="left" w:pos="982"/>
        </w:tabs>
        <w:spacing w:after="680" w:line="276" w:lineRule="auto"/>
        <w:ind w:left="900"/>
        <w:jc w:val="left"/>
        <w:rPr>
          <w:rFonts w:ascii="David" w:eastAsia="David" w:hAnsi="David"/>
          <w:noProof/>
          <w:kern w:val="0"/>
          <w:sz w:val="24"/>
          <w:rtl/>
          <w:lang w:val="he-IL" w:eastAsia="he-IL"/>
          <w14:ligatures w14:val="none"/>
        </w:rPr>
      </w:pPr>
    </w:p>
    <w:p w14:paraId="4B76221C" w14:textId="77777777" w:rsidR="00BA3F81" w:rsidRPr="0018469A" w:rsidRDefault="00BA3F81" w:rsidP="00BA3F81">
      <w:pPr>
        <w:widowControl w:val="0"/>
        <w:tabs>
          <w:tab w:val="left" w:pos="982"/>
        </w:tabs>
        <w:spacing w:after="680" w:line="276" w:lineRule="auto"/>
        <w:ind w:left="900"/>
        <w:jc w:val="left"/>
        <w:rPr>
          <w:rFonts w:ascii="David" w:eastAsia="David" w:hAnsi="David"/>
          <w:noProof/>
          <w:kern w:val="0"/>
          <w:sz w:val="24"/>
          <w:rtl/>
          <w:lang w:val="he-IL" w:eastAsia="he-IL"/>
          <w14:ligatures w14:val="none"/>
        </w:rPr>
      </w:pPr>
    </w:p>
    <w:p w14:paraId="0E076D48" w14:textId="77777777" w:rsidR="00BA3F81" w:rsidRPr="0085730F" w:rsidRDefault="00BA3F81" w:rsidP="00BA3F81">
      <w:pPr>
        <w:keepNext/>
        <w:keepLines/>
        <w:widowControl w:val="0"/>
        <w:numPr>
          <w:ilvl w:val="0"/>
          <w:numId w:val="4"/>
        </w:numPr>
        <w:tabs>
          <w:tab w:val="left" w:pos="377"/>
        </w:tabs>
        <w:spacing w:after="200" w:line="240" w:lineRule="auto"/>
        <w:jc w:val="left"/>
        <w:outlineLvl w:val="4"/>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 xml:space="preserve">תנאי </w:t>
      </w:r>
      <w:bookmarkEnd w:id="3"/>
      <w:r w:rsidRPr="0085730F">
        <w:rPr>
          <w:rFonts w:ascii="David" w:eastAsia="David" w:hAnsi="David"/>
          <w:b/>
          <w:bCs/>
          <w:noProof/>
          <w:kern w:val="0"/>
          <w:sz w:val="28"/>
          <w:szCs w:val="28"/>
          <w:u w:val="single"/>
          <w:rtl/>
          <w:lang w:val="he-IL" w:eastAsia="he-IL"/>
          <w14:ligatures w14:val="none"/>
        </w:rPr>
        <w:t>סף</w:t>
      </w:r>
    </w:p>
    <w:p w14:paraId="4DF82637" w14:textId="77777777" w:rsidR="00BA3F81" w:rsidRPr="0085730F" w:rsidRDefault="00BA3F81" w:rsidP="00BA3F81">
      <w:pPr>
        <w:widowControl w:val="0"/>
        <w:spacing w:after="200" w:line="269" w:lineRule="auto"/>
        <w:ind w:left="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רשאי להשתתף במכרז זה יחיד אזרח ישראל (עוסק מורשה) או תאגיד המאוגד בישראל העומד בכל התנאים המצטברים הבאים:</w:t>
      </w:r>
    </w:p>
    <w:p w14:paraId="43DEFBA0" w14:textId="77777777" w:rsidR="00BA3F81" w:rsidRPr="0085730F" w:rsidRDefault="00BA3F81" w:rsidP="00BA3F81">
      <w:pPr>
        <w:widowControl w:val="0"/>
        <w:numPr>
          <w:ilvl w:val="1"/>
          <w:numId w:val="4"/>
        </w:numPr>
        <w:tabs>
          <w:tab w:val="left" w:pos="888"/>
        </w:tabs>
        <w:spacing w:after="200" w:line="271"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הינו קבלן רשום לפי חוק רישום קבלנים לעבודות הנדסה בנאיות, התשכ"ט – </w:t>
      </w:r>
      <w:r w:rsidRPr="0085730F">
        <w:rPr>
          <w:rFonts w:ascii="David" w:eastAsia="David" w:hAnsi="David"/>
          <w:noProof/>
          <w:kern w:val="0"/>
          <w:sz w:val="24"/>
          <w:rtl/>
          <w14:ligatures w14:val="none"/>
        </w:rPr>
        <w:t>1969</w:t>
      </w:r>
      <w:r w:rsidRPr="0085730F">
        <w:rPr>
          <w:rFonts w:ascii="David" w:eastAsia="David" w:hAnsi="David"/>
          <w:noProof/>
          <w:kern w:val="0"/>
          <w:sz w:val="24"/>
          <w:rtl/>
          <w:lang w:val="he-IL" w:eastAsia="he-IL"/>
          <w14:ligatures w14:val="none"/>
        </w:rPr>
        <w:t xml:space="preserve">, בקבוצת סיווג </w:t>
      </w:r>
      <w:r>
        <w:rPr>
          <w:rFonts w:ascii="David" w:eastAsia="David" w:hAnsi="David" w:hint="cs"/>
          <w:b/>
          <w:bCs/>
          <w:noProof/>
          <w:kern w:val="0"/>
          <w:sz w:val="24"/>
          <w:u w:val="single"/>
          <w:rtl/>
          <w:lang w:val="he-IL" w:eastAsia="he-IL"/>
          <w14:ligatures w14:val="none"/>
        </w:rPr>
        <w:t>ג' 1</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ענף משנה </w:t>
      </w:r>
      <w:r>
        <w:rPr>
          <w:rFonts w:ascii="David" w:eastAsia="David" w:hAnsi="David" w:hint="cs"/>
          <w:b/>
          <w:bCs/>
          <w:noProof/>
          <w:kern w:val="0"/>
          <w:sz w:val="24"/>
          <w:rtl/>
          <w:lang w:val="he-IL" w:eastAsia="he-IL"/>
          <w14:ligatures w14:val="none"/>
        </w:rPr>
        <w:t>200</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(תשתיות ופיתוח) סוג</w:t>
      </w:r>
      <w:r>
        <w:rPr>
          <w:rFonts w:ascii="David" w:eastAsia="David" w:hAnsi="David" w:hint="cs"/>
          <w:b/>
          <w:bCs/>
          <w:noProof/>
          <w:kern w:val="0"/>
          <w:sz w:val="24"/>
          <w:rtl/>
          <w:lang w:val="he-IL" w:eastAsia="he-IL"/>
          <w14:ligatures w14:val="none"/>
        </w:rPr>
        <w:t xml:space="preserve"> 45</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לפחות לפי תקנות רישום קבלנים לעבודות הנדסה</w:t>
      </w:r>
      <w:r w:rsidRPr="0085730F">
        <w:rPr>
          <w:rFonts w:ascii="David" w:eastAsia="David" w:hAnsi="David"/>
          <w:noProof/>
          <w:kern w:val="0"/>
          <w:sz w:val="24"/>
          <w:u w:val="single"/>
          <w:rtl/>
          <w:lang w:val="he-IL" w:eastAsia="he-IL"/>
          <w14:ligatures w14:val="none"/>
        </w:rPr>
        <w:t xml:space="preserve"> </w:t>
      </w:r>
      <w:r w:rsidRPr="0085730F">
        <w:rPr>
          <w:rFonts w:ascii="David" w:eastAsia="David" w:hAnsi="David"/>
          <w:noProof/>
          <w:kern w:val="0"/>
          <w:sz w:val="24"/>
          <w:rtl/>
          <w:lang w:val="he-IL" w:eastAsia="he-IL"/>
          <w14:ligatures w14:val="none"/>
        </w:rPr>
        <w:t xml:space="preserve">בנאיות (סיווג קבלנים רשומים), התשמ"ח – </w:t>
      </w:r>
      <w:r w:rsidRPr="0085730F">
        <w:rPr>
          <w:rFonts w:ascii="David" w:eastAsia="David" w:hAnsi="David"/>
          <w:noProof/>
          <w:kern w:val="0"/>
          <w:sz w:val="24"/>
          <w:rtl/>
          <w14:ligatures w14:val="none"/>
        </w:rPr>
        <w:t>1988</w:t>
      </w:r>
      <w:r w:rsidRPr="0085730F">
        <w:rPr>
          <w:rFonts w:ascii="David" w:eastAsia="David" w:hAnsi="David"/>
          <w:noProof/>
          <w:kern w:val="0"/>
          <w:sz w:val="24"/>
          <w:rtl/>
          <w:lang w:val="he-IL" w:eastAsia="he-IL"/>
          <w14:ligatures w14:val="none"/>
        </w:rPr>
        <w:t>.</w:t>
      </w:r>
    </w:p>
    <w:p w14:paraId="5C67F553" w14:textId="77777777" w:rsidR="00BA3F81" w:rsidRPr="0085730F" w:rsidRDefault="00BA3F81" w:rsidP="00BA3F81">
      <w:pPr>
        <w:widowControl w:val="0"/>
        <w:spacing w:after="200" w:line="269" w:lineRule="auto"/>
        <w:ind w:left="90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להוכחת עמידתו בתנאי סף זה על המשתתף להמציא העתק תעודה תקפה המעידה על רישומו כקבלן בענף ובסיווג לעיל.</w:t>
      </w:r>
    </w:p>
    <w:p w14:paraId="1B3B66F1" w14:textId="77777777" w:rsidR="00BA3F81" w:rsidRPr="00171044" w:rsidRDefault="00BA3F81" w:rsidP="00BA3F81">
      <w:pPr>
        <w:widowControl w:val="0"/>
        <w:numPr>
          <w:ilvl w:val="1"/>
          <w:numId w:val="4"/>
        </w:numPr>
        <w:tabs>
          <w:tab w:val="left" w:pos="886"/>
        </w:tabs>
        <w:spacing w:after="200" w:line="271"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בעל ניסיון קודם, במהלך השנים </w:t>
      </w:r>
      <w:r w:rsidRPr="0085730F">
        <w:rPr>
          <w:rFonts w:ascii="David" w:eastAsia="David" w:hAnsi="David"/>
          <w:noProof/>
          <w:kern w:val="0"/>
          <w:sz w:val="24"/>
          <w:rtl/>
          <w14:ligatures w14:val="none"/>
        </w:rPr>
        <w:t>2018</w:t>
      </w:r>
      <w:r w:rsidRPr="0085730F">
        <w:rPr>
          <w:rFonts w:ascii="David" w:eastAsia="David" w:hAnsi="David"/>
          <w:noProof/>
          <w:kern w:val="0"/>
          <w:sz w:val="24"/>
          <w:rtl/>
          <w:lang w:val="he-IL" w:eastAsia="he-IL"/>
          <w14:ligatures w14:val="none"/>
        </w:rPr>
        <w:t xml:space="preserve"> – </w:t>
      </w:r>
      <w:r w:rsidRPr="0085730F">
        <w:rPr>
          <w:rFonts w:ascii="David" w:eastAsia="David" w:hAnsi="David"/>
          <w:noProof/>
          <w:kern w:val="0"/>
          <w:sz w:val="24"/>
          <w:rtl/>
          <w14:ligatures w14:val="none"/>
        </w:rPr>
        <w:t>202</w:t>
      </w:r>
      <w:r>
        <w:rPr>
          <w:rFonts w:ascii="David" w:eastAsia="David" w:hAnsi="David" w:hint="cs"/>
          <w:noProof/>
          <w:kern w:val="0"/>
          <w:sz w:val="24"/>
          <w:rtl/>
          <w:lang w:val="he-IL" w:eastAsia="he-IL"/>
          <w14:ligatures w14:val="none"/>
        </w:rPr>
        <w:t>4</w:t>
      </w:r>
      <w:r w:rsidRPr="0085730F">
        <w:rPr>
          <w:rFonts w:ascii="David" w:eastAsia="David" w:hAnsi="David"/>
          <w:noProof/>
          <w:kern w:val="0"/>
          <w:sz w:val="24"/>
          <w:rtl/>
          <w:lang w:val="he-IL" w:eastAsia="he-IL"/>
          <w14:ligatures w14:val="none"/>
        </w:rPr>
        <w:t xml:space="preserve">, בביצוע שלוש עבודות לפחות של פיתוח שצ"פים עבור גוף ציבורי אחד לפחות (בהתקשרות ישירה עם הגוף הציבורי), בהיקף כספי של </w:t>
      </w:r>
      <w:r>
        <w:rPr>
          <w:rFonts w:ascii="David" w:eastAsia="David" w:hAnsi="David" w:hint="cs"/>
          <w:noProof/>
          <w:kern w:val="0"/>
          <w:sz w:val="24"/>
          <w:rtl/>
          <w:lang w:val="he-IL" w:eastAsia="he-IL"/>
          <w14:ligatures w14:val="none"/>
        </w:rPr>
        <w:t>1,000,000</w:t>
      </w:r>
      <w:r w:rsidRPr="0085730F">
        <w:rPr>
          <w:rFonts w:ascii="David" w:eastAsia="David" w:hAnsi="David"/>
          <w:noProof/>
          <w:kern w:val="0"/>
          <w:sz w:val="24"/>
          <w:rtl/>
          <w:lang w:val="he-IL" w:eastAsia="he-IL"/>
          <w14:ligatures w14:val="none"/>
        </w:rPr>
        <w:t xml:space="preserve"> ₪ (כולל מע"מ) לפחות </w:t>
      </w:r>
      <w:r w:rsidRPr="0085730F">
        <w:rPr>
          <w:rFonts w:ascii="David" w:eastAsia="David" w:hAnsi="David"/>
          <w:b/>
          <w:bCs/>
          <w:noProof/>
          <w:kern w:val="0"/>
          <w:sz w:val="24"/>
          <w:u w:val="single"/>
          <w:rtl/>
          <w:lang w:val="he-IL" w:eastAsia="he-IL"/>
          <w14:ligatures w14:val="none"/>
        </w:rPr>
        <w:t>לכל עבודה/אתר</w:t>
      </w:r>
      <w:r w:rsidRPr="0085730F">
        <w:rPr>
          <w:rFonts w:ascii="David" w:eastAsia="David" w:hAnsi="David"/>
          <w:noProof/>
          <w:kern w:val="0"/>
          <w:sz w:val="24"/>
          <w:rtl/>
          <w:lang w:val="he-IL" w:eastAsia="he-IL"/>
          <w14:ligatures w14:val="none"/>
        </w:rPr>
        <w:t>.</w:t>
      </w:r>
    </w:p>
    <w:p w14:paraId="50E8F3B5" w14:textId="77777777" w:rsidR="00BA3F81" w:rsidRPr="0085730F" w:rsidRDefault="00BA3F81" w:rsidP="00BA3F81">
      <w:pPr>
        <w:widowControl w:val="0"/>
        <w:spacing w:after="200" w:line="276" w:lineRule="auto"/>
        <w:ind w:left="80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"גוף ציבורי</w:t>
      </w:r>
      <w:r w:rsidRPr="0085730F">
        <w:rPr>
          <w:rFonts w:ascii="David" w:eastAsia="David" w:hAnsi="David"/>
          <w:noProof/>
          <w:kern w:val="0"/>
          <w:sz w:val="24"/>
          <w:rtl/>
          <w:lang w:val="he-IL" w:eastAsia="he-IL"/>
          <w14:ligatures w14:val="none"/>
        </w:rPr>
        <w:t>" בתנאי סף זה: רשות מקומית, תאגיד מקומי, משרדי ממשלה, גופי סמך, חברות ממשלתיות, צה"ל, משטרה, קופ"ח וכל גוף אחר עליו חלה חובת מכרז</w:t>
      </w:r>
      <w:bookmarkStart w:id="4" w:name="bookmark7"/>
      <w:r w:rsidRPr="0085730F">
        <w:rPr>
          <w:rFonts w:ascii="David" w:eastAsia="David" w:hAnsi="David"/>
          <w:noProof/>
          <w:kern w:val="0"/>
          <w:sz w:val="24"/>
          <w:rtl/>
          <w:lang w:val="he-IL" w:eastAsia="he-IL"/>
          <w14:ligatures w14:val="none"/>
        </w:rPr>
        <w:t>.</w:t>
      </w:r>
    </w:p>
    <w:p w14:paraId="13DA3D86" w14:textId="77777777" w:rsidR="00BA3F81" w:rsidRPr="0085730F" w:rsidRDefault="00BA3F81" w:rsidP="00BA3F81">
      <w:pPr>
        <w:keepNext/>
        <w:keepLines/>
        <w:widowControl w:val="0"/>
        <w:spacing w:after="200" w:line="276" w:lineRule="auto"/>
        <w:ind w:left="800"/>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rtl/>
          <w:lang w:val="he-IL" w:eastAsia="he-IL"/>
          <w14:ligatures w14:val="none"/>
        </w:rPr>
        <w:t>להוכחת עמידתו בתנאי סף זה יפרט המשתתף על ניסיונו במסגרת מסמך א'(</w:t>
      </w:r>
      <w:r w:rsidRPr="0085730F">
        <w:rPr>
          <w:rFonts w:ascii="David" w:eastAsia="David" w:hAnsi="David"/>
          <w:b/>
          <w:bCs/>
          <w:noProof/>
          <w:kern w:val="0"/>
          <w:sz w:val="24"/>
          <w:rtl/>
          <w14:ligatures w14:val="none"/>
        </w:rPr>
        <w:t>1</w:t>
      </w:r>
      <w:r w:rsidRPr="0085730F">
        <w:rPr>
          <w:rFonts w:ascii="David" w:eastAsia="David" w:hAnsi="David"/>
          <w:b/>
          <w:bCs/>
          <w:noProof/>
          <w:kern w:val="0"/>
          <w:sz w:val="24"/>
          <w:rtl/>
          <w:lang w:val="he-IL" w:eastAsia="he-IL"/>
          <w14:ligatures w14:val="none"/>
        </w:rPr>
        <w:t xml:space="preserve">) וכן אישור הגוף הציבורי על ביצוע העבודות כאמור בנוסח מסמך א'( </w:t>
      </w:r>
      <w:r w:rsidRPr="0085730F">
        <w:rPr>
          <w:rFonts w:ascii="David" w:eastAsia="David" w:hAnsi="David"/>
          <w:b/>
          <w:bCs/>
          <w:noProof/>
          <w:kern w:val="0"/>
          <w:sz w:val="24"/>
          <w:rtl/>
          <w14:ligatures w14:val="none"/>
        </w:rPr>
        <w:t>2</w:t>
      </w:r>
      <w:bookmarkEnd w:id="4"/>
      <w:r w:rsidRPr="0085730F">
        <w:rPr>
          <w:rFonts w:ascii="David" w:eastAsia="David" w:hAnsi="David"/>
          <w:b/>
          <w:bCs/>
          <w:noProof/>
          <w:kern w:val="0"/>
          <w:sz w:val="24"/>
          <w:rtl/>
          <w:lang w:val="he-IL" w:eastAsia="he-IL"/>
          <w14:ligatures w14:val="none"/>
        </w:rPr>
        <w:t>).</w:t>
      </w:r>
    </w:p>
    <w:p w14:paraId="3676FE32" w14:textId="77777777" w:rsidR="00BA3F81" w:rsidRPr="0085730F" w:rsidRDefault="00BA3F81" w:rsidP="00BA3F81">
      <w:pPr>
        <w:widowControl w:val="0"/>
        <w:numPr>
          <w:ilvl w:val="1"/>
          <w:numId w:val="4"/>
        </w:numPr>
        <w:tabs>
          <w:tab w:val="left" w:pos="892"/>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הגיש ערבות בנקאית, מקור, בסכום ובתוקף הקבועים בסעיף </w:t>
      </w:r>
      <w:r w:rsidRPr="0085730F">
        <w:rPr>
          <w:rFonts w:ascii="David" w:eastAsia="David" w:hAnsi="David"/>
          <w:noProof/>
          <w:kern w:val="0"/>
          <w:sz w:val="24"/>
          <w:rtl/>
          <w14:ligatures w14:val="none"/>
        </w:rPr>
        <w:t>1.2</w:t>
      </w:r>
      <w:r w:rsidRPr="0085730F">
        <w:rPr>
          <w:rFonts w:ascii="David" w:eastAsia="David" w:hAnsi="David"/>
          <w:noProof/>
          <w:kern w:val="0"/>
          <w:sz w:val="24"/>
          <w:rtl/>
          <w:lang w:val="he-IL" w:eastAsia="he-IL"/>
          <w14:ligatures w14:val="none"/>
        </w:rPr>
        <w:t xml:space="preserve"> לעיל ובהתאם להוראות סעיף </w:t>
      </w:r>
      <w:r w:rsidRPr="0085730F">
        <w:rPr>
          <w:rFonts w:ascii="David" w:eastAsia="David" w:hAnsi="David"/>
          <w:noProof/>
          <w:kern w:val="0"/>
          <w:sz w:val="24"/>
          <w:u w:val="single"/>
          <w:rtl/>
          <w14:ligatures w14:val="none"/>
        </w:rPr>
        <w:t>5.8</w:t>
      </w:r>
      <w:r w:rsidRPr="0085730F">
        <w:rPr>
          <w:rFonts w:ascii="David" w:eastAsia="David" w:hAnsi="David"/>
          <w:noProof/>
          <w:kern w:val="0"/>
          <w:sz w:val="24"/>
          <w:rtl/>
          <w:lang w:val="he-IL" w:eastAsia="he-IL"/>
          <w14:ligatures w14:val="none"/>
        </w:rPr>
        <w:t xml:space="preserve"> להלן</w:t>
      </w:r>
      <w:bookmarkStart w:id="5" w:name="bookmark9"/>
      <w:r w:rsidRPr="0085730F">
        <w:rPr>
          <w:rFonts w:ascii="David" w:eastAsia="David" w:hAnsi="David"/>
          <w:noProof/>
          <w:kern w:val="0"/>
          <w:sz w:val="24"/>
          <w:rtl/>
          <w:lang w:val="he-IL" w:eastAsia="he-IL"/>
          <w14:ligatures w14:val="none"/>
        </w:rPr>
        <w:t>.</w:t>
      </w:r>
    </w:p>
    <w:p w14:paraId="0E0286B4" w14:textId="77777777" w:rsidR="00BA3F81" w:rsidRPr="0085730F" w:rsidRDefault="00BA3F81" w:rsidP="00BA3F81">
      <w:pPr>
        <w:keepNext/>
        <w:keepLines/>
        <w:widowControl w:val="0"/>
        <w:spacing w:after="200" w:line="264" w:lineRule="auto"/>
        <w:ind w:left="900"/>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להוכחת עמידתו בתנאי סף זה יש להגיש ערבות בנקאית </w:t>
      </w:r>
      <w:r w:rsidRPr="0085730F">
        <w:rPr>
          <w:rFonts w:ascii="David" w:eastAsia="David" w:hAnsi="David"/>
          <w:b/>
          <w:bCs/>
          <w:noProof/>
          <w:kern w:val="0"/>
          <w:sz w:val="24"/>
          <w:u w:val="single"/>
          <w:rtl/>
          <w:lang w:val="he-IL" w:eastAsia="he-IL"/>
          <w14:ligatures w14:val="none"/>
        </w:rPr>
        <w:t>מקור</w:t>
      </w:r>
      <w:r w:rsidRPr="0085730F">
        <w:rPr>
          <w:rFonts w:ascii="David" w:eastAsia="David" w:hAnsi="David"/>
          <w:b/>
          <w:bCs/>
          <w:noProof/>
          <w:kern w:val="0"/>
          <w:sz w:val="24"/>
          <w:rtl/>
          <w:lang w:val="he-IL" w:eastAsia="he-IL"/>
          <w14:ligatures w14:val="none"/>
        </w:rPr>
        <w:t xml:space="preserve"> בהתאם להנחיות שבסעיף </w:t>
      </w:r>
      <w:r w:rsidRPr="0085730F">
        <w:rPr>
          <w:rFonts w:ascii="David" w:eastAsia="David" w:hAnsi="David"/>
          <w:b/>
          <w:bCs/>
          <w:noProof/>
          <w:kern w:val="0"/>
          <w:sz w:val="24"/>
          <w:rtl/>
          <w14:ligatures w14:val="none"/>
        </w:rPr>
        <w:t xml:space="preserve">5.8 </w:t>
      </w:r>
      <w:r w:rsidRPr="0085730F">
        <w:rPr>
          <w:rFonts w:ascii="David" w:eastAsia="David" w:hAnsi="David"/>
          <w:b/>
          <w:bCs/>
          <w:noProof/>
          <w:kern w:val="0"/>
          <w:sz w:val="24"/>
          <w:rtl/>
          <w:lang w:val="he-IL" w:eastAsia="he-IL"/>
          <w14:ligatures w14:val="none"/>
        </w:rPr>
        <w:t>להל</w:t>
      </w:r>
      <w:bookmarkEnd w:id="5"/>
      <w:r w:rsidRPr="0085730F">
        <w:rPr>
          <w:rFonts w:ascii="David" w:eastAsia="David" w:hAnsi="David"/>
          <w:b/>
          <w:bCs/>
          <w:noProof/>
          <w:kern w:val="0"/>
          <w:sz w:val="24"/>
          <w:rtl/>
          <w:lang w:val="he-IL" w:eastAsia="he-IL"/>
          <w14:ligatures w14:val="none"/>
        </w:rPr>
        <w:t>ן.</w:t>
      </w:r>
    </w:p>
    <w:p w14:paraId="11F66642" w14:textId="77777777" w:rsidR="00BA3F81" w:rsidRPr="0085730F" w:rsidRDefault="00BA3F81" w:rsidP="00BA3F81">
      <w:pPr>
        <w:widowControl w:val="0"/>
        <w:numPr>
          <w:ilvl w:val="1"/>
          <w:numId w:val="4"/>
        </w:numPr>
        <w:tabs>
          <w:tab w:val="left" w:pos="908"/>
        </w:tabs>
        <w:spacing w:after="200" w:line="269" w:lineRule="auto"/>
        <w:ind w:firstLine="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רכש את מסמכי המכרז בסכום הקבוע בסעיף </w:t>
      </w:r>
      <w:r w:rsidRPr="0085730F">
        <w:rPr>
          <w:rFonts w:ascii="David" w:eastAsia="David" w:hAnsi="David"/>
          <w:noProof/>
          <w:kern w:val="0"/>
          <w:sz w:val="24"/>
          <w:rtl/>
          <w14:ligatures w14:val="none"/>
        </w:rPr>
        <w:t>1.2</w:t>
      </w:r>
      <w:r w:rsidRPr="0085730F">
        <w:rPr>
          <w:rFonts w:ascii="David" w:eastAsia="David" w:hAnsi="David"/>
          <w:noProof/>
          <w:kern w:val="0"/>
          <w:sz w:val="24"/>
          <w:rtl/>
          <w:lang w:val="he-IL" w:eastAsia="he-IL"/>
          <w14:ligatures w14:val="none"/>
        </w:rPr>
        <w:t xml:space="preserve"> לעיל וכמפורט בסעיף </w:t>
      </w:r>
      <w:r w:rsidRPr="0085730F">
        <w:rPr>
          <w:rFonts w:ascii="David" w:eastAsia="David" w:hAnsi="David"/>
          <w:noProof/>
          <w:kern w:val="0"/>
          <w:sz w:val="24"/>
          <w:u w:val="single"/>
          <w:rtl/>
          <w14:ligatures w14:val="none"/>
        </w:rPr>
        <w:t>7</w:t>
      </w:r>
      <w:r w:rsidRPr="0085730F">
        <w:rPr>
          <w:rFonts w:ascii="David" w:eastAsia="David" w:hAnsi="David"/>
          <w:noProof/>
          <w:kern w:val="0"/>
          <w:sz w:val="24"/>
          <w:rtl/>
          <w:lang w:val="he-IL" w:eastAsia="he-IL"/>
          <w14:ligatures w14:val="none"/>
        </w:rPr>
        <w:t xml:space="preserve"> להלן</w:t>
      </w:r>
      <w:bookmarkStart w:id="6" w:name="bookmark11"/>
      <w:r w:rsidRPr="0085730F">
        <w:rPr>
          <w:rFonts w:ascii="David" w:eastAsia="David" w:hAnsi="David"/>
          <w:noProof/>
          <w:kern w:val="0"/>
          <w:sz w:val="24"/>
          <w:rtl/>
          <w:lang w:val="he-IL" w:eastAsia="he-IL"/>
          <w14:ligatures w14:val="none"/>
        </w:rPr>
        <w:t>.</w:t>
      </w:r>
    </w:p>
    <w:p w14:paraId="34BDB4AA" w14:textId="77777777" w:rsidR="00BA3F81" w:rsidRPr="0085730F" w:rsidRDefault="00BA3F81" w:rsidP="00BA3F81">
      <w:pPr>
        <w:keepNext/>
        <w:keepLines/>
        <w:widowControl w:val="0"/>
        <w:spacing w:after="200" w:line="269" w:lineRule="auto"/>
        <w:ind w:firstLine="900"/>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rtl/>
          <w:lang w:val="he-IL" w:eastAsia="he-IL"/>
          <w14:ligatures w14:val="none"/>
        </w:rPr>
        <w:t>להוכחת עמידה בתנאי סף זה יש לצרף העתק של הקבלה המעידה על רכישת מסמכי המכר</w:t>
      </w:r>
      <w:bookmarkEnd w:id="6"/>
      <w:r w:rsidRPr="0085730F">
        <w:rPr>
          <w:rFonts w:ascii="David" w:eastAsia="David" w:hAnsi="David"/>
          <w:b/>
          <w:bCs/>
          <w:noProof/>
          <w:kern w:val="0"/>
          <w:sz w:val="24"/>
          <w:rtl/>
          <w:lang w:val="he-IL" w:eastAsia="he-IL"/>
          <w14:ligatures w14:val="none"/>
        </w:rPr>
        <w:t>ז.</w:t>
      </w:r>
    </w:p>
    <w:p w14:paraId="6CC8AA8F" w14:textId="77777777" w:rsidR="00BA3F81" w:rsidRPr="0085730F" w:rsidRDefault="00BA3F81" w:rsidP="00BA3F81">
      <w:pPr>
        <w:widowControl w:val="0"/>
        <w:numPr>
          <w:ilvl w:val="1"/>
          <w:numId w:val="4"/>
        </w:numPr>
        <w:tabs>
          <w:tab w:val="left" w:pos="887"/>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 יוכל להגיש הצעה במכרז ו/או להיות מוכרז מכוחו משתתף שהינו בעל קירבה לעובד</w:t>
      </w:r>
      <w:r w:rsidRPr="00E04ACA">
        <w:rPr>
          <w:rFonts w:ascii="David" w:eastAsia="David" w:hAnsi="David"/>
          <w:noProof/>
          <w:kern w:val="0"/>
          <w:sz w:val="24"/>
          <w:rtl/>
          <w:lang w:val="he-IL" w:eastAsia="he-IL"/>
          <w14:ligatures w14:val="none"/>
        </w:rPr>
        <w:t xml:space="preserve"> </w:t>
      </w:r>
      <w:r>
        <w:rPr>
          <w:rFonts w:ascii="David" w:eastAsia="David" w:hAnsi="David" w:hint="cs"/>
          <w:noProof/>
          <w:kern w:val="0"/>
          <w:sz w:val="24"/>
          <w:rtl/>
          <w:lang w:val="he-IL" w:eastAsia="he-IL"/>
          <w14:ligatures w14:val="none"/>
        </w:rPr>
        <w:t xml:space="preserve">מועצה </w:t>
      </w:r>
      <w:r w:rsidRPr="0085730F">
        <w:rPr>
          <w:rFonts w:ascii="David" w:eastAsia="David" w:hAnsi="David"/>
          <w:noProof/>
          <w:kern w:val="0"/>
          <w:sz w:val="24"/>
          <w:rtl/>
          <w:lang w:val="he-IL" w:eastAsia="he-IL"/>
          <w14:ligatures w14:val="none"/>
        </w:rPr>
        <w:t>ו/או חבר מועצת ה</w:t>
      </w:r>
      <w:r>
        <w:rPr>
          <w:rFonts w:ascii="David" w:eastAsia="David" w:hAnsi="David" w:hint="cs"/>
          <w:noProof/>
          <w:kern w:val="0"/>
          <w:sz w:val="24"/>
          <w:rtl/>
          <w:lang w:val="he-IL" w:eastAsia="he-IL"/>
          <w14:ligatures w14:val="none"/>
        </w:rPr>
        <w:t>מועצה</w:t>
      </w:r>
      <w:r w:rsidRPr="0085730F">
        <w:rPr>
          <w:rFonts w:ascii="David" w:eastAsia="David" w:hAnsi="David"/>
          <w:noProof/>
          <w:kern w:val="0"/>
          <w:sz w:val="24"/>
          <w:rtl/>
          <w:lang w:val="he-IL" w:eastAsia="he-IL"/>
          <w14:ligatures w14:val="none"/>
        </w:rPr>
        <w:t>.</w:t>
      </w:r>
    </w:p>
    <w:p w14:paraId="694410C1" w14:textId="77777777" w:rsidR="00BA3F81" w:rsidRDefault="00BA3F81" w:rsidP="00BA3F81">
      <w:pPr>
        <w:widowControl w:val="0"/>
        <w:spacing w:after="200" w:line="269" w:lineRule="auto"/>
        <w:ind w:firstLine="90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יש לצרף תצהיר היעדר קירבה בנוסח </w:t>
      </w:r>
      <w:r w:rsidRPr="0085730F">
        <w:rPr>
          <w:rFonts w:ascii="David" w:eastAsia="David" w:hAnsi="David"/>
          <w:b/>
          <w:bCs/>
          <w:noProof/>
          <w:kern w:val="0"/>
          <w:sz w:val="24"/>
          <w:u w:val="single"/>
          <w:rtl/>
          <w:lang w:val="he-IL" w:eastAsia="he-IL"/>
          <w14:ligatures w14:val="none"/>
        </w:rPr>
        <w:t xml:space="preserve">מסמך א'( </w:t>
      </w:r>
      <w:r w:rsidRPr="0085730F">
        <w:rPr>
          <w:rFonts w:ascii="David" w:eastAsia="David" w:hAnsi="David"/>
          <w:b/>
          <w:bCs/>
          <w:noProof/>
          <w:kern w:val="0"/>
          <w:sz w:val="24"/>
          <w:u w:val="single"/>
          <w:rtl/>
          <w14:ligatures w14:val="none"/>
        </w:rPr>
        <w:t>6</w:t>
      </w:r>
      <w:r w:rsidRPr="0085730F">
        <w:rPr>
          <w:rFonts w:ascii="David" w:eastAsia="David" w:hAnsi="David"/>
          <w:b/>
          <w:bCs/>
          <w:noProof/>
          <w:kern w:val="0"/>
          <w:sz w:val="24"/>
          <w:u w:val="single"/>
          <w:rtl/>
          <w:lang w:val="he-IL" w:eastAsia="he-IL"/>
          <w14:ligatures w14:val="none"/>
        </w:rPr>
        <w:t>)</w:t>
      </w:r>
      <w:r w:rsidRPr="0085730F">
        <w:rPr>
          <w:rFonts w:ascii="David" w:eastAsia="David" w:hAnsi="David"/>
          <w:b/>
          <w:bCs/>
          <w:noProof/>
          <w:kern w:val="0"/>
          <w:sz w:val="24"/>
          <w:rtl/>
          <w:lang w:val="he-IL" w:eastAsia="he-IL"/>
          <w14:ligatures w14:val="none"/>
        </w:rPr>
        <w:t>.</w:t>
      </w:r>
    </w:p>
    <w:p w14:paraId="7343B006" w14:textId="77777777" w:rsidR="00BA3F81" w:rsidRPr="0085730F" w:rsidRDefault="00BA3F81" w:rsidP="00BA3F81">
      <w:pPr>
        <w:widowControl w:val="0"/>
        <w:spacing w:after="200" w:line="269" w:lineRule="auto"/>
        <w:ind w:firstLine="900"/>
        <w:rPr>
          <w:rFonts w:ascii="David" w:eastAsia="David" w:hAnsi="David"/>
          <w:noProof/>
          <w:kern w:val="0"/>
          <w:sz w:val="24"/>
          <w:rtl/>
          <w:lang w:val="he-IL" w:eastAsia="he-IL"/>
          <w14:ligatures w14:val="none"/>
        </w:rPr>
      </w:pPr>
      <w:r>
        <w:rPr>
          <w:rFonts w:ascii="David" w:eastAsia="David" w:hAnsi="David" w:hint="cs"/>
          <w:noProof/>
          <w:kern w:val="0"/>
          <w:sz w:val="24"/>
          <w:rtl/>
          <w:lang w:val="he-IL" w:eastAsia="he-IL"/>
          <w14:ligatures w14:val="none"/>
        </w:rPr>
        <w:t>3.6 השתתפות בסיור מציעים.</w:t>
      </w:r>
    </w:p>
    <w:p w14:paraId="06C4D650" w14:textId="77777777" w:rsidR="00BA3F81" w:rsidRDefault="00BA3F81" w:rsidP="00BA3F81">
      <w:pPr>
        <w:widowControl w:val="0"/>
        <w:spacing w:after="700" w:line="269" w:lineRule="auto"/>
        <w:ind w:left="38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לא קיים המשתתף את כל התנאים להשתתפות במכרז האמורים לעיל רשאית ועדת המכרזים, מטעם זה בלבד ולפי שיקול דעתה הבלעדי והמוחלט, לפסול את הצעתו של המציע או לחלופין, לבקש כי ישלים ו/או יתקן ו/או יבהיר ו/או ישמיט איזה מהמסמכים ו/או הפרטים ו/או העניינים שבהצעתו</w:t>
      </w:r>
      <w:bookmarkStart w:id="7" w:name="bookmark13"/>
      <w:r w:rsidRPr="0085730F">
        <w:rPr>
          <w:rFonts w:ascii="David" w:eastAsia="David" w:hAnsi="David"/>
          <w:b/>
          <w:bCs/>
          <w:noProof/>
          <w:kern w:val="0"/>
          <w:sz w:val="24"/>
          <w:rtl/>
          <w:lang w:val="he-IL" w:eastAsia="he-IL"/>
          <w14:ligatures w14:val="none"/>
        </w:rPr>
        <w:t>.</w:t>
      </w:r>
    </w:p>
    <w:p w14:paraId="485E5F8D" w14:textId="77777777" w:rsidR="00BA3F81" w:rsidRDefault="00BA3F81" w:rsidP="00BA3F81">
      <w:pPr>
        <w:widowControl w:val="0"/>
        <w:spacing w:after="700" w:line="269" w:lineRule="auto"/>
        <w:ind w:left="380"/>
        <w:rPr>
          <w:rFonts w:ascii="David" w:eastAsia="David" w:hAnsi="David"/>
          <w:noProof/>
          <w:kern w:val="0"/>
          <w:sz w:val="24"/>
          <w:rtl/>
          <w:lang w:val="he-IL" w:eastAsia="he-IL"/>
          <w14:ligatures w14:val="none"/>
        </w:rPr>
      </w:pPr>
    </w:p>
    <w:p w14:paraId="67848FAB" w14:textId="77777777" w:rsidR="00BA3F81" w:rsidRDefault="00BA3F81" w:rsidP="00BA3F81">
      <w:pPr>
        <w:widowControl w:val="0"/>
        <w:spacing w:after="700" w:line="269" w:lineRule="auto"/>
        <w:ind w:left="380"/>
        <w:rPr>
          <w:rFonts w:ascii="David" w:eastAsia="David" w:hAnsi="David"/>
          <w:noProof/>
          <w:kern w:val="0"/>
          <w:sz w:val="24"/>
          <w:rtl/>
          <w:lang w:val="he-IL" w:eastAsia="he-IL"/>
          <w14:ligatures w14:val="none"/>
        </w:rPr>
      </w:pPr>
    </w:p>
    <w:p w14:paraId="63887F17" w14:textId="77777777" w:rsidR="00BA3F81" w:rsidRDefault="00BA3F81" w:rsidP="00BA3F81">
      <w:pPr>
        <w:widowControl w:val="0"/>
        <w:spacing w:after="700" w:line="269" w:lineRule="auto"/>
        <w:ind w:left="380"/>
        <w:rPr>
          <w:rFonts w:ascii="David" w:eastAsia="David" w:hAnsi="David"/>
          <w:noProof/>
          <w:kern w:val="0"/>
          <w:sz w:val="24"/>
          <w:rtl/>
          <w:lang w:val="he-IL" w:eastAsia="he-IL"/>
          <w14:ligatures w14:val="none"/>
        </w:rPr>
      </w:pPr>
    </w:p>
    <w:p w14:paraId="06808BBF" w14:textId="77777777" w:rsidR="00BA3F81" w:rsidRDefault="00BA3F81" w:rsidP="00BA3F81">
      <w:pPr>
        <w:widowControl w:val="0"/>
        <w:spacing w:after="700" w:line="269" w:lineRule="auto"/>
        <w:ind w:left="380"/>
        <w:rPr>
          <w:rFonts w:ascii="David" w:eastAsia="David" w:hAnsi="David"/>
          <w:noProof/>
          <w:kern w:val="0"/>
          <w:sz w:val="24"/>
          <w:rtl/>
          <w:lang w:val="he-IL" w:eastAsia="he-IL"/>
          <w14:ligatures w14:val="none"/>
        </w:rPr>
      </w:pPr>
    </w:p>
    <w:p w14:paraId="0C7DD191" w14:textId="77777777" w:rsidR="00BA3F81" w:rsidRPr="0085730F" w:rsidRDefault="00BA3F81" w:rsidP="00BA3F81">
      <w:pPr>
        <w:widowControl w:val="0"/>
        <w:spacing w:after="700" w:line="269" w:lineRule="auto"/>
        <w:ind w:left="380"/>
        <w:rPr>
          <w:rFonts w:ascii="David" w:eastAsia="David" w:hAnsi="David"/>
          <w:noProof/>
          <w:kern w:val="0"/>
          <w:sz w:val="24"/>
          <w:rtl/>
          <w:lang w:val="he-IL" w:eastAsia="he-IL"/>
          <w14:ligatures w14:val="none"/>
        </w:rPr>
      </w:pPr>
    </w:p>
    <w:p w14:paraId="51DD5D79" w14:textId="77777777" w:rsidR="00BA3F81" w:rsidRPr="0085730F" w:rsidRDefault="00BA3F81" w:rsidP="00BA3F81">
      <w:pPr>
        <w:keepNext/>
        <w:keepLines/>
        <w:widowControl w:val="0"/>
        <w:numPr>
          <w:ilvl w:val="0"/>
          <w:numId w:val="4"/>
        </w:numPr>
        <w:tabs>
          <w:tab w:val="left" w:pos="392"/>
        </w:tabs>
        <w:spacing w:after="200" w:line="240" w:lineRule="auto"/>
        <w:jc w:val="left"/>
        <w:outlineLvl w:val="4"/>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הצעת המשתתף</w:t>
      </w:r>
      <w:bookmarkEnd w:id="7"/>
      <w:r w:rsidRPr="0085730F">
        <w:rPr>
          <w:rFonts w:ascii="David" w:eastAsia="David" w:hAnsi="David"/>
          <w:b/>
          <w:bCs/>
          <w:noProof/>
          <w:kern w:val="0"/>
          <w:sz w:val="28"/>
          <w:szCs w:val="28"/>
          <w:rtl/>
          <w:lang w:val="he-IL" w:eastAsia="he-IL"/>
          <w14:ligatures w14:val="none"/>
        </w:rPr>
        <w:t xml:space="preserve"> </w:t>
      </w:r>
      <w:r w:rsidRPr="0085730F">
        <w:rPr>
          <w:rFonts w:ascii="David" w:eastAsia="David" w:hAnsi="David"/>
          <w:noProof/>
          <w:kern w:val="0"/>
          <w:sz w:val="28"/>
          <w:szCs w:val="28"/>
          <w:rtl/>
          <w:lang w:val="he-IL" w:eastAsia="he-IL"/>
          <w14:ligatures w14:val="none"/>
        </w:rPr>
        <w:t>:</w:t>
      </w:r>
    </w:p>
    <w:p w14:paraId="3457D4D5" w14:textId="77777777" w:rsidR="00BA3F81" w:rsidRPr="0085730F" w:rsidRDefault="00BA3F81" w:rsidP="00BA3F81">
      <w:pPr>
        <w:widowControl w:val="0"/>
        <w:numPr>
          <w:ilvl w:val="1"/>
          <w:numId w:val="4"/>
        </w:numPr>
        <w:tabs>
          <w:tab w:val="left" w:pos="887"/>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ההצעה תוגש על ידי ישות משפטית אחת בלבד, (המגיש יכונה לעיל ולהלן: "</w:t>
      </w:r>
      <w:r w:rsidRPr="0085730F">
        <w:rPr>
          <w:rFonts w:ascii="David" w:eastAsia="David" w:hAnsi="David"/>
          <w:b/>
          <w:bCs/>
          <w:noProof/>
          <w:kern w:val="0"/>
          <w:sz w:val="24"/>
          <w:rtl/>
          <w:lang w:val="he-IL" w:eastAsia="he-IL"/>
          <w14:ligatures w14:val="none"/>
        </w:rPr>
        <w:t>המשתתף</w:t>
      </w:r>
      <w:r w:rsidRPr="0085730F">
        <w:rPr>
          <w:rFonts w:ascii="David" w:eastAsia="David" w:hAnsi="David"/>
          <w:noProof/>
          <w:kern w:val="0"/>
          <w:sz w:val="24"/>
          <w:rtl/>
          <w:lang w:val="he-IL" w:eastAsia="he-IL"/>
          <w14:ligatures w14:val="none"/>
        </w:rPr>
        <w:t>" או "</w:t>
      </w:r>
      <w:r w:rsidRPr="0085730F">
        <w:rPr>
          <w:rFonts w:ascii="David" w:eastAsia="David" w:hAnsi="David"/>
          <w:b/>
          <w:bCs/>
          <w:noProof/>
          <w:kern w:val="0"/>
          <w:sz w:val="24"/>
          <w:rtl/>
          <w:lang w:val="he-IL" w:eastAsia="he-IL"/>
          <w14:ligatures w14:val="none"/>
        </w:rPr>
        <w:t>המציע</w:t>
      </w:r>
      <w:r w:rsidRPr="0085730F">
        <w:rPr>
          <w:rFonts w:ascii="David" w:eastAsia="David" w:hAnsi="David"/>
          <w:noProof/>
          <w:kern w:val="0"/>
          <w:sz w:val="24"/>
          <w:rtl/>
          <w:lang w:val="he-IL" w:eastAsia="he-IL"/>
          <w14:ligatures w14:val="none"/>
        </w:rPr>
        <w:t>") כאשר כל המסמכים והאישורים הנדרשים במכרז, יהיו על שם המשתתף במכרז בלבד.</w:t>
      </w:r>
    </w:p>
    <w:p w14:paraId="288CBC1B" w14:textId="77777777" w:rsidR="00BA3F81" w:rsidRPr="0085730F" w:rsidRDefault="00BA3F81" w:rsidP="00BA3F81">
      <w:pPr>
        <w:widowControl w:val="0"/>
        <w:numPr>
          <w:ilvl w:val="1"/>
          <w:numId w:val="4"/>
        </w:numPr>
        <w:tabs>
          <w:tab w:val="left" w:pos="886"/>
        </w:tabs>
        <w:spacing w:after="200" w:line="266"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ההצעה הכספית של המשתתף (שיעור ההנחה מהמחירים הקבועים בכתב הכמויות) תוגש אך ורק על גבי הטופס להגשת הצעה המהווה חלק בלתי נפרד ממכרז זה ואשר ימולא בשלמותו בהתאם לתנאים המפורטים בו. מובהר כי יש להגיש את טופס ההצעה הכספית על גבי </w:t>
      </w:r>
      <w:r w:rsidRPr="0085730F">
        <w:rPr>
          <w:rFonts w:ascii="David" w:eastAsia="David" w:hAnsi="David"/>
          <w:b/>
          <w:bCs/>
          <w:noProof/>
          <w:kern w:val="0"/>
          <w:sz w:val="24"/>
          <w:rtl/>
          <w:lang w:val="he-IL" w:eastAsia="he-IL"/>
          <w14:ligatures w14:val="none"/>
        </w:rPr>
        <w:t xml:space="preserve">נספח ח' </w:t>
      </w:r>
      <w:r w:rsidRPr="0085730F">
        <w:rPr>
          <w:rFonts w:ascii="David" w:eastAsia="David" w:hAnsi="David"/>
          <w:noProof/>
          <w:kern w:val="0"/>
          <w:sz w:val="24"/>
          <w:rtl/>
          <w:lang w:val="he-IL" w:eastAsia="he-IL"/>
          <w14:ligatures w14:val="none"/>
        </w:rPr>
        <w:t>להסכם.</w:t>
      </w:r>
    </w:p>
    <w:p w14:paraId="3A1931A6" w14:textId="77777777" w:rsidR="00BA3F81" w:rsidRPr="0085730F" w:rsidRDefault="00BA3F81" w:rsidP="00BA3F81">
      <w:pPr>
        <w:widowControl w:val="0"/>
        <w:numPr>
          <w:ilvl w:val="1"/>
          <w:numId w:val="4"/>
        </w:numPr>
        <w:tabs>
          <w:tab w:val="left" w:pos="892"/>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התגלתה סתירה בהצעת המחיר בין עותקי ההצעה תחייב את המציע ההצעה המטיבה עם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(שיעור ההנחה הגבוה מבין העותקים).</w:t>
      </w:r>
    </w:p>
    <w:p w14:paraId="73927EF9" w14:textId="77777777" w:rsidR="00BA3F81" w:rsidRPr="0085730F" w:rsidRDefault="00BA3F81" w:rsidP="00BA3F81">
      <w:pPr>
        <w:widowControl w:val="0"/>
        <w:numPr>
          <w:ilvl w:val="1"/>
          <w:numId w:val="4"/>
        </w:numPr>
        <w:tabs>
          <w:tab w:val="left" w:pos="897"/>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שינוי או תוספת שיעשו במסמכי המכרז או כל הסתייגות לגביהם, בין אם בדרך של תוספת בגוף המסמכים ובין באמצעות מכתב לוואי או בכל דרך אחרת עלולים להביא לפסילת ההצעה ובכל מקרה יחייב את הצדדים הנוסח שהוכן ע"י ה</w:t>
      </w:r>
      <w:r>
        <w:rPr>
          <w:rFonts w:ascii="David" w:eastAsia="David" w:hAnsi="David" w:hint="cs"/>
          <w:noProof/>
          <w:kern w:val="0"/>
          <w:sz w:val="24"/>
          <w:rtl/>
          <w:lang w:val="he-IL" w:eastAsia="he-IL"/>
          <w14:ligatures w14:val="none"/>
        </w:rPr>
        <w:t>מועצה</w:t>
      </w:r>
      <w:r w:rsidRPr="0085730F">
        <w:rPr>
          <w:rFonts w:ascii="David" w:eastAsia="David" w:hAnsi="David"/>
          <w:noProof/>
          <w:kern w:val="0"/>
          <w:sz w:val="24"/>
          <w:rtl/>
          <w:lang w:val="he-IL" w:eastAsia="he-IL"/>
          <w14:ligatures w14:val="none"/>
        </w:rPr>
        <w:t>, ללא כל שינוי, תוספת או הסתייגות.</w:t>
      </w:r>
    </w:p>
    <w:p w14:paraId="561E1635" w14:textId="77777777" w:rsidR="00BA3F81" w:rsidRPr="0085730F" w:rsidRDefault="00BA3F81" w:rsidP="00BA3F81">
      <w:pPr>
        <w:widowControl w:val="0"/>
        <w:numPr>
          <w:ilvl w:val="1"/>
          <w:numId w:val="4"/>
        </w:numPr>
        <w:tabs>
          <w:tab w:val="left" w:pos="887"/>
        </w:tabs>
        <w:spacing w:after="200" w:line="264"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על מורשי החתימה של המשתתף לחתום על כל מסמכי המכרז, לרבות הצעת המשתתף, הסכם ההתקשרות, נספחיו, במקום המיועד לכך וכן בשולי כל עמוד</w:t>
      </w:r>
      <w:bookmarkStart w:id="8" w:name="bookmark15"/>
      <w:r w:rsidRPr="0085730F">
        <w:rPr>
          <w:rFonts w:ascii="David" w:eastAsia="David" w:hAnsi="David"/>
          <w:noProof/>
          <w:kern w:val="0"/>
          <w:sz w:val="24"/>
          <w:rtl/>
          <w:lang w:val="he-IL" w:eastAsia="he-IL"/>
          <w14:ligatures w14:val="none"/>
        </w:rPr>
        <w:t>.</w:t>
      </w:r>
    </w:p>
    <w:p w14:paraId="5B46E3EA" w14:textId="77777777" w:rsidR="00BA3F81" w:rsidRPr="0085730F" w:rsidRDefault="00BA3F81" w:rsidP="00BA3F81">
      <w:pPr>
        <w:keepNext/>
        <w:keepLines/>
        <w:widowControl w:val="0"/>
        <w:numPr>
          <w:ilvl w:val="0"/>
          <w:numId w:val="4"/>
        </w:numPr>
        <w:tabs>
          <w:tab w:val="left" w:pos="382"/>
        </w:tabs>
        <w:spacing w:after="200" w:line="240" w:lineRule="auto"/>
        <w:jc w:val="left"/>
        <w:outlineLvl w:val="4"/>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מסמכי ההצעה</w:t>
      </w:r>
      <w:bookmarkEnd w:id="8"/>
      <w:r w:rsidRPr="0085730F">
        <w:rPr>
          <w:rFonts w:ascii="David" w:eastAsia="David" w:hAnsi="David"/>
          <w:b/>
          <w:bCs/>
          <w:noProof/>
          <w:kern w:val="0"/>
          <w:sz w:val="28"/>
          <w:szCs w:val="28"/>
          <w:rtl/>
          <w:lang w:val="he-IL" w:eastAsia="he-IL"/>
          <w14:ligatures w14:val="none"/>
        </w:rPr>
        <w:t xml:space="preserve"> </w:t>
      </w:r>
      <w:r w:rsidRPr="0085730F">
        <w:rPr>
          <w:rFonts w:ascii="David" w:eastAsia="David" w:hAnsi="David"/>
          <w:noProof/>
          <w:kern w:val="0"/>
          <w:sz w:val="28"/>
          <w:szCs w:val="28"/>
          <w:rtl/>
          <w:lang w:val="he-IL" w:eastAsia="he-IL"/>
          <w14:ligatures w14:val="none"/>
        </w:rPr>
        <w:t>:</w:t>
      </w:r>
    </w:p>
    <w:p w14:paraId="49A28117" w14:textId="77777777" w:rsidR="00BA3F81" w:rsidRPr="0085730F" w:rsidRDefault="00BA3F81" w:rsidP="00BA3F81">
      <w:pPr>
        <w:widowControl w:val="0"/>
        <w:spacing w:after="200" w:line="276" w:lineRule="auto"/>
        <w:ind w:left="36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כל משתתף יצרף להצעתו את כל המסמכים והאישורים המפורטים להלן </w:t>
      </w:r>
      <w:r w:rsidRPr="0085730F">
        <w:rPr>
          <w:rFonts w:ascii="David" w:eastAsia="David" w:hAnsi="David"/>
          <w:noProof/>
          <w:kern w:val="0"/>
          <w:sz w:val="24"/>
          <w:u w:val="single"/>
          <w:rtl/>
          <w:lang w:val="he-IL" w:eastAsia="he-IL"/>
          <w14:ligatures w14:val="none"/>
        </w:rPr>
        <w:t>בשני עותקים (עותק אחד</w:t>
      </w:r>
      <w:r w:rsidRPr="0085730F">
        <w:rPr>
          <w:rFonts w:ascii="David" w:eastAsia="David" w:hAnsi="David"/>
          <w:noProof/>
          <w:kern w:val="0"/>
          <w:sz w:val="24"/>
          <w:rtl/>
          <w:lang w:val="he-IL" w:eastAsia="he-IL"/>
          <w14:ligatures w14:val="none"/>
        </w:rPr>
        <w:t xml:space="preserve"> </w:t>
      </w:r>
      <w:r w:rsidRPr="0085730F">
        <w:rPr>
          <w:rFonts w:ascii="David" w:eastAsia="David" w:hAnsi="David"/>
          <w:noProof/>
          <w:kern w:val="0"/>
          <w:sz w:val="24"/>
          <w:u w:val="single"/>
          <w:rtl/>
          <w:lang w:val="he-IL" w:eastAsia="he-IL"/>
          <w14:ligatures w14:val="none"/>
        </w:rPr>
        <w:t xml:space="preserve">מקור וכן סרוקים על גבי כונן </w:t>
      </w:r>
      <w:r w:rsidRPr="0085730F">
        <w:rPr>
          <w:rFonts w:ascii="David" w:eastAsia="David" w:hAnsi="David"/>
          <w:noProof/>
          <w:kern w:val="0"/>
          <w:sz w:val="24"/>
          <w:u w:val="single"/>
          <w14:ligatures w14:val="none"/>
        </w:rPr>
        <w:t>USB</w:t>
      </w:r>
      <w:r w:rsidRPr="0085730F">
        <w:rPr>
          <w:rFonts w:ascii="David" w:eastAsia="David" w:hAnsi="David"/>
          <w:noProof/>
          <w:kern w:val="0"/>
          <w:sz w:val="24"/>
          <w:u w:val="single"/>
          <w:rtl/>
          <w:lang w:val="he-IL" w:eastAsia="he-IL"/>
          <w14:ligatures w14:val="none"/>
        </w:rPr>
        <w:t xml:space="preserve"> )+ תוכניות בפורמט </w:t>
      </w:r>
      <w:r w:rsidRPr="0085730F">
        <w:rPr>
          <w:rFonts w:ascii="David" w:eastAsia="David" w:hAnsi="David"/>
          <w:noProof/>
          <w:kern w:val="0"/>
          <w:sz w:val="24"/>
          <w:u w:val="single"/>
          <w14:ligatures w14:val="none"/>
        </w:rPr>
        <w:t>A</w:t>
      </w:r>
      <w:r w:rsidRPr="0085730F">
        <w:rPr>
          <w:rFonts w:ascii="David" w:eastAsia="David" w:hAnsi="David"/>
          <w:noProof/>
          <w:kern w:val="0"/>
          <w:sz w:val="24"/>
          <w:u w:val="single"/>
          <w:rtl/>
          <w14:ligatures w14:val="none"/>
        </w:rPr>
        <w:t>3</w:t>
      </w:r>
      <w:r w:rsidRPr="0085730F">
        <w:rPr>
          <w:rFonts w:ascii="David" w:eastAsia="David" w:hAnsi="David"/>
          <w:noProof/>
          <w:kern w:val="0"/>
          <w:sz w:val="24"/>
          <w:rtl/>
          <w:lang w:val="he-IL" w:eastAsia="he-IL"/>
          <w14:ligatures w14:val="none"/>
        </w:rPr>
        <w:t>:</w:t>
      </w:r>
    </w:p>
    <w:p w14:paraId="7A3F3D92" w14:textId="77777777" w:rsidR="00BA3F81" w:rsidRPr="0085730F" w:rsidRDefault="00BA3F81" w:rsidP="00BA3F81">
      <w:pPr>
        <w:widowControl w:val="0"/>
        <w:numPr>
          <w:ilvl w:val="1"/>
          <w:numId w:val="4"/>
        </w:numPr>
        <w:tabs>
          <w:tab w:val="left" w:pos="874"/>
        </w:tabs>
        <w:spacing w:after="200" w:line="276" w:lineRule="auto"/>
        <w:ind w:left="88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מסמכי המכרז, בצירוף ההודעות למציעים (ככל שנערכו/נשלחו ע"י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כשהם חתומים על-ידו (כשכל דף חתום ע"י המשתתף, בשוליו).</w:t>
      </w:r>
    </w:p>
    <w:p w14:paraId="672A11A8" w14:textId="77777777" w:rsidR="00BA3F81" w:rsidRDefault="00BA3F81" w:rsidP="00BA3F81">
      <w:pPr>
        <w:widowControl w:val="0"/>
        <w:numPr>
          <w:ilvl w:val="1"/>
          <w:numId w:val="4"/>
        </w:numPr>
        <w:tabs>
          <w:tab w:val="left" w:pos="878"/>
        </w:tabs>
        <w:spacing w:after="200" w:line="269"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כל המסמכים הנדרשים בסעיף </w:t>
      </w:r>
      <w:r w:rsidRPr="0085730F">
        <w:rPr>
          <w:rFonts w:ascii="David" w:eastAsia="David" w:hAnsi="David"/>
          <w:noProof/>
          <w:kern w:val="0"/>
          <w:sz w:val="24"/>
          <w:rtl/>
          <w14:ligatures w14:val="none"/>
        </w:rPr>
        <w:t>3</w:t>
      </w:r>
      <w:r w:rsidRPr="0085730F">
        <w:rPr>
          <w:rFonts w:ascii="David" w:eastAsia="David" w:hAnsi="David"/>
          <w:noProof/>
          <w:kern w:val="0"/>
          <w:sz w:val="24"/>
          <w:rtl/>
          <w:lang w:val="he-IL" w:eastAsia="he-IL"/>
          <w14:ligatures w14:val="none"/>
        </w:rPr>
        <w:t xml:space="preserve"> לעיל.</w:t>
      </w:r>
    </w:p>
    <w:p w14:paraId="53F4518A" w14:textId="77777777" w:rsidR="00BA3F81" w:rsidRPr="0085730F" w:rsidRDefault="00BA3F81" w:rsidP="00BA3F81">
      <w:pPr>
        <w:widowControl w:val="0"/>
        <w:numPr>
          <w:ilvl w:val="1"/>
          <w:numId w:val="4"/>
        </w:numPr>
        <w:tabs>
          <w:tab w:val="left" w:pos="878"/>
        </w:tabs>
        <w:spacing w:after="200" w:line="269"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אישורים נדרשים לפי חוק עסקאות גופים ציבוריים, התשל"ו - </w:t>
      </w:r>
      <w:r w:rsidRPr="0085730F">
        <w:rPr>
          <w:rFonts w:ascii="David" w:eastAsia="David" w:hAnsi="David"/>
          <w:noProof/>
          <w:kern w:val="0"/>
          <w:sz w:val="24"/>
          <w:rtl/>
          <w14:ligatures w14:val="none"/>
        </w:rPr>
        <w:t>1976</w:t>
      </w:r>
      <w:r w:rsidRPr="0085730F">
        <w:rPr>
          <w:rFonts w:ascii="David" w:eastAsia="David" w:hAnsi="David"/>
          <w:noProof/>
          <w:kern w:val="0"/>
          <w:sz w:val="24"/>
          <w:rtl/>
          <w:lang w:val="he-IL" w:eastAsia="he-IL"/>
          <w14:ligatures w14:val="none"/>
        </w:rPr>
        <w:t>:</w:t>
      </w:r>
    </w:p>
    <w:p w14:paraId="5EE91078" w14:textId="77777777" w:rsidR="00BA3F81" w:rsidRPr="0085730F" w:rsidRDefault="00BA3F81" w:rsidP="00BA3F81">
      <w:pPr>
        <w:widowControl w:val="0"/>
        <w:numPr>
          <w:ilvl w:val="2"/>
          <w:numId w:val="4"/>
        </w:numPr>
        <w:tabs>
          <w:tab w:val="left" w:pos="1685"/>
          <w:tab w:val="left" w:pos="1720"/>
        </w:tabs>
        <w:spacing w:after="0" w:line="269" w:lineRule="auto"/>
        <w:ind w:firstLine="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אישור תקף על ניהול פנקסי חשבונות ורשומות לפי חוק עסקאות גופים ציבוריים</w:t>
      </w:r>
    </w:p>
    <w:p w14:paraId="2E29B6AB" w14:textId="77777777" w:rsidR="00BA3F81" w:rsidRPr="0085730F" w:rsidRDefault="00BA3F81" w:rsidP="00BA3F81">
      <w:pPr>
        <w:widowControl w:val="0"/>
        <w:spacing w:after="200" w:line="269" w:lineRule="auto"/>
        <w:ind w:left="174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(אכיפת ניהול חשבונות ותשלום חובות מס), התשל"ו - </w:t>
      </w:r>
      <w:r w:rsidRPr="0085730F">
        <w:rPr>
          <w:rFonts w:ascii="David" w:eastAsia="David" w:hAnsi="David"/>
          <w:noProof/>
          <w:kern w:val="0"/>
          <w:sz w:val="24"/>
          <w:rtl/>
          <w14:ligatures w14:val="none"/>
        </w:rPr>
        <w:t>1976</w:t>
      </w:r>
      <w:r w:rsidRPr="0085730F">
        <w:rPr>
          <w:rFonts w:ascii="David" w:eastAsia="David" w:hAnsi="David"/>
          <w:noProof/>
          <w:kern w:val="0"/>
          <w:sz w:val="24"/>
          <w:rtl/>
          <w:lang w:val="he-IL" w:eastAsia="he-IL"/>
          <w14:ligatures w14:val="none"/>
        </w:rPr>
        <w:t>.</w:t>
      </w:r>
    </w:p>
    <w:p w14:paraId="11518741" w14:textId="77777777" w:rsidR="00BA3F81" w:rsidRPr="0085730F" w:rsidRDefault="00BA3F81" w:rsidP="00BA3F81">
      <w:pPr>
        <w:widowControl w:val="0"/>
        <w:numPr>
          <w:ilvl w:val="2"/>
          <w:numId w:val="4"/>
        </w:numPr>
        <w:tabs>
          <w:tab w:val="left" w:pos="1685"/>
          <w:tab w:val="left" w:pos="1725"/>
        </w:tabs>
        <w:spacing w:after="0" w:line="269" w:lineRule="auto"/>
        <w:ind w:firstLine="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תצהיר בדבר "קיום דיני עבודה" בהתאם לחוק עסקאות גופים ציבוריים, התשל"ו-</w:t>
      </w:r>
      <w:r>
        <w:rPr>
          <w:rFonts w:ascii="David" w:eastAsia="David" w:hAnsi="David"/>
          <w:noProof/>
          <w:kern w:val="0"/>
          <w:sz w:val="24"/>
          <w:rtl/>
          <w14:ligatures w14:val="none"/>
        </w:rPr>
        <w:tab/>
      </w:r>
      <w:r>
        <w:rPr>
          <w:rFonts w:ascii="David" w:eastAsia="David" w:hAnsi="David" w:hint="cs"/>
          <w:noProof/>
          <w:kern w:val="0"/>
          <w:sz w:val="24"/>
          <w:rtl/>
          <w14:ligatures w14:val="none"/>
        </w:rPr>
        <w:t>1976.</w:t>
      </w:r>
    </w:p>
    <w:p w14:paraId="7FBE86E0" w14:textId="77777777" w:rsidR="00BA3F81" w:rsidRPr="0085730F" w:rsidRDefault="00BA3F81" w:rsidP="00BA3F81">
      <w:pPr>
        <w:widowControl w:val="0"/>
        <w:spacing w:after="200" w:line="269" w:lineRule="auto"/>
        <w:ind w:left="174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חתום על ידי מורשי החתימה מטעם המשתתף ומאושר כדין בנוסח </w:t>
      </w:r>
      <w:r w:rsidRPr="0085730F">
        <w:rPr>
          <w:rFonts w:ascii="David" w:eastAsia="David" w:hAnsi="David"/>
          <w:b/>
          <w:bCs/>
          <w:noProof/>
          <w:kern w:val="0"/>
          <w:sz w:val="24"/>
          <w:u w:val="single"/>
          <w:rtl/>
          <w:lang w:val="he-IL" w:eastAsia="he-IL"/>
          <w14:ligatures w14:val="none"/>
        </w:rPr>
        <w:t>מסמך א'(</w:t>
      </w:r>
      <w:r w:rsidRPr="0085730F">
        <w:rPr>
          <w:rFonts w:ascii="David" w:eastAsia="David" w:hAnsi="David"/>
          <w:b/>
          <w:bCs/>
          <w:noProof/>
          <w:kern w:val="0"/>
          <w:sz w:val="24"/>
          <w:u w:val="single"/>
          <w:rtl/>
          <w14:ligatures w14:val="none"/>
        </w:rPr>
        <w:t>4</w:t>
      </w:r>
      <w:r w:rsidRPr="0085730F">
        <w:rPr>
          <w:rFonts w:ascii="David" w:eastAsia="David" w:hAnsi="David"/>
          <w:b/>
          <w:bCs/>
          <w:noProof/>
          <w:kern w:val="0"/>
          <w:sz w:val="24"/>
          <w:u w:val="single"/>
          <w:rtl/>
          <w:lang w:val="he-IL" w:eastAsia="he-IL"/>
          <w14:ligatures w14:val="none"/>
        </w:rPr>
        <w:t>)</w:t>
      </w:r>
      <w:r w:rsidRPr="0085730F">
        <w:rPr>
          <w:rFonts w:ascii="David" w:eastAsia="David" w:hAnsi="David"/>
          <w:noProof/>
          <w:kern w:val="0"/>
          <w:sz w:val="24"/>
          <w:rtl/>
          <w:lang w:val="he-IL" w:eastAsia="he-IL"/>
          <w14:ligatures w14:val="none"/>
        </w:rPr>
        <w:t>.</w:t>
      </w:r>
    </w:p>
    <w:p w14:paraId="4B493D67" w14:textId="77777777" w:rsidR="00BA3F81" w:rsidRPr="0085730F" w:rsidRDefault="00BA3F81" w:rsidP="00BA3F81">
      <w:pPr>
        <w:widowControl w:val="0"/>
        <w:numPr>
          <w:ilvl w:val="2"/>
          <w:numId w:val="4"/>
        </w:numPr>
        <w:tabs>
          <w:tab w:val="left" w:pos="1685"/>
          <w:tab w:val="left" w:pos="1730"/>
        </w:tabs>
        <w:spacing w:after="0" w:line="269" w:lineRule="auto"/>
        <w:ind w:firstLine="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תצהיר בדבר "ייצוג הולם לאנשים עם מוגבלות" בהתאם לחוק עסקאות גופים</w:t>
      </w:r>
    </w:p>
    <w:p w14:paraId="53C58656" w14:textId="77777777" w:rsidR="00BA3F81" w:rsidRPr="0085730F" w:rsidRDefault="00BA3F81" w:rsidP="00BA3F81">
      <w:pPr>
        <w:widowControl w:val="0"/>
        <w:spacing w:after="200" w:line="269" w:lineRule="auto"/>
        <w:ind w:left="174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ציבוריים, התשל"ו-</w:t>
      </w:r>
      <w:r w:rsidRPr="0085730F">
        <w:rPr>
          <w:rFonts w:ascii="David" w:eastAsia="David" w:hAnsi="David"/>
          <w:noProof/>
          <w:kern w:val="0"/>
          <w:sz w:val="24"/>
          <w:rtl/>
          <w14:ligatures w14:val="none"/>
        </w:rPr>
        <w:t>1976</w:t>
      </w:r>
      <w:r w:rsidRPr="0085730F">
        <w:rPr>
          <w:rFonts w:ascii="David" w:eastAsia="David" w:hAnsi="David"/>
          <w:noProof/>
          <w:kern w:val="0"/>
          <w:sz w:val="24"/>
          <w:rtl/>
          <w:lang w:val="he-IL" w:eastAsia="he-IL"/>
          <w14:ligatures w14:val="none"/>
        </w:rPr>
        <w:t xml:space="preserve"> חתום על ידי מורשי החתימה מטעם המשתתף ומאושר כדין בנוסח </w:t>
      </w:r>
      <w:r w:rsidRPr="0085730F">
        <w:rPr>
          <w:rFonts w:ascii="David" w:eastAsia="David" w:hAnsi="David"/>
          <w:b/>
          <w:bCs/>
          <w:noProof/>
          <w:kern w:val="0"/>
          <w:sz w:val="24"/>
          <w:u w:val="single"/>
          <w:rtl/>
          <w:lang w:val="he-IL" w:eastAsia="he-IL"/>
          <w14:ligatures w14:val="none"/>
        </w:rPr>
        <w:t>מסמך א'(</w:t>
      </w:r>
      <w:r w:rsidRPr="0085730F">
        <w:rPr>
          <w:rFonts w:ascii="David" w:eastAsia="David" w:hAnsi="David"/>
          <w:b/>
          <w:bCs/>
          <w:noProof/>
          <w:kern w:val="0"/>
          <w:sz w:val="24"/>
          <w:u w:val="single"/>
          <w:rtl/>
          <w14:ligatures w14:val="none"/>
        </w:rPr>
        <w:t>5</w:t>
      </w:r>
      <w:r w:rsidRPr="0085730F">
        <w:rPr>
          <w:rFonts w:ascii="David" w:eastAsia="David" w:hAnsi="David"/>
          <w:b/>
          <w:bCs/>
          <w:noProof/>
          <w:kern w:val="0"/>
          <w:sz w:val="24"/>
          <w:u w:val="single"/>
          <w:rtl/>
          <w:lang w:val="he-IL" w:eastAsia="he-IL"/>
          <w14:ligatures w14:val="none"/>
        </w:rPr>
        <w:t>)</w:t>
      </w:r>
      <w:r w:rsidRPr="0085730F">
        <w:rPr>
          <w:rFonts w:ascii="David" w:eastAsia="David" w:hAnsi="David"/>
          <w:noProof/>
          <w:kern w:val="0"/>
          <w:sz w:val="24"/>
          <w:rtl/>
          <w:lang w:val="he-IL" w:eastAsia="he-IL"/>
          <w14:ligatures w14:val="none"/>
        </w:rPr>
        <w:t>.</w:t>
      </w:r>
    </w:p>
    <w:p w14:paraId="5BBF7CFD" w14:textId="77777777" w:rsidR="00BA3F81" w:rsidRPr="0085730F" w:rsidRDefault="00BA3F81" w:rsidP="00BA3F81">
      <w:pPr>
        <w:widowControl w:val="0"/>
        <w:numPr>
          <w:ilvl w:val="1"/>
          <w:numId w:val="4"/>
        </w:numPr>
        <w:tabs>
          <w:tab w:val="left" w:pos="878"/>
        </w:tabs>
        <w:spacing w:after="200" w:line="269"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העתק תעודת עוסק מורשה או אישור משלטונות המס על היותו עוסק מורשה.</w:t>
      </w:r>
    </w:p>
    <w:p w14:paraId="5C2AD764" w14:textId="77777777" w:rsidR="00BA3F81" w:rsidRPr="0085730F" w:rsidRDefault="00BA3F81" w:rsidP="00BA3F81">
      <w:pPr>
        <w:widowControl w:val="0"/>
        <w:numPr>
          <w:ilvl w:val="1"/>
          <w:numId w:val="4"/>
        </w:numPr>
        <w:tabs>
          <w:tab w:val="left" w:pos="878"/>
        </w:tabs>
        <w:spacing w:after="200" w:line="269"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אישור על ניכוי מס הכנסה במקור, על שם המשתתף.</w:t>
      </w:r>
    </w:p>
    <w:p w14:paraId="7295FD3A" w14:textId="77777777" w:rsidR="00BA3F81" w:rsidRPr="0085730F" w:rsidRDefault="00BA3F81" w:rsidP="00BA3F81">
      <w:pPr>
        <w:widowControl w:val="0"/>
        <w:numPr>
          <w:ilvl w:val="1"/>
          <w:numId w:val="4"/>
        </w:numPr>
        <w:tabs>
          <w:tab w:val="left" w:pos="878"/>
        </w:tabs>
        <w:spacing w:after="200" w:line="269"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ככל שהמשתתף הינו תאגיד יצורפו:</w:t>
      </w:r>
    </w:p>
    <w:p w14:paraId="7F209B78" w14:textId="77777777" w:rsidR="00BA3F81" w:rsidRPr="0085730F" w:rsidRDefault="00BA3F81" w:rsidP="00BA3F81">
      <w:pPr>
        <w:widowControl w:val="0"/>
        <w:numPr>
          <w:ilvl w:val="2"/>
          <w:numId w:val="4"/>
        </w:numPr>
        <w:tabs>
          <w:tab w:val="left" w:pos="1550"/>
        </w:tabs>
        <w:spacing w:after="200" w:line="269" w:lineRule="auto"/>
        <w:ind w:firstLine="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העתק תעודת התאגדות של המשתתף.</w:t>
      </w:r>
    </w:p>
    <w:p w14:paraId="20F93F1C" w14:textId="77777777" w:rsidR="00BA3F81" w:rsidRPr="0085730F" w:rsidRDefault="00BA3F81" w:rsidP="00BA3F81">
      <w:pPr>
        <w:widowControl w:val="0"/>
        <w:numPr>
          <w:ilvl w:val="2"/>
          <w:numId w:val="4"/>
        </w:numPr>
        <w:tabs>
          <w:tab w:val="left" w:pos="1550"/>
        </w:tabs>
        <w:spacing w:after="200" w:line="276" w:lineRule="auto"/>
        <w:ind w:left="1440" w:hanging="5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תדפיס נתונים עדכני של המשתתף בספרי רשם התאגידים הרלוונטי לסוג ההתאגדות של המשתתף (אין צורך בפירוט שעבודים).</w:t>
      </w:r>
    </w:p>
    <w:p w14:paraId="14F6DA09" w14:textId="77777777" w:rsidR="00BA3F81" w:rsidRDefault="00BA3F81" w:rsidP="00BA3F81">
      <w:pPr>
        <w:widowControl w:val="0"/>
        <w:numPr>
          <w:ilvl w:val="2"/>
          <w:numId w:val="4"/>
        </w:numPr>
        <w:tabs>
          <w:tab w:val="left" w:pos="1555"/>
        </w:tabs>
        <w:spacing w:after="200" w:line="269" w:lineRule="auto"/>
        <w:ind w:left="1440" w:hanging="5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אישור עו"ד או רו"ח המאשר כי המשתתף הינו תאגיד רשום וכי החתימות על גבי מסמכי המכרז הן של מורשי חתימה מטעם המשתתף ומחייבות את המשתתף לכל דבר וענין וכי מורשי החתימה הנ"ל הוסמכו לחייב את המשתתף ולחתום בשמו על כל מסמך נוסף או אחר שיידרש לצורכי מכרז זה והוצאתו אל הפועל (בשולי טופס ההצהרה (מסמך ב') או במסמך נפרד).</w:t>
      </w:r>
    </w:p>
    <w:p w14:paraId="5D173BF9" w14:textId="77777777" w:rsidR="00BA3F81" w:rsidRDefault="00BA3F81" w:rsidP="00BA3F81">
      <w:pPr>
        <w:widowControl w:val="0"/>
        <w:tabs>
          <w:tab w:val="left" w:pos="1555"/>
        </w:tabs>
        <w:spacing w:after="200" w:line="269" w:lineRule="auto"/>
        <w:jc w:val="left"/>
        <w:rPr>
          <w:rFonts w:ascii="David" w:eastAsia="David" w:hAnsi="David"/>
          <w:noProof/>
          <w:kern w:val="0"/>
          <w:sz w:val="24"/>
          <w:rtl/>
          <w:lang w:val="he-IL" w:eastAsia="he-IL"/>
          <w14:ligatures w14:val="none"/>
        </w:rPr>
      </w:pPr>
    </w:p>
    <w:p w14:paraId="5F649BD8" w14:textId="77777777" w:rsidR="00BA3F81" w:rsidRDefault="00BA3F81" w:rsidP="00BA3F81">
      <w:pPr>
        <w:widowControl w:val="0"/>
        <w:tabs>
          <w:tab w:val="left" w:pos="1555"/>
        </w:tabs>
        <w:spacing w:after="200" w:line="269" w:lineRule="auto"/>
        <w:jc w:val="left"/>
        <w:rPr>
          <w:rFonts w:ascii="David" w:eastAsia="David" w:hAnsi="David"/>
          <w:noProof/>
          <w:kern w:val="0"/>
          <w:sz w:val="24"/>
          <w:rtl/>
          <w:lang w:val="he-IL" w:eastAsia="he-IL"/>
          <w14:ligatures w14:val="none"/>
        </w:rPr>
      </w:pPr>
    </w:p>
    <w:p w14:paraId="31BB85E3" w14:textId="77777777" w:rsidR="00BA3F81" w:rsidRDefault="00BA3F81" w:rsidP="00BA3F81">
      <w:pPr>
        <w:widowControl w:val="0"/>
        <w:tabs>
          <w:tab w:val="left" w:pos="1555"/>
        </w:tabs>
        <w:spacing w:after="200" w:line="269" w:lineRule="auto"/>
        <w:jc w:val="left"/>
        <w:rPr>
          <w:rFonts w:ascii="David" w:eastAsia="David" w:hAnsi="David"/>
          <w:noProof/>
          <w:kern w:val="0"/>
          <w:sz w:val="24"/>
          <w:rtl/>
          <w:lang w:val="he-IL" w:eastAsia="he-IL"/>
          <w14:ligatures w14:val="none"/>
        </w:rPr>
      </w:pPr>
    </w:p>
    <w:p w14:paraId="020C15D5" w14:textId="77777777" w:rsidR="00BA3F81" w:rsidRDefault="00BA3F81" w:rsidP="00BA3F81">
      <w:pPr>
        <w:widowControl w:val="0"/>
        <w:tabs>
          <w:tab w:val="left" w:pos="1555"/>
        </w:tabs>
        <w:spacing w:after="200" w:line="269" w:lineRule="auto"/>
        <w:jc w:val="left"/>
        <w:rPr>
          <w:rFonts w:ascii="David" w:eastAsia="David" w:hAnsi="David"/>
          <w:noProof/>
          <w:kern w:val="0"/>
          <w:sz w:val="24"/>
          <w:rtl/>
          <w:lang w:val="he-IL" w:eastAsia="he-IL"/>
          <w14:ligatures w14:val="none"/>
        </w:rPr>
      </w:pPr>
    </w:p>
    <w:p w14:paraId="24AE40FB" w14:textId="77777777" w:rsidR="00BA3F81" w:rsidRPr="0085730F" w:rsidRDefault="00BA3F81" w:rsidP="00BA3F81">
      <w:pPr>
        <w:widowControl w:val="0"/>
        <w:tabs>
          <w:tab w:val="left" w:pos="1555"/>
        </w:tabs>
        <w:spacing w:after="200" w:line="269" w:lineRule="auto"/>
        <w:jc w:val="left"/>
        <w:rPr>
          <w:rFonts w:ascii="David" w:eastAsia="David" w:hAnsi="David"/>
          <w:noProof/>
          <w:kern w:val="0"/>
          <w:sz w:val="24"/>
          <w:rtl/>
          <w:lang w:val="he-IL" w:eastAsia="he-IL"/>
          <w14:ligatures w14:val="none"/>
        </w:rPr>
      </w:pPr>
    </w:p>
    <w:p w14:paraId="4BFFA44B" w14:textId="77777777" w:rsidR="00BA3F81" w:rsidRPr="0085730F" w:rsidRDefault="00BA3F81" w:rsidP="00BA3F81">
      <w:pPr>
        <w:widowControl w:val="0"/>
        <w:numPr>
          <w:ilvl w:val="1"/>
          <w:numId w:val="4"/>
        </w:numPr>
        <w:tabs>
          <w:tab w:val="left" w:pos="878"/>
        </w:tabs>
        <w:spacing w:after="200" w:line="269"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ככל שהמשתתף הינו "עוסק" שאינו תאגיד:</w:t>
      </w:r>
    </w:p>
    <w:p w14:paraId="294EAA30" w14:textId="77777777" w:rsidR="00BA3F81" w:rsidRPr="0085730F" w:rsidRDefault="00BA3F81" w:rsidP="00BA3F81">
      <w:pPr>
        <w:widowControl w:val="0"/>
        <w:numPr>
          <w:ilvl w:val="2"/>
          <w:numId w:val="4"/>
        </w:numPr>
        <w:tabs>
          <w:tab w:val="left" w:pos="1550"/>
        </w:tabs>
        <w:spacing w:after="200" w:line="269" w:lineRule="auto"/>
        <w:ind w:firstLine="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העתק תעודת זהות של המשתתף.</w:t>
      </w:r>
    </w:p>
    <w:p w14:paraId="49E3BE37" w14:textId="77777777" w:rsidR="00BA3F81" w:rsidRPr="0085730F" w:rsidRDefault="00BA3F81" w:rsidP="00BA3F81">
      <w:pPr>
        <w:widowControl w:val="0"/>
        <w:numPr>
          <w:ilvl w:val="2"/>
          <w:numId w:val="4"/>
        </w:numPr>
        <w:tabs>
          <w:tab w:val="left" w:pos="1550"/>
        </w:tabs>
        <w:spacing w:after="200" w:line="269" w:lineRule="auto"/>
        <w:ind w:firstLine="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אישור עו"ד או רו"ח המאשר את חתימת המשתתף על גבי מכרז זה.</w:t>
      </w:r>
    </w:p>
    <w:p w14:paraId="41052876" w14:textId="77777777" w:rsidR="00BA3F81" w:rsidRPr="0085730F" w:rsidRDefault="00BA3F81" w:rsidP="00BA3F81">
      <w:pPr>
        <w:widowControl w:val="0"/>
        <w:numPr>
          <w:ilvl w:val="1"/>
          <w:numId w:val="4"/>
        </w:numPr>
        <w:tabs>
          <w:tab w:val="left" w:pos="874"/>
        </w:tabs>
        <w:spacing w:after="200" w:line="269" w:lineRule="auto"/>
        <w:ind w:left="88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ערבות בנקאית אוטונומית, מקור, בסכום ובתוקף הקבועים בסעיף </w:t>
      </w:r>
      <w:r w:rsidRPr="0085730F">
        <w:rPr>
          <w:rFonts w:ascii="David" w:eastAsia="David" w:hAnsi="David"/>
          <w:noProof/>
          <w:kern w:val="0"/>
          <w:sz w:val="24"/>
          <w:rtl/>
          <w14:ligatures w14:val="none"/>
        </w:rPr>
        <w:t>1.2</w:t>
      </w:r>
      <w:r w:rsidRPr="0085730F">
        <w:rPr>
          <w:rFonts w:ascii="David" w:eastAsia="David" w:hAnsi="David"/>
          <w:noProof/>
          <w:kern w:val="0"/>
          <w:sz w:val="24"/>
          <w:rtl/>
          <w:lang w:val="he-IL" w:eastAsia="he-IL"/>
          <w14:ligatures w14:val="none"/>
        </w:rPr>
        <w:t xml:space="preserve"> לעיל, שהוצאה על ידי בנק ישראלי או על ידי חברת ביטוח ישראלית שברשותה רישיון עסק לעסוק בישראל בביטוח על פי חוק הפיקוח על עסקי הביטוח, התשמ"א-</w:t>
      </w:r>
      <w:r w:rsidRPr="0085730F">
        <w:rPr>
          <w:rFonts w:ascii="David" w:eastAsia="David" w:hAnsi="David"/>
          <w:noProof/>
          <w:kern w:val="0"/>
          <w:sz w:val="24"/>
          <w:rtl/>
          <w14:ligatures w14:val="none"/>
        </w:rPr>
        <w:t>1981</w:t>
      </w:r>
      <w:r w:rsidRPr="0085730F">
        <w:rPr>
          <w:rFonts w:ascii="David" w:eastAsia="David" w:hAnsi="David"/>
          <w:noProof/>
          <w:kern w:val="0"/>
          <w:sz w:val="24"/>
          <w:rtl/>
          <w:lang w:val="he-IL" w:eastAsia="he-IL"/>
          <w14:ligatures w14:val="none"/>
        </w:rPr>
        <w:t xml:space="preserve"> לבקשת המשתתף במכרז בלבד, לפקודת ה</w:t>
      </w:r>
      <w:r>
        <w:rPr>
          <w:rFonts w:ascii="David" w:eastAsia="David" w:hAnsi="David" w:hint="cs"/>
          <w:noProof/>
          <w:kern w:val="0"/>
          <w:sz w:val="24"/>
          <w:rtl/>
          <w:lang w:val="he-IL" w:eastAsia="he-IL"/>
          <w14:ligatures w14:val="none"/>
        </w:rPr>
        <w:t>מועצה</w:t>
      </w:r>
      <w:r w:rsidRPr="0085730F">
        <w:rPr>
          <w:rFonts w:ascii="David" w:eastAsia="David" w:hAnsi="David"/>
          <w:noProof/>
          <w:kern w:val="0"/>
          <w:sz w:val="24"/>
          <w:rtl/>
          <w:lang w:val="he-IL" w:eastAsia="he-IL"/>
          <w14:ligatures w14:val="none"/>
        </w:rPr>
        <w:t>, בנוסח הערבות המצורף למסמכי המכרז בדיוק (</w:t>
      </w:r>
      <w:r w:rsidRPr="0085730F">
        <w:rPr>
          <w:rFonts w:ascii="David" w:eastAsia="David" w:hAnsi="David"/>
          <w:b/>
          <w:bCs/>
          <w:noProof/>
          <w:kern w:val="0"/>
          <w:sz w:val="24"/>
          <w:u w:val="single"/>
          <w:rtl/>
          <w:lang w:val="he-IL" w:eastAsia="he-IL"/>
          <w14:ligatures w14:val="none"/>
        </w:rPr>
        <w:t>מסמך א'(</w:t>
      </w:r>
      <w:r w:rsidRPr="0085730F">
        <w:rPr>
          <w:rFonts w:ascii="David" w:eastAsia="David" w:hAnsi="David"/>
          <w:b/>
          <w:bCs/>
          <w:noProof/>
          <w:kern w:val="0"/>
          <w:sz w:val="24"/>
          <w:u w:val="single"/>
          <w:rtl/>
          <w14:ligatures w14:val="none"/>
        </w:rPr>
        <w:t>3</w:t>
      </w:r>
      <w:r w:rsidRPr="0085730F">
        <w:rPr>
          <w:rFonts w:ascii="David" w:eastAsia="David" w:hAnsi="David"/>
          <w:b/>
          <w:bCs/>
          <w:noProof/>
          <w:kern w:val="0"/>
          <w:sz w:val="24"/>
          <w:u w:val="single"/>
          <w:rtl/>
          <w:lang w:val="he-IL" w:eastAsia="he-IL"/>
          <w14:ligatures w14:val="none"/>
        </w:rPr>
        <w:t>)</w:t>
      </w:r>
      <w:r w:rsidRPr="0085730F">
        <w:rPr>
          <w:rFonts w:ascii="David" w:eastAsia="David" w:hAnsi="David"/>
          <w:noProof/>
          <w:kern w:val="0"/>
          <w:sz w:val="24"/>
          <w:rtl/>
          <w:lang w:val="he-IL" w:eastAsia="he-IL"/>
          <w14:ligatures w14:val="none"/>
        </w:rPr>
        <w:t>), וזאת להבטחת הצעתו במכרז.</w:t>
      </w:r>
    </w:p>
    <w:p w14:paraId="7DEE0098" w14:textId="77777777" w:rsidR="00BA3F81" w:rsidRPr="0085730F" w:rsidRDefault="00BA3F81" w:rsidP="00BA3F81">
      <w:pPr>
        <w:widowControl w:val="0"/>
        <w:spacing w:after="200" w:line="269" w:lineRule="auto"/>
        <w:ind w:firstLine="8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כי:</w:t>
      </w:r>
    </w:p>
    <w:p w14:paraId="2E99BD3B" w14:textId="77777777" w:rsidR="00BA3F81" w:rsidRPr="0085730F" w:rsidRDefault="00BA3F81" w:rsidP="00BA3F81">
      <w:pPr>
        <w:widowControl w:val="0"/>
        <w:spacing w:after="200" w:line="271" w:lineRule="auto"/>
        <w:ind w:left="9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תהא רשאית לדרוש הארכת תוקף הערבות לתקופה נוספת והמציע יאריך את תוקף הערבות עפ"י הדרישה. אי-הארכת הערבות כנדרש תהווה, כשלעצמה, עילה לפסילת הצעת המשתתף.</w:t>
      </w:r>
    </w:p>
    <w:p w14:paraId="5AFD5D91" w14:textId="77777777" w:rsidR="00BA3F81" w:rsidRPr="0085730F" w:rsidRDefault="00BA3F81" w:rsidP="00BA3F81">
      <w:pPr>
        <w:widowControl w:val="0"/>
        <w:spacing w:after="200" w:line="276" w:lineRule="auto"/>
        <w:ind w:left="9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ועדת המכרזים ו/או המועצהיהיו רשאיות להגיש את הערבות לפירעון, כולה או חלקה, במקרים הבאים, ובלבד:</w:t>
      </w:r>
    </w:p>
    <w:p w14:paraId="44FB7B69" w14:textId="77777777" w:rsidR="00BA3F81" w:rsidRPr="0085730F" w:rsidRDefault="00BA3F81" w:rsidP="00BA3F81">
      <w:pPr>
        <w:widowControl w:val="0"/>
        <w:numPr>
          <w:ilvl w:val="2"/>
          <w:numId w:val="4"/>
        </w:numPr>
        <w:tabs>
          <w:tab w:val="left" w:pos="1785"/>
        </w:tabs>
        <w:spacing w:after="200" w:line="276" w:lineRule="auto"/>
        <w:ind w:left="1780" w:hanging="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אימת שהמשתתף יחזור בו מהצעתו לאחר חלוף המועד האחרון להגשת הצעות, בכל דרך שהיא.</w:t>
      </w:r>
    </w:p>
    <w:p w14:paraId="7EBA4F05" w14:textId="77777777" w:rsidR="00BA3F81" w:rsidRPr="0085730F" w:rsidRDefault="00BA3F81" w:rsidP="00BA3F81">
      <w:pPr>
        <w:widowControl w:val="0"/>
        <w:numPr>
          <w:ilvl w:val="2"/>
          <w:numId w:val="4"/>
        </w:numPr>
        <w:tabs>
          <w:tab w:val="left" w:pos="1785"/>
        </w:tabs>
        <w:spacing w:after="200" w:line="269" w:lineRule="auto"/>
        <w:ind w:left="10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אימת שהמשתתף נהג במהלך המכרז בתכסיסנות או בחוסר ניקיון כפיים.</w:t>
      </w:r>
    </w:p>
    <w:p w14:paraId="4C7677E3" w14:textId="77777777" w:rsidR="00BA3F81" w:rsidRPr="0085730F" w:rsidRDefault="00BA3F81" w:rsidP="00BA3F81">
      <w:pPr>
        <w:widowControl w:val="0"/>
        <w:numPr>
          <w:ilvl w:val="2"/>
          <w:numId w:val="4"/>
        </w:numPr>
        <w:tabs>
          <w:tab w:val="left" w:pos="1785"/>
        </w:tabs>
        <w:spacing w:after="200" w:line="269" w:lineRule="auto"/>
        <w:ind w:left="10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אימת שהמשתתף מסר לוועדת המכרזים מידע מוטעה או מידע מהותי לא מדויק.</w:t>
      </w:r>
    </w:p>
    <w:p w14:paraId="77E23014" w14:textId="77777777" w:rsidR="00BA3F81" w:rsidRPr="0085730F" w:rsidRDefault="00BA3F81" w:rsidP="00BA3F81">
      <w:pPr>
        <w:widowControl w:val="0"/>
        <w:numPr>
          <w:ilvl w:val="2"/>
          <w:numId w:val="4"/>
        </w:numPr>
        <w:tabs>
          <w:tab w:val="left" w:pos="1785"/>
        </w:tabs>
        <w:spacing w:after="200" w:line="269" w:lineRule="auto"/>
        <w:ind w:left="1780" w:hanging="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אימת שלאחר שנבחר המשתתף כזוכה במכרז, הוא לא פעל על פי ההוראות הקבועות במכרז שהן תנאי מוקדם להתקשרות.</w:t>
      </w:r>
    </w:p>
    <w:p w14:paraId="3B5B6FB1" w14:textId="77777777" w:rsidR="00BA3F81" w:rsidRPr="0085730F" w:rsidRDefault="00BA3F81" w:rsidP="00BA3F81">
      <w:pPr>
        <w:widowControl w:val="0"/>
        <w:numPr>
          <w:ilvl w:val="2"/>
          <w:numId w:val="4"/>
        </w:numPr>
        <w:tabs>
          <w:tab w:val="left" w:pos="1785"/>
        </w:tabs>
        <w:spacing w:after="200" w:line="269" w:lineRule="auto"/>
        <w:ind w:left="1780" w:hanging="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כל אימת שהמשתתף שזכה לא חתם על הסכם ההתקשרות בתוך </w:t>
      </w:r>
      <w:r w:rsidRPr="0085730F">
        <w:rPr>
          <w:rFonts w:ascii="David" w:eastAsia="David" w:hAnsi="David"/>
          <w:noProof/>
          <w:kern w:val="0"/>
          <w:sz w:val="24"/>
          <w:rtl/>
          <w14:ligatures w14:val="none"/>
        </w:rPr>
        <w:t>14</w:t>
      </w:r>
      <w:r w:rsidRPr="0085730F">
        <w:rPr>
          <w:rFonts w:ascii="David" w:eastAsia="David" w:hAnsi="David"/>
          <w:noProof/>
          <w:kern w:val="0"/>
          <w:sz w:val="24"/>
          <w:rtl/>
          <w:lang w:val="he-IL" w:eastAsia="he-IL"/>
          <w14:ligatures w14:val="none"/>
        </w:rPr>
        <w:t xml:space="preserve"> ימים ממועד הכרזה על זכייתו במכרז.</w:t>
      </w:r>
    </w:p>
    <w:p w14:paraId="3DD8C007" w14:textId="77777777" w:rsidR="00BA3F81" w:rsidRPr="0085730F" w:rsidRDefault="00BA3F81" w:rsidP="00BA3F81">
      <w:pPr>
        <w:widowControl w:val="0"/>
        <w:spacing w:after="200" w:line="269" w:lineRule="auto"/>
        <w:ind w:left="10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והכל מבלי לגרוע מזכותה של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לפיצוי בגין כל נזק ו/או הפסד שיגרמו לה עקב מעשים כאמור לעיל. למען הסר ספק, יודגש כי לא תתקבל כערבות המחאה אישית ו/או המחאת עסק ערב.</w:t>
      </w:r>
    </w:p>
    <w:p w14:paraId="3F4BA782" w14:textId="77777777" w:rsidR="00BA3F81" w:rsidRPr="0085730F" w:rsidRDefault="00BA3F81" w:rsidP="00BA3F81">
      <w:pPr>
        <w:widowControl w:val="0"/>
        <w:spacing w:after="200" w:line="269" w:lineRule="auto"/>
        <w:ind w:firstLine="10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משתתף שהצעתו לא זכתה, ערבותו תוחזר לו בדואר רשום לכתובת שציין בשולי הצעתו.</w:t>
      </w:r>
    </w:p>
    <w:p w14:paraId="5465ED55" w14:textId="77777777" w:rsidR="00BA3F81" w:rsidRPr="0085730F" w:rsidRDefault="00BA3F81" w:rsidP="00BA3F81">
      <w:pPr>
        <w:widowControl w:val="0"/>
        <w:spacing w:after="200" w:line="271" w:lineRule="auto"/>
        <w:ind w:left="74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לא צירף המציע להצעתו איזה מהמסמכים האמורים לעיל, רשאית ה</w:t>
      </w:r>
      <w:r w:rsidRPr="0085730F">
        <w:rPr>
          <w:rFonts w:ascii="David" w:eastAsia="David" w:hAnsi="David" w:hint="cs"/>
          <w:b/>
          <w:bCs/>
          <w:noProof/>
          <w:kern w:val="0"/>
          <w:sz w:val="24"/>
          <w:rtl/>
          <w:lang w:val="he-IL" w:eastAsia="he-IL"/>
          <w14:ligatures w14:val="none"/>
        </w:rPr>
        <w:t>מועצ</w:t>
      </w:r>
      <w:r w:rsidRPr="0085730F">
        <w:rPr>
          <w:rFonts w:ascii="David" w:eastAsia="David" w:hAnsi="David"/>
          <w:b/>
          <w:bCs/>
          <w:noProof/>
          <w:kern w:val="0"/>
          <w:sz w:val="24"/>
          <w:rtl/>
          <w:lang w:val="he-IL" w:eastAsia="he-IL"/>
          <w14:ligatures w14:val="none"/>
        </w:rPr>
        <w:t>ה, מטעם זה בלבד ולפי שיקול דעתה הבלעדי והמוחלט, לפסול את הצעתו של המציע או לחלופין; לבקש כי יוסיף ו/או ישלים ו/או יתקן ו/או יבהיר איזה מהמסמכים שבהצעתו ו/או הנתונים המפורטים בה וכן רשאית המועצה</w:t>
      </w:r>
      <w:r>
        <w:rPr>
          <w:rFonts w:ascii="David" w:eastAsia="David" w:hAnsi="David" w:hint="cs"/>
          <w:b/>
          <w:bCs/>
          <w:noProof/>
          <w:kern w:val="0"/>
          <w:sz w:val="24"/>
          <w:rtl/>
          <w:lang w:val="he-IL" w:eastAsia="he-IL"/>
          <w14:ligatures w14:val="none"/>
        </w:rPr>
        <w:t xml:space="preserve"> </w:t>
      </w:r>
      <w:r w:rsidRPr="0085730F">
        <w:rPr>
          <w:rFonts w:ascii="David" w:eastAsia="David" w:hAnsi="David"/>
          <w:b/>
          <w:bCs/>
          <w:noProof/>
          <w:kern w:val="0"/>
          <w:sz w:val="24"/>
          <w:rtl/>
          <w:lang w:val="he-IL" w:eastAsia="he-IL"/>
          <w14:ligatures w14:val="none"/>
        </w:rPr>
        <w:t>להתעלם מפגמים שאינם מהותיים, לפי שיקול דעתה הבלעדי.</w:t>
      </w:r>
    </w:p>
    <w:p w14:paraId="654EBE2D" w14:textId="77777777" w:rsidR="00BA3F81" w:rsidRDefault="00BA3F81" w:rsidP="00BA3F81">
      <w:pPr>
        <w:widowControl w:val="0"/>
        <w:spacing w:after="720" w:line="269" w:lineRule="auto"/>
        <w:ind w:left="74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מבלי לגרוע מכלליות האמור לעיל, בעת ולצורך הערכת ההצעות תהיה ועדת המכרזים רשאית לדרוש מהמציע לפרט ו/או להבהיר ו/או להוסיף מסמכים על המסמכים שהגיש במצורף להצעתו כאמור והמציע מתחייב לשתף פעולה עם ועדת המכרזים ו/או מי מטעמה שיעסקו בהערכת ההצעות ולהמציא כל מסמך שיידרש על-ידם, כאמור</w:t>
      </w:r>
      <w:bookmarkStart w:id="9" w:name="bookmark17"/>
      <w:r w:rsidRPr="0085730F">
        <w:rPr>
          <w:rFonts w:ascii="David" w:eastAsia="David" w:hAnsi="David"/>
          <w:b/>
          <w:bCs/>
          <w:noProof/>
          <w:kern w:val="0"/>
          <w:sz w:val="24"/>
          <w:rtl/>
          <w:lang w:val="he-IL" w:eastAsia="he-IL"/>
          <w14:ligatures w14:val="none"/>
        </w:rPr>
        <w:t>.</w:t>
      </w:r>
    </w:p>
    <w:p w14:paraId="18E2BE8F" w14:textId="77777777" w:rsidR="00BA3F81" w:rsidRDefault="00BA3F81" w:rsidP="00BA3F81">
      <w:pPr>
        <w:widowControl w:val="0"/>
        <w:spacing w:after="720" w:line="269" w:lineRule="auto"/>
        <w:ind w:left="740"/>
        <w:rPr>
          <w:rFonts w:ascii="David" w:eastAsia="David" w:hAnsi="David"/>
          <w:noProof/>
          <w:kern w:val="0"/>
          <w:sz w:val="24"/>
          <w:rtl/>
          <w:lang w:val="he-IL" w:eastAsia="he-IL"/>
          <w14:ligatures w14:val="none"/>
        </w:rPr>
      </w:pPr>
    </w:p>
    <w:p w14:paraId="4DB5313D" w14:textId="77777777" w:rsidR="00BA3F81" w:rsidRDefault="00BA3F81" w:rsidP="00BA3F81">
      <w:pPr>
        <w:widowControl w:val="0"/>
        <w:spacing w:after="720" w:line="269" w:lineRule="auto"/>
        <w:ind w:left="740"/>
        <w:rPr>
          <w:rFonts w:ascii="David" w:eastAsia="David" w:hAnsi="David"/>
          <w:noProof/>
          <w:kern w:val="0"/>
          <w:sz w:val="24"/>
          <w:rtl/>
          <w:lang w:val="he-IL" w:eastAsia="he-IL"/>
          <w14:ligatures w14:val="none"/>
        </w:rPr>
      </w:pPr>
    </w:p>
    <w:p w14:paraId="3B2EE154" w14:textId="77777777" w:rsidR="00BA3F81" w:rsidRDefault="00BA3F81" w:rsidP="00BA3F81">
      <w:pPr>
        <w:widowControl w:val="0"/>
        <w:spacing w:after="720" w:line="269" w:lineRule="auto"/>
        <w:ind w:left="740"/>
        <w:rPr>
          <w:rFonts w:ascii="David" w:eastAsia="David" w:hAnsi="David"/>
          <w:noProof/>
          <w:kern w:val="0"/>
          <w:sz w:val="24"/>
          <w:rtl/>
          <w:lang w:val="he-IL" w:eastAsia="he-IL"/>
          <w14:ligatures w14:val="none"/>
        </w:rPr>
      </w:pPr>
    </w:p>
    <w:p w14:paraId="10872A23" w14:textId="77777777" w:rsidR="00BA3F81" w:rsidRPr="0085730F" w:rsidRDefault="00BA3F81" w:rsidP="00BA3F81">
      <w:pPr>
        <w:widowControl w:val="0"/>
        <w:spacing w:after="720" w:line="269" w:lineRule="auto"/>
        <w:ind w:left="740"/>
        <w:rPr>
          <w:rFonts w:ascii="David" w:eastAsia="David" w:hAnsi="David"/>
          <w:noProof/>
          <w:kern w:val="0"/>
          <w:sz w:val="24"/>
          <w:rtl/>
          <w:lang w:val="he-IL" w:eastAsia="he-IL"/>
          <w14:ligatures w14:val="none"/>
        </w:rPr>
      </w:pPr>
    </w:p>
    <w:p w14:paraId="2C68334B" w14:textId="77777777" w:rsidR="00BA3F81" w:rsidRPr="0085730F" w:rsidRDefault="00BA3F81" w:rsidP="00BA3F81">
      <w:pPr>
        <w:keepNext/>
        <w:keepLines/>
        <w:widowControl w:val="0"/>
        <w:numPr>
          <w:ilvl w:val="0"/>
          <w:numId w:val="4"/>
        </w:numPr>
        <w:tabs>
          <w:tab w:val="left" w:pos="387"/>
        </w:tabs>
        <w:spacing w:after="200" w:line="240" w:lineRule="auto"/>
        <w:jc w:val="left"/>
        <w:outlineLvl w:val="4"/>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אופן ומועד הגשת ההצ</w:t>
      </w:r>
      <w:bookmarkEnd w:id="9"/>
      <w:r w:rsidRPr="0085730F">
        <w:rPr>
          <w:rFonts w:ascii="David" w:eastAsia="David" w:hAnsi="David"/>
          <w:b/>
          <w:bCs/>
          <w:noProof/>
          <w:kern w:val="0"/>
          <w:sz w:val="28"/>
          <w:szCs w:val="28"/>
          <w:u w:val="single"/>
          <w:rtl/>
          <w:lang w:val="he-IL" w:eastAsia="he-IL"/>
          <w14:ligatures w14:val="none"/>
        </w:rPr>
        <w:t>עה</w:t>
      </w:r>
    </w:p>
    <w:p w14:paraId="34848F07" w14:textId="77777777" w:rsidR="00BA3F81" w:rsidRPr="0085730F" w:rsidRDefault="00BA3F81" w:rsidP="00BA3F81">
      <w:pPr>
        <w:widowControl w:val="0"/>
        <w:numPr>
          <w:ilvl w:val="1"/>
          <w:numId w:val="4"/>
        </w:numPr>
        <w:tabs>
          <w:tab w:val="left" w:pos="895"/>
        </w:tabs>
        <w:spacing w:after="200" w:line="264"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מעטפת המכרז תופקד בתיבת המכרזים שבלשכת מנכ"ל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 xml:space="preserve">ה, במעטפה סגורה הנושאת ציון "מכרז פומבי </w:t>
      </w:r>
      <w:r>
        <w:rPr>
          <w:rFonts w:ascii="David" w:eastAsia="David" w:hAnsi="David" w:hint="cs"/>
          <w:noProof/>
          <w:kern w:val="0"/>
          <w:sz w:val="24"/>
          <w:rtl/>
          <w:lang w:val="he-IL" w:eastAsia="he-IL"/>
          <w14:ligatures w14:val="none"/>
        </w:rPr>
        <w:t>21/2025</w:t>
      </w:r>
      <w:r w:rsidRPr="0085730F">
        <w:rPr>
          <w:rFonts w:ascii="David" w:eastAsia="David" w:hAnsi="David"/>
          <w:noProof/>
          <w:kern w:val="0"/>
          <w:sz w:val="24"/>
          <w:rtl/>
          <w:lang w:val="he-IL" w:eastAsia="he-IL"/>
          <w14:ligatures w14:val="none"/>
        </w:rPr>
        <w:t xml:space="preserve">" בלבד ולא יאוחר מהמועד הקבוע לעניין זה בסעיף </w:t>
      </w:r>
      <w:r w:rsidRPr="0085730F">
        <w:rPr>
          <w:rFonts w:ascii="David" w:eastAsia="David" w:hAnsi="David"/>
          <w:noProof/>
          <w:kern w:val="0"/>
          <w:sz w:val="24"/>
          <w:rtl/>
          <w14:ligatures w14:val="none"/>
        </w:rPr>
        <w:t>1.2</w:t>
      </w:r>
      <w:r w:rsidRPr="0085730F">
        <w:rPr>
          <w:rFonts w:ascii="David" w:eastAsia="David" w:hAnsi="David"/>
          <w:noProof/>
          <w:kern w:val="0"/>
          <w:sz w:val="24"/>
          <w:rtl/>
          <w:lang w:val="he-IL" w:eastAsia="he-IL"/>
          <w14:ligatures w14:val="none"/>
        </w:rPr>
        <w:t xml:space="preserve"> לעיל.</w:t>
      </w:r>
    </w:p>
    <w:p w14:paraId="5C6FBDA8" w14:textId="77777777" w:rsidR="00BA3F81" w:rsidRPr="0085730F" w:rsidRDefault="00BA3F81" w:rsidP="00BA3F81">
      <w:pPr>
        <w:widowControl w:val="0"/>
        <w:spacing w:after="200" w:line="269" w:lineRule="auto"/>
        <w:ind w:left="9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הצעה שתוגש לאחר המועד האחרון כאמור, לא תיפתח (למעט לשם זיהוי המשתתף לשם השבת המעטפה אליו) ולא תידון כלל.</w:t>
      </w:r>
    </w:p>
    <w:p w14:paraId="45CBC620" w14:textId="77777777" w:rsidR="00BA3F81" w:rsidRPr="0085730F" w:rsidRDefault="00BA3F81" w:rsidP="00BA3F81">
      <w:pPr>
        <w:widowControl w:val="0"/>
        <w:numPr>
          <w:ilvl w:val="1"/>
          <w:numId w:val="4"/>
        </w:numPr>
        <w:tabs>
          <w:tab w:val="left" w:pos="895"/>
        </w:tabs>
        <w:spacing w:after="200" w:line="276"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יש לוודא לפני הכנסת המעטפות לתיבת המכרזים, שנציג המועצהיחתים את המעטפה בשם המקבל, חותמת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ושעת המסירה.</w:t>
      </w:r>
    </w:p>
    <w:p w14:paraId="357C8946" w14:textId="77777777" w:rsidR="00BA3F81" w:rsidRPr="0085730F" w:rsidRDefault="00BA3F81" w:rsidP="00BA3F81">
      <w:pPr>
        <w:widowControl w:val="0"/>
        <w:numPr>
          <w:ilvl w:val="1"/>
          <w:numId w:val="4"/>
        </w:numPr>
        <w:tabs>
          <w:tab w:val="left" w:pos="903"/>
        </w:tabs>
        <w:spacing w:after="200" w:line="271" w:lineRule="auto"/>
        <w:ind w:firstLine="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להאריך את המועד להגשת הצעות בהודעה בכתב למשתתפים.</w:t>
      </w:r>
    </w:p>
    <w:p w14:paraId="05AB1F7F" w14:textId="77777777" w:rsidR="00BA3F81" w:rsidRPr="0085730F" w:rsidRDefault="00BA3F81" w:rsidP="00BA3F81">
      <w:pPr>
        <w:widowControl w:val="0"/>
        <w:numPr>
          <w:ilvl w:val="1"/>
          <w:numId w:val="4"/>
        </w:numPr>
        <w:tabs>
          <w:tab w:val="left" w:pos="897"/>
        </w:tabs>
        <w:spacing w:after="200" w:line="276"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בהגשת הצעתו מביע המשתתף הסכמתו לכל תנאי המכרז ולכל האמור במסמכי המכרז, ובכלל זאת לכל תנאי הסכם ההתקשרות.</w:t>
      </w:r>
    </w:p>
    <w:p w14:paraId="10E3EF2E" w14:textId="77777777" w:rsidR="00BA3F81" w:rsidRPr="0085730F" w:rsidRDefault="00BA3F81" w:rsidP="00BA3F81">
      <w:pPr>
        <w:widowControl w:val="0"/>
        <w:numPr>
          <w:ilvl w:val="0"/>
          <w:numId w:val="4"/>
        </w:numPr>
        <w:tabs>
          <w:tab w:val="left" w:pos="387"/>
        </w:tabs>
        <w:spacing w:after="20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רכישת חובת המכרז והוצאות</w:t>
      </w:r>
    </w:p>
    <w:p w14:paraId="135B795A" w14:textId="77777777" w:rsidR="00BA3F81" w:rsidRPr="0085730F" w:rsidRDefault="00BA3F81" w:rsidP="00BA3F81">
      <w:pPr>
        <w:widowControl w:val="0"/>
        <w:numPr>
          <w:ilvl w:val="1"/>
          <w:numId w:val="4"/>
        </w:numPr>
        <w:tabs>
          <w:tab w:val="left" w:pos="875"/>
        </w:tabs>
        <w:spacing w:after="200" w:line="276" w:lineRule="auto"/>
        <w:ind w:left="88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את מסמכי המכרז ניתן לרכוש באתר האינטרנט של ה</w:t>
      </w:r>
      <w:r w:rsidRPr="0085730F">
        <w:rPr>
          <w:rFonts w:ascii="David" w:eastAsia="David" w:hAnsi="David" w:hint="cs"/>
          <w:noProof/>
          <w:kern w:val="0"/>
          <w:sz w:val="24"/>
          <w:rtl/>
          <w:lang w:val="he-IL" w:eastAsia="he-IL"/>
          <w14:ligatures w14:val="none"/>
        </w:rPr>
        <w:t>מועצה</w:t>
      </w:r>
      <w:r w:rsidRPr="0085730F">
        <w:rPr>
          <w:rFonts w:ascii="David" w:eastAsia="David" w:hAnsi="David"/>
          <w:noProof/>
          <w:kern w:val="0"/>
          <w:sz w:val="24"/>
          <w:rtl/>
          <w:lang w:val="he-IL" w:eastAsia="he-IL"/>
          <w14:ligatures w14:val="none"/>
        </w:rPr>
        <w:t xml:space="preserve">, בעמוד המכרז תמורת הסכום הקבוע בסעיף </w:t>
      </w:r>
      <w:r w:rsidRPr="0085730F">
        <w:rPr>
          <w:rFonts w:ascii="David" w:eastAsia="David" w:hAnsi="David"/>
          <w:noProof/>
          <w:kern w:val="0"/>
          <w:sz w:val="24"/>
          <w:rtl/>
          <w14:ligatures w14:val="none"/>
        </w:rPr>
        <w:t>1.2</w:t>
      </w:r>
      <w:r w:rsidRPr="0085730F">
        <w:rPr>
          <w:rFonts w:ascii="David" w:eastAsia="David" w:hAnsi="David"/>
          <w:noProof/>
          <w:kern w:val="0"/>
          <w:sz w:val="24"/>
          <w:rtl/>
          <w:lang w:val="he-IL" w:eastAsia="he-IL"/>
          <w14:ligatures w14:val="none"/>
        </w:rPr>
        <w:t xml:space="preserve"> לעיל (שלא יוחזר בכל מקרה).</w:t>
      </w:r>
    </w:p>
    <w:p w14:paraId="374B29AB" w14:textId="77777777" w:rsidR="00BA3F81" w:rsidRPr="0085730F" w:rsidRDefault="00BA3F81" w:rsidP="00BA3F81">
      <w:pPr>
        <w:widowControl w:val="0"/>
        <w:numPr>
          <w:ilvl w:val="1"/>
          <w:numId w:val="4"/>
        </w:numPr>
        <w:tabs>
          <w:tab w:val="left" w:pos="875"/>
        </w:tabs>
        <w:spacing w:after="200" w:line="276" w:lineRule="auto"/>
        <w:ind w:left="88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ההוצאות, מכל מין וסוג שהוא, הכרוכות בהכנת ההצעה למכרז ובהשתתפות במכרז, ובכלל זאת כל ההוצאות הכרוכות בהוצאת הערבויות הנדרשות במסמכי המכרז, תחולנה על המציע.</w:t>
      </w:r>
    </w:p>
    <w:p w14:paraId="598A52E5" w14:textId="77777777" w:rsidR="00BA3F81" w:rsidRPr="0085730F" w:rsidRDefault="00BA3F81" w:rsidP="00BA3F81">
      <w:pPr>
        <w:widowControl w:val="0"/>
        <w:numPr>
          <w:ilvl w:val="1"/>
          <w:numId w:val="4"/>
        </w:numPr>
        <w:tabs>
          <w:tab w:val="left" w:pos="872"/>
        </w:tabs>
        <w:spacing w:after="680" w:line="276"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מציע אשר לא רכש את מסמכי המכרז והגיש הצעה לא ייחשב כמציע לעניין זכות העיון.</w:t>
      </w:r>
    </w:p>
    <w:p w14:paraId="2A9B09DD" w14:textId="77777777" w:rsidR="00BA3F81" w:rsidRPr="0085730F" w:rsidRDefault="00BA3F81" w:rsidP="00BA3F81">
      <w:pPr>
        <w:widowControl w:val="0"/>
        <w:numPr>
          <w:ilvl w:val="0"/>
          <w:numId w:val="4"/>
        </w:numPr>
        <w:tabs>
          <w:tab w:val="left" w:pos="387"/>
        </w:tabs>
        <w:spacing w:after="20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הבהרות ושינויים</w:t>
      </w:r>
    </w:p>
    <w:p w14:paraId="18D621A1" w14:textId="77777777" w:rsidR="00BA3F81" w:rsidRPr="0085730F" w:rsidRDefault="00BA3F81" w:rsidP="00BA3F81">
      <w:pPr>
        <w:widowControl w:val="0"/>
        <w:numPr>
          <w:ilvl w:val="1"/>
          <w:numId w:val="4"/>
        </w:numPr>
        <w:tabs>
          <w:tab w:val="left" w:pos="875"/>
        </w:tabs>
        <w:spacing w:after="200" w:line="269" w:lineRule="auto"/>
        <w:ind w:left="88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עד למועד ולשעה הקבועים לעניין זה בסעיף </w:t>
      </w:r>
      <w:r w:rsidRPr="0085730F">
        <w:rPr>
          <w:rFonts w:ascii="David" w:eastAsia="David" w:hAnsi="David"/>
          <w:noProof/>
          <w:kern w:val="0"/>
          <w:sz w:val="24"/>
          <w:rtl/>
          <w14:ligatures w14:val="none"/>
        </w:rPr>
        <w:t>1.2</w:t>
      </w:r>
      <w:r w:rsidRPr="0085730F">
        <w:rPr>
          <w:rFonts w:ascii="David" w:eastAsia="David" w:hAnsi="David"/>
          <w:noProof/>
          <w:kern w:val="0"/>
          <w:sz w:val="24"/>
          <w:rtl/>
          <w:lang w:val="he-IL" w:eastAsia="he-IL"/>
          <w14:ligatures w14:val="none"/>
        </w:rPr>
        <w:t xml:space="preserve"> לעיל יהיה רשאי כל אחד מהמציעים להפנות ל</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שאלות הבהרה בכתב. ככל שיהיו שינויים תופץ הודעה לכל רוכשי חוברת המכרז והיא תהווה חלק בלתי נפרד ממסמכי המכרז.</w:t>
      </w:r>
    </w:p>
    <w:p w14:paraId="69D4D5C2" w14:textId="77777777" w:rsidR="00BA3F81" w:rsidRPr="0085730F" w:rsidRDefault="00BA3F81" w:rsidP="00BA3F81">
      <w:pPr>
        <w:widowControl w:val="0"/>
        <w:numPr>
          <w:ilvl w:val="1"/>
          <w:numId w:val="4"/>
        </w:numPr>
        <w:tabs>
          <w:tab w:val="left" w:pos="875"/>
        </w:tabs>
        <w:spacing w:after="200" w:line="269" w:lineRule="auto"/>
        <w:ind w:left="880" w:hanging="520"/>
        <w:jc w:val="left"/>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השאלות יישלחו בפורמט </w:t>
      </w:r>
      <w:r w:rsidRPr="0085730F">
        <w:rPr>
          <w:rFonts w:ascii="David" w:eastAsia="David" w:hAnsi="David"/>
          <w:b/>
          <w:bCs/>
          <w:noProof/>
          <w:kern w:val="0"/>
          <w:sz w:val="24"/>
          <w:u w:val="single"/>
          <w14:ligatures w14:val="none"/>
        </w:rPr>
        <w:t>WORD</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בלבד. להלן תיאור המבנה להגשה של שאלות ובקשות הבהרה:</w:t>
      </w:r>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778"/>
        <w:gridCol w:w="1982"/>
        <w:gridCol w:w="1421"/>
        <w:gridCol w:w="2947"/>
      </w:tblGrid>
      <w:tr w:rsidR="00BA3F81" w:rsidRPr="0085730F" w14:paraId="14E72A41" w14:textId="77777777" w:rsidTr="00E961C5">
        <w:trPr>
          <w:trHeight w:hRule="exact" w:val="984"/>
          <w:jc w:val="center"/>
        </w:trPr>
        <w:tc>
          <w:tcPr>
            <w:tcW w:w="778" w:type="dxa"/>
            <w:tcBorders>
              <w:top w:val="single" w:sz="4" w:space="0" w:color="auto"/>
              <w:left w:val="single" w:sz="4" w:space="0" w:color="auto"/>
              <w:right w:val="single" w:sz="4" w:space="0" w:color="auto"/>
            </w:tcBorders>
            <w:shd w:val="clear" w:color="auto" w:fill="auto"/>
          </w:tcPr>
          <w:p w14:paraId="25195D21"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b/>
                <w:bCs/>
                <w:noProof/>
                <w:kern w:val="0"/>
                <w:rtl/>
                <w:lang w:val="he-IL" w:eastAsia="he-IL"/>
                <w14:ligatures w14:val="none"/>
              </w:rPr>
              <w:t>מס"ד</w:t>
            </w:r>
          </w:p>
        </w:tc>
        <w:tc>
          <w:tcPr>
            <w:tcW w:w="1982" w:type="dxa"/>
            <w:tcBorders>
              <w:top w:val="single" w:sz="4" w:space="0" w:color="auto"/>
              <w:right w:val="single" w:sz="4" w:space="0" w:color="auto"/>
            </w:tcBorders>
            <w:shd w:val="clear" w:color="auto" w:fill="auto"/>
          </w:tcPr>
          <w:p w14:paraId="591672CF" w14:textId="77777777" w:rsidR="00BA3F81" w:rsidRPr="0085730F" w:rsidRDefault="00BA3F81" w:rsidP="00E961C5">
            <w:pPr>
              <w:widowControl w:val="0"/>
              <w:tabs>
                <w:tab w:val="left" w:pos="984"/>
              </w:tabs>
              <w:spacing w:after="0" w:line="271" w:lineRule="auto"/>
              <w:jc w:val="left"/>
              <w:rPr>
                <w:rFonts w:ascii="David" w:eastAsia="David" w:hAnsi="David"/>
                <w:noProof/>
                <w:kern w:val="0"/>
                <w:szCs w:val="22"/>
                <w:rtl/>
                <w:lang w:val="he-IL" w:eastAsia="he-IL"/>
                <w14:ligatures w14:val="none"/>
              </w:rPr>
            </w:pPr>
            <w:r w:rsidRPr="0085730F">
              <w:rPr>
                <w:rFonts w:ascii="David" w:eastAsia="David" w:hAnsi="David"/>
                <w:b/>
                <w:bCs/>
                <w:noProof/>
                <w:kern w:val="0"/>
                <w:rtl/>
                <w:lang w:val="he-IL" w:eastAsia="he-IL"/>
                <w14:ligatures w14:val="none"/>
              </w:rPr>
              <w:t>המסמך או הנספח אליו</w:t>
            </w:r>
            <w:r w:rsidRPr="0085730F">
              <w:rPr>
                <w:rFonts w:ascii="David" w:eastAsia="David" w:hAnsi="David"/>
                <w:b/>
                <w:bCs/>
                <w:noProof/>
                <w:kern w:val="0"/>
                <w:rtl/>
                <w:lang w:val="he-IL" w:eastAsia="he-IL"/>
                <w14:ligatures w14:val="none"/>
              </w:rPr>
              <w:tab/>
              <w:t>מתייחסת</w:t>
            </w:r>
          </w:p>
          <w:p w14:paraId="4D3F5567" w14:textId="77777777" w:rsidR="00BA3F81" w:rsidRPr="0085730F" w:rsidRDefault="00BA3F81" w:rsidP="00E961C5">
            <w:pPr>
              <w:widowControl w:val="0"/>
              <w:spacing w:after="0" w:line="271" w:lineRule="auto"/>
              <w:jc w:val="left"/>
              <w:rPr>
                <w:rFonts w:ascii="David" w:eastAsia="David" w:hAnsi="David"/>
                <w:kern w:val="0"/>
                <w:szCs w:val="22"/>
                <w:rtl/>
                <w:lang w:val="he-IL" w:eastAsia="he-IL"/>
                <w14:ligatures w14:val="none"/>
              </w:rPr>
            </w:pPr>
            <w:r w:rsidRPr="0085730F">
              <w:rPr>
                <w:rFonts w:ascii="David" w:eastAsia="David" w:hAnsi="David"/>
                <w:b/>
                <w:bCs/>
                <w:noProof/>
                <w:kern w:val="0"/>
                <w:rtl/>
                <w:lang w:val="he-IL" w:eastAsia="he-IL"/>
                <w14:ligatures w14:val="none"/>
              </w:rPr>
              <w:t>ההבהרה</w:t>
            </w:r>
          </w:p>
        </w:tc>
        <w:tc>
          <w:tcPr>
            <w:tcW w:w="1421" w:type="dxa"/>
            <w:tcBorders>
              <w:top w:val="single" w:sz="4" w:space="0" w:color="auto"/>
              <w:right w:val="single" w:sz="4" w:space="0" w:color="auto"/>
            </w:tcBorders>
            <w:shd w:val="clear" w:color="auto" w:fill="auto"/>
          </w:tcPr>
          <w:p w14:paraId="11BC20F8" w14:textId="77777777" w:rsidR="00BA3F81" w:rsidRPr="0085730F" w:rsidRDefault="00BA3F81" w:rsidP="00E961C5">
            <w:pPr>
              <w:widowControl w:val="0"/>
              <w:spacing w:after="0" w:line="271" w:lineRule="auto"/>
              <w:jc w:val="left"/>
              <w:rPr>
                <w:rFonts w:ascii="David" w:eastAsia="David" w:hAnsi="David"/>
                <w:kern w:val="0"/>
                <w:szCs w:val="22"/>
                <w:rtl/>
                <w:lang w:val="he-IL" w:eastAsia="he-IL"/>
                <w14:ligatures w14:val="none"/>
              </w:rPr>
            </w:pPr>
            <w:r w:rsidRPr="0085730F">
              <w:rPr>
                <w:rFonts w:ascii="David" w:eastAsia="David" w:hAnsi="David"/>
                <w:b/>
                <w:bCs/>
                <w:noProof/>
                <w:kern w:val="0"/>
                <w:rtl/>
                <w:lang w:val="he-IL" w:eastAsia="he-IL"/>
                <w14:ligatures w14:val="none"/>
              </w:rPr>
              <w:t>פרק וסעיף רלבנטיים</w:t>
            </w:r>
          </w:p>
        </w:tc>
        <w:tc>
          <w:tcPr>
            <w:tcW w:w="2947" w:type="dxa"/>
            <w:tcBorders>
              <w:top w:val="single" w:sz="4" w:space="0" w:color="auto"/>
              <w:right w:val="single" w:sz="4" w:space="0" w:color="auto"/>
            </w:tcBorders>
            <w:shd w:val="clear" w:color="auto" w:fill="auto"/>
          </w:tcPr>
          <w:p w14:paraId="794987AE"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b/>
                <w:bCs/>
                <w:noProof/>
                <w:kern w:val="0"/>
                <w:rtl/>
                <w:lang w:val="he-IL" w:eastAsia="he-IL"/>
                <w14:ligatures w14:val="none"/>
              </w:rPr>
              <w:t>נוסח השאלה</w:t>
            </w:r>
          </w:p>
        </w:tc>
      </w:tr>
      <w:tr w:rsidR="00BA3F81" w:rsidRPr="0085730F" w14:paraId="40E59005" w14:textId="77777777" w:rsidTr="00E961C5">
        <w:trPr>
          <w:trHeight w:hRule="exact" w:val="523"/>
          <w:jc w:val="center"/>
        </w:trPr>
        <w:tc>
          <w:tcPr>
            <w:tcW w:w="778" w:type="dxa"/>
            <w:tcBorders>
              <w:top w:val="single" w:sz="4" w:space="0" w:color="auto"/>
              <w:left w:val="single" w:sz="4" w:space="0" w:color="auto"/>
              <w:bottom w:val="single" w:sz="4" w:space="0" w:color="auto"/>
              <w:right w:val="single" w:sz="4" w:space="0" w:color="auto"/>
            </w:tcBorders>
            <w:shd w:val="clear" w:color="auto" w:fill="auto"/>
          </w:tcPr>
          <w:p w14:paraId="034CC5D3"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982" w:type="dxa"/>
            <w:tcBorders>
              <w:top w:val="single" w:sz="4" w:space="0" w:color="auto"/>
              <w:bottom w:val="single" w:sz="4" w:space="0" w:color="auto"/>
              <w:right w:val="single" w:sz="4" w:space="0" w:color="auto"/>
            </w:tcBorders>
            <w:shd w:val="clear" w:color="auto" w:fill="auto"/>
          </w:tcPr>
          <w:p w14:paraId="334DEAB2"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421" w:type="dxa"/>
            <w:tcBorders>
              <w:top w:val="single" w:sz="4" w:space="0" w:color="auto"/>
              <w:bottom w:val="single" w:sz="4" w:space="0" w:color="auto"/>
              <w:right w:val="single" w:sz="4" w:space="0" w:color="auto"/>
            </w:tcBorders>
            <w:shd w:val="clear" w:color="auto" w:fill="auto"/>
          </w:tcPr>
          <w:p w14:paraId="4F318D9A"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2947" w:type="dxa"/>
            <w:tcBorders>
              <w:top w:val="single" w:sz="4" w:space="0" w:color="auto"/>
              <w:bottom w:val="single" w:sz="4" w:space="0" w:color="auto"/>
              <w:right w:val="single" w:sz="4" w:space="0" w:color="auto"/>
            </w:tcBorders>
            <w:shd w:val="clear" w:color="auto" w:fill="auto"/>
          </w:tcPr>
          <w:p w14:paraId="3B121CBF"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r>
    </w:tbl>
    <w:p w14:paraId="41D2F857" w14:textId="77777777" w:rsidR="00BA3F81" w:rsidRPr="0085730F" w:rsidRDefault="00BA3F81" w:rsidP="00BA3F81">
      <w:pPr>
        <w:widowControl w:val="0"/>
        <w:bidi w:val="0"/>
        <w:spacing w:after="459" w:line="1" w:lineRule="exact"/>
        <w:jc w:val="left"/>
        <w:rPr>
          <w:rFonts w:ascii="Times New Roman" w:eastAsia="Times New Roman" w:hAnsi="Times New Roman" w:cs="Times New Roman"/>
          <w:noProof/>
          <w:color w:val="000000"/>
          <w:kern w:val="0"/>
          <w:sz w:val="24"/>
          <w:rtl/>
          <w:lang w:val="he-IL" w:eastAsia="he-IL"/>
          <w14:ligatures w14:val="none"/>
        </w:rPr>
      </w:pPr>
      <w:bookmarkStart w:id="10" w:name="bookmark19"/>
    </w:p>
    <w:p w14:paraId="558E0A5B" w14:textId="77777777" w:rsidR="00BA3F81" w:rsidRPr="0085730F" w:rsidRDefault="00BA3F81" w:rsidP="00BA3F81">
      <w:pPr>
        <w:keepNext/>
        <w:keepLines/>
        <w:widowControl w:val="0"/>
        <w:numPr>
          <w:ilvl w:val="1"/>
          <w:numId w:val="4"/>
        </w:numPr>
        <w:tabs>
          <w:tab w:val="left" w:pos="875"/>
        </w:tabs>
        <w:spacing w:after="200" w:line="264" w:lineRule="auto"/>
        <w:ind w:left="880" w:hanging="520"/>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rtl/>
          <w:lang w:val="he-IL" w:eastAsia="he-IL"/>
          <w14:ligatures w14:val="none"/>
        </w:rPr>
        <w:t>את קובץ השאלות יש להגיש בעמוד המכרז תחת לחצן: "שאלות הבהרה" למלא את פרטי המשתתף ולהעלות את הקובץ ש</w:t>
      </w:r>
      <w:bookmarkEnd w:id="10"/>
      <w:r w:rsidRPr="0085730F">
        <w:rPr>
          <w:rFonts w:ascii="David" w:eastAsia="David" w:hAnsi="David"/>
          <w:b/>
          <w:bCs/>
          <w:noProof/>
          <w:kern w:val="0"/>
          <w:sz w:val="24"/>
          <w:rtl/>
          <w:lang w:val="he-IL" w:eastAsia="he-IL"/>
          <w14:ligatures w14:val="none"/>
        </w:rPr>
        <w:t>ם.</w:t>
      </w:r>
    </w:p>
    <w:p w14:paraId="45301C5A" w14:textId="77777777" w:rsidR="00BA3F81" w:rsidRPr="0085730F" w:rsidRDefault="00BA3F81" w:rsidP="00BA3F81">
      <w:pPr>
        <w:widowControl w:val="0"/>
        <w:numPr>
          <w:ilvl w:val="1"/>
          <w:numId w:val="4"/>
        </w:numPr>
        <w:tabs>
          <w:tab w:val="left" w:pos="877"/>
        </w:tabs>
        <w:spacing w:after="200" w:line="276" w:lineRule="auto"/>
        <w:ind w:left="88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יודגש, כי המועצהאינה חייבת לענות לשאלות הבהרה, אלא אם נשלחו באופן, במועד, בפורמט ובמבנה, המוכתבים לעיל.</w:t>
      </w:r>
    </w:p>
    <w:p w14:paraId="61BC739F" w14:textId="77777777" w:rsidR="00BA3F81" w:rsidRPr="0085730F" w:rsidRDefault="00BA3F81" w:rsidP="00BA3F81">
      <w:pPr>
        <w:widowControl w:val="0"/>
        <w:numPr>
          <w:ilvl w:val="1"/>
          <w:numId w:val="4"/>
        </w:numPr>
        <w:tabs>
          <w:tab w:val="left" w:pos="875"/>
        </w:tabs>
        <w:spacing w:after="200" w:line="269" w:lineRule="auto"/>
        <w:ind w:left="88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הסבר, פרשנות או תשובה שניתנו בעל-פה, אין ולא יהיה להם כל תוקף שהוא. רק תשובות בכתב – תחייבנה את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15AC8D2E" w14:textId="77777777" w:rsidR="00BA3F81" w:rsidRDefault="00BA3F81" w:rsidP="00BA3F81">
      <w:pPr>
        <w:widowControl w:val="0"/>
        <w:numPr>
          <w:ilvl w:val="1"/>
          <w:numId w:val="4"/>
        </w:numPr>
        <w:tabs>
          <w:tab w:val="left" w:pos="872"/>
        </w:tabs>
        <w:spacing w:after="200" w:line="269"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כן יודגש, כי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אינה מתחייבת לענות על כל השאלות שיוגשו.</w:t>
      </w:r>
    </w:p>
    <w:p w14:paraId="17B0DF33" w14:textId="77777777" w:rsidR="00BA3F81" w:rsidRDefault="00BA3F81" w:rsidP="00BA3F81">
      <w:pPr>
        <w:widowControl w:val="0"/>
        <w:tabs>
          <w:tab w:val="left" w:pos="872"/>
        </w:tabs>
        <w:spacing w:after="200" w:line="269" w:lineRule="auto"/>
        <w:ind w:left="360"/>
        <w:jc w:val="left"/>
        <w:rPr>
          <w:rFonts w:ascii="David" w:eastAsia="David" w:hAnsi="David"/>
          <w:noProof/>
          <w:kern w:val="0"/>
          <w:sz w:val="24"/>
          <w:rtl/>
          <w:lang w:val="he-IL" w:eastAsia="he-IL"/>
          <w14:ligatures w14:val="none"/>
        </w:rPr>
      </w:pPr>
    </w:p>
    <w:p w14:paraId="776F77EC" w14:textId="77777777" w:rsidR="00BA3F81" w:rsidRDefault="00BA3F81" w:rsidP="00BA3F81">
      <w:pPr>
        <w:widowControl w:val="0"/>
        <w:tabs>
          <w:tab w:val="left" w:pos="872"/>
        </w:tabs>
        <w:spacing w:after="200" w:line="269" w:lineRule="auto"/>
        <w:ind w:left="360"/>
        <w:jc w:val="left"/>
        <w:rPr>
          <w:rFonts w:ascii="David" w:eastAsia="David" w:hAnsi="David"/>
          <w:noProof/>
          <w:kern w:val="0"/>
          <w:sz w:val="24"/>
          <w:rtl/>
          <w:lang w:val="he-IL" w:eastAsia="he-IL"/>
          <w14:ligatures w14:val="none"/>
        </w:rPr>
      </w:pPr>
    </w:p>
    <w:p w14:paraId="0A58951E" w14:textId="77777777" w:rsidR="00BA3F81" w:rsidRDefault="00BA3F81" w:rsidP="00BA3F81">
      <w:pPr>
        <w:widowControl w:val="0"/>
        <w:tabs>
          <w:tab w:val="left" w:pos="872"/>
        </w:tabs>
        <w:spacing w:after="200" w:line="269" w:lineRule="auto"/>
        <w:ind w:left="360"/>
        <w:jc w:val="left"/>
        <w:rPr>
          <w:rFonts w:ascii="David" w:eastAsia="David" w:hAnsi="David"/>
          <w:noProof/>
          <w:kern w:val="0"/>
          <w:sz w:val="24"/>
          <w:rtl/>
          <w:lang w:val="he-IL" w:eastAsia="he-IL"/>
          <w14:ligatures w14:val="none"/>
        </w:rPr>
      </w:pPr>
    </w:p>
    <w:p w14:paraId="035D6776" w14:textId="77777777" w:rsidR="00BA3F81" w:rsidRDefault="00BA3F81" w:rsidP="00BA3F81">
      <w:pPr>
        <w:widowControl w:val="0"/>
        <w:tabs>
          <w:tab w:val="left" w:pos="872"/>
        </w:tabs>
        <w:spacing w:after="200" w:line="269" w:lineRule="auto"/>
        <w:ind w:left="360"/>
        <w:jc w:val="left"/>
        <w:rPr>
          <w:rFonts w:ascii="David" w:eastAsia="David" w:hAnsi="David"/>
          <w:noProof/>
          <w:kern w:val="0"/>
          <w:sz w:val="24"/>
          <w:rtl/>
          <w:lang w:val="he-IL" w:eastAsia="he-IL"/>
          <w14:ligatures w14:val="none"/>
        </w:rPr>
      </w:pPr>
    </w:p>
    <w:p w14:paraId="3156B8E4" w14:textId="77777777" w:rsidR="00BA3F81" w:rsidRDefault="00BA3F81" w:rsidP="00BA3F81">
      <w:pPr>
        <w:widowControl w:val="0"/>
        <w:tabs>
          <w:tab w:val="left" w:pos="872"/>
        </w:tabs>
        <w:spacing w:after="200" w:line="269" w:lineRule="auto"/>
        <w:ind w:left="360"/>
        <w:jc w:val="left"/>
        <w:rPr>
          <w:rFonts w:ascii="David" w:eastAsia="David" w:hAnsi="David"/>
          <w:noProof/>
          <w:kern w:val="0"/>
          <w:sz w:val="24"/>
          <w:rtl/>
          <w:lang w:val="he-IL" w:eastAsia="he-IL"/>
          <w14:ligatures w14:val="none"/>
        </w:rPr>
      </w:pPr>
    </w:p>
    <w:p w14:paraId="66FFBDF2" w14:textId="77777777" w:rsidR="00BA3F81" w:rsidRDefault="00BA3F81" w:rsidP="00BA3F81">
      <w:pPr>
        <w:widowControl w:val="0"/>
        <w:tabs>
          <w:tab w:val="left" w:pos="872"/>
        </w:tabs>
        <w:spacing w:after="200" w:line="269" w:lineRule="auto"/>
        <w:ind w:left="360"/>
        <w:jc w:val="left"/>
        <w:rPr>
          <w:rFonts w:ascii="David" w:eastAsia="David" w:hAnsi="David"/>
          <w:noProof/>
          <w:kern w:val="0"/>
          <w:sz w:val="24"/>
          <w:rtl/>
          <w:lang w:val="he-IL" w:eastAsia="he-IL"/>
          <w14:ligatures w14:val="none"/>
        </w:rPr>
      </w:pPr>
    </w:p>
    <w:p w14:paraId="7C26D2D0" w14:textId="77777777" w:rsidR="00BA3F81" w:rsidRPr="0085730F" w:rsidRDefault="00BA3F81" w:rsidP="00BA3F81">
      <w:pPr>
        <w:widowControl w:val="0"/>
        <w:tabs>
          <w:tab w:val="left" w:pos="872"/>
        </w:tabs>
        <w:spacing w:after="200" w:line="269" w:lineRule="auto"/>
        <w:ind w:left="360"/>
        <w:jc w:val="left"/>
        <w:rPr>
          <w:rFonts w:ascii="David" w:eastAsia="David" w:hAnsi="David"/>
          <w:noProof/>
          <w:kern w:val="0"/>
          <w:sz w:val="24"/>
          <w:rtl/>
          <w:lang w:val="he-IL" w:eastAsia="he-IL"/>
          <w14:ligatures w14:val="none"/>
        </w:rPr>
      </w:pPr>
    </w:p>
    <w:p w14:paraId="787276F6" w14:textId="77777777" w:rsidR="00BA3F81" w:rsidRPr="0085730F" w:rsidRDefault="00BA3F81" w:rsidP="00BA3F81">
      <w:pPr>
        <w:widowControl w:val="0"/>
        <w:numPr>
          <w:ilvl w:val="1"/>
          <w:numId w:val="4"/>
        </w:numPr>
        <w:tabs>
          <w:tab w:val="left" w:pos="875"/>
        </w:tabs>
        <w:spacing w:after="200" w:line="269" w:lineRule="auto"/>
        <w:ind w:left="88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בכל עת, עד למועד האחרון להגשת הצעות במכרז, להכניס שינויים ותיקונים במסמכי המכרז, ביוזמתה או בתשובה לשאלות המשתתפים. השינויים והתיקונים כאמור יהוו חלק בלתי נפרד מתנאי המכרז, יובאו, בכתב, לידיעת כל רוכשי מסמכי המכרז בדואר רשום או בפקסימיליה לפי הפרטים שנמסרו על- ידי רוכשי מסמכי המכרז, יחתמו ע"י המציע ויצורפו על - ידו להצעתו.</w:t>
      </w:r>
    </w:p>
    <w:p w14:paraId="5A4AAFE1" w14:textId="77777777" w:rsidR="00BA3F81" w:rsidRPr="0085730F" w:rsidRDefault="00BA3F81" w:rsidP="00BA3F81">
      <w:pPr>
        <w:widowControl w:val="0"/>
        <w:numPr>
          <w:ilvl w:val="0"/>
          <w:numId w:val="4"/>
        </w:numPr>
        <w:tabs>
          <w:tab w:val="left" w:pos="372"/>
        </w:tabs>
        <w:spacing w:after="20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שמירת זכויות</w:t>
      </w:r>
    </w:p>
    <w:p w14:paraId="7E4A35F5" w14:textId="77777777" w:rsidR="00BA3F81" w:rsidRPr="0085730F" w:rsidRDefault="00BA3F81" w:rsidP="00BA3F81">
      <w:pPr>
        <w:widowControl w:val="0"/>
        <w:numPr>
          <w:ilvl w:val="1"/>
          <w:numId w:val="4"/>
        </w:numPr>
        <w:tabs>
          <w:tab w:val="left" w:pos="895"/>
        </w:tabs>
        <w:spacing w:after="200" w:line="276"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הזכויות במסמכי המכרז שמורות ל</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והמשתתפים במכרז לא יהיו רשאים לעשות כל שימוש במסמכי המכרז אלא לצורך הכנת והגשת הצעה במכרז זה.</w:t>
      </w:r>
    </w:p>
    <w:p w14:paraId="0004F570" w14:textId="77777777" w:rsidR="00BA3F81" w:rsidRPr="0085730F" w:rsidRDefault="00BA3F81" w:rsidP="00BA3F81">
      <w:pPr>
        <w:widowControl w:val="0"/>
        <w:numPr>
          <w:ilvl w:val="1"/>
          <w:numId w:val="4"/>
        </w:numPr>
        <w:tabs>
          <w:tab w:val="left" w:pos="895"/>
        </w:tabs>
        <w:spacing w:after="680" w:line="276"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תהא זכאית לאכוף על כל משתתף שהצעתו תיקבע כזוכה את תנאי הצעתו במכרז בהתאם לתנאי ההסכם.</w:t>
      </w:r>
    </w:p>
    <w:p w14:paraId="59487FDC" w14:textId="77777777" w:rsidR="00BA3F81" w:rsidRPr="0085730F" w:rsidRDefault="00BA3F81" w:rsidP="00BA3F81">
      <w:pPr>
        <w:widowControl w:val="0"/>
        <w:numPr>
          <w:ilvl w:val="0"/>
          <w:numId w:val="4"/>
        </w:numPr>
        <w:tabs>
          <w:tab w:val="left" w:pos="497"/>
        </w:tabs>
        <w:spacing w:after="20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בחינת ההצעות</w:t>
      </w:r>
    </w:p>
    <w:p w14:paraId="4D5E0146" w14:textId="77777777" w:rsidR="00BA3F81" w:rsidRPr="0085730F" w:rsidRDefault="00BA3F81" w:rsidP="00BA3F81">
      <w:pPr>
        <w:widowControl w:val="0"/>
        <w:numPr>
          <w:ilvl w:val="1"/>
          <w:numId w:val="4"/>
        </w:numPr>
        <w:tabs>
          <w:tab w:val="left" w:pos="978"/>
        </w:tabs>
        <w:spacing w:after="200" w:line="269" w:lineRule="auto"/>
        <w:ind w:firstLine="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בחינת ההצעות במכרז תיעשה בהתאם למפורט להלן:</w:t>
      </w:r>
    </w:p>
    <w:p w14:paraId="2A63C6C7" w14:textId="77777777" w:rsidR="00BA3F81" w:rsidRPr="0085730F" w:rsidRDefault="00BA3F81" w:rsidP="00BA3F81">
      <w:pPr>
        <w:widowControl w:val="0"/>
        <w:numPr>
          <w:ilvl w:val="2"/>
          <w:numId w:val="4"/>
        </w:numPr>
        <w:tabs>
          <w:tab w:val="left" w:pos="1870"/>
        </w:tabs>
        <w:spacing w:after="200" w:line="269" w:lineRule="auto"/>
        <w:ind w:firstLine="9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בדיקת שלמות הצעת המציע ועמידתו של המציע בתנאי הסף.</w:t>
      </w:r>
    </w:p>
    <w:p w14:paraId="50CD8CCB" w14:textId="77777777" w:rsidR="00BA3F81" w:rsidRPr="0085730F" w:rsidRDefault="00BA3F81" w:rsidP="00BA3F81">
      <w:pPr>
        <w:widowControl w:val="0"/>
        <w:numPr>
          <w:ilvl w:val="2"/>
          <w:numId w:val="4"/>
        </w:numPr>
        <w:tabs>
          <w:tab w:val="left" w:pos="1870"/>
          <w:tab w:val="left" w:pos="1879"/>
        </w:tabs>
        <w:spacing w:after="200" w:line="269" w:lineRule="auto"/>
        <w:ind w:firstLine="9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בחינת ההצעה הכספית כמפורט בנספח ח' להסכם.</w:t>
      </w:r>
    </w:p>
    <w:p w14:paraId="789F330A" w14:textId="77777777" w:rsidR="00BA3F81" w:rsidRPr="0085730F" w:rsidRDefault="00BA3F81" w:rsidP="00BA3F81">
      <w:pPr>
        <w:widowControl w:val="0"/>
        <w:spacing w:after="200" w:line="269" w:lineRule="auto"/>
        <w:ind w:firstLine="9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על אף התיאור לעיל כי המכרז אינו מכרז "דו שלבי".</w:t>
      </w:r>
    </w:p>
    <w:p w14:paraId="0E760B09" w14:textId="77777777" w:rsidR="00BA3F81" w:rsidRPr="0085730F" w:rsidRDefault="00BA3F81" w:rsidP="00BA3F81">
      <w:pPr>
        <w:widowControl w:val="0"/>
        <w:numPr>
          <w:ilvl w:val="1"/>
          <w:numId w:val="4"/>
        </w:numPr>
        <w:tabs>
          <w:tab w:val="left" w:pos="978"/>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מבלי לגרוע מהאמור לעיל, מובהר כי ככל שבידי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תהא המלצה שלילית על המשתתף ממזמין שירותים אחר או ככל שלמועצהיש ניסיון קודם רע עם המשתתף, תוכל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לזמנו לשימוע בפני ועדת המכרזים ולהמליץ על פסילת הצעתו.</w:t>
      </w:r>
    </w:p>
    <w:p w14:paraId="61920A3F" w14:textId="77777777" w:rsidR="00BA3F81" w:rsidRPr="0085730F" w:rsidRDefault="00BA3F81" w:rsidP="00BA3F81">
      <w:pPr>
        <w:widowControl w:val="0"/>
        <w:numPr>
          <w:ilvl w:val="1"/>
          <w:numId w:val="4"/>
        </w:numPr>
        <w:tabs>
          <w:tab w:val="left" w:pos="983"/>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במקרה בו ההצעות הטובות ביותר יהיו זהות, תפעל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על פי כללי ההעדפות הקבועים בתקנות העיריות (מכרזים), תשמ"ח-</w:t>
      </w:r>
      <w:r w:rsidRPr="0085730F">
        <w:rPr>
          <w:rFonts w:ascii="David" w:eastAsia="David" w:hAnsi="David"/>
          <w:noProof/>
          <w:kern w:val="0"/>
          <w:sz w:val="24"/>
          <w:rtl/>
          <w14:ligatures w14:val="none"/>
        </w:rPr>
        <w:t>1987</w:t>
      </w:r>
      <w:r w:rsidRPr="0085730F">
        <w:rPr>
          <w:rFonts w:ascii="David" w:eastAsia="David" w:hAnsi="David" w:hint="cs"/>
          <w:noProof/>
          <w:kern w:val="0"/>
          <w:sz w:val="24"/>
          <w:rtl/>
          <w14:ligatures w14:val="none"/>
        </w:rPr>
        <w:t>,</w:t>
      </w:r>
      <w:r w:rsidRPr="0085730F">
        <w:rPr>
          <w:rFonts w:ascii="David" w:eastAsia="David" w:hAnsi="David"/>
          <w:noProof/>
          <w:kern w:val="0"/>
          <w:sz w:val="24"/>
          <w:rtl/>
          <w:lang w:val="he-IL" w:eastAsia="he-IL"/>
          <w14:ligatures w14:val="none"/>
        </w:rPr>
        <w:t xml:space="preserve"> לרבות העדפת עסק בשליטת אישה (רק במידה והוגשו הצהרות במסגרת המכרז כנדרש בדין). ככל שאין מקום להפעלת כללי העדפות, תהא רשאית ועדת המכרזים לבקש מהמציעים שהצעותיהם היו הכשרות הטובות ביותר להגיש הצעה משופרת או לקיים הגרלה בכל הנוגע לזוכה במכרז (או לשלב בין שתי האפשרויות כאמור) – כללי ההגרלה יועברו למשתתפים הרלוונטיים טרם ביצוע ההגרלה.</w:t>
      </w:r>
    </w:p>
    <w:p w14:paraId="3A9FF2A5" w14:textId="77777777" w:rsidR="00BA3F81" w:rsidRDefault="00BA3F81" w:rsidP="00BA3F81">
      <w:pPr>
        <w:widowControl w:val="0"/>
        <w:numPr>
          <w:ilvl w:val="1"/>
          <w:numId w:val="4"/>
        </w:numPr>
        <w:tabs>
          <w:tab w:val="left" w:pos="992"/>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ועדת המכרזים תוכל להמליץ גם עם זוכה "כשיר שני" אשר אליו תוכל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(אך לא חייבת) לפנות לצורך מתן השירותים (כולם או חלקם) במקרה ובו ההסכם עם הזוכה בוטל מכל סיבה שהיא.</w:t>
      </w:r>
    </w:p>
    <w:p w14:paraId="252C8307" w14:textId="77777777" w:rsidR="00BA3F81" w:rsidRPr="0085730F" w:rsidRDefault="00BA3F81" w:rsidP="00BA3F81">
      <w:pPr>
        <w:widowControl w:val="0"/>
        <w:tabs>
          <w:tab w:val="left" w:pos="992"/>
        </w:tabs>
        <w:spacing w:after="200" w:line="269" w:lineRule="auto"/>
        <w:ind w:left="900"/>
        <w:jc w:val="left"/>
        <w:rPr>
          <w:rFonts w:ascii="David" w:eastAsia="David" w:hAnsi="David"/>
          <w:noProof/>
          <w:kern w:val="0"/>
          <w:sz w:val="24"/>
          <w:rtl/>
          <w:lang w:val="he-IL" w:eastAsia="he-IL"/>
          <w14:ligatures w14:val="none"/>
        </w:rPr>
      </w:pPr>
    </w:p>
    <w:p w14:paraId="37AB6A47" w14:textId="77777777" w:rsidR="00BA3F81" w:rsidRPr="0085730F" w:rsidRDefault="00BA3F81" w:rsidP="00BA3F81">
      <w:pPr>
        <w:widowControl w:val="0"/>
        <w:numPr>
          <w:ilvl w:val="1"/>
          <w:numId w:val="4"/>
        </w:numPr>
        <w:tabs>
          <w:tab w:val="left" w:pos="978"/>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 השלמת מקום הטעון מילוי ו/או כל שינוי או תוספת שייעשו במסמכי המכרז או כל הסתייגות ביחס אליהם, בין על ידי שינוי או תוספת בגוף המסמכים ובין בכתב לוואי או בכל דרך אחרת, עלולים לגרום לפסילת ההצעה ו/או להשלמתה ע"י ועדת המכרזים ו/או לכל תוצאה או פעולה אחרת, כפי שייקבע ע"י ועדת המכרזים.</w:t>
      </w:r>
    </w:p>
    <w:p w14:paraId="4618EB40" w14:textId="77777777" w:rsidR="00BA3F81" w:rsidRPr="0085730F" w:rsidRDefault="00BA3F81" w:rsidP="00BA3F81">
      <w:pPr>
        <w:widowControl w:val="0"/>
        <w:numPr>
          <w:ilvl w:val="1"/>
          <w:numId w:val="4"/>
        </w:numPr>
        <w:tabs>
          <w:tab w:val="left" w:pos="983"/>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w:t>
      </w:r>
      <w:r w:rsidRPr="0085730F">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הגשת מסמך או מסמכים, אשר יש להגישם לפי דרישות מכרז זה, עלול לגרום לפסילת ההצעה או לדרישה להשלמתם ו/או לכל תוצאה או פעולה אחרת, כפי שייקבע ע"י ועדת המכרזים.</w:t>
      </w:r>
    </w:p>
    <w:p w14:paraId="4505DEB3" w14:textId="77777777" w:rsidR="00BA3F81" w:rsidRDefault="00BA3F81" w:rsidP="00BA3F81">
      <w:pPr>
        <w:widowControl w:val="0"/>
        <w:numPr>
          <w:ilvl w:val="1"/>
          <w:numId w:val="4"/>
        </w:numPr>
        <w:tabs>
          <w:tab w:val="left" w:pos="988"/>
        </w:tabs>
        <w:spacing w:after="200" w:line="264"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למרות כל האמור לעיל, ועדת המכרזים אינה מתחייבת לקבוע כל הצעה שהיא כזוכה, כן רשאית ועדת המכרזים להתנות את הזכייה בתנאים, ללא חובת הנמקה.</w:t>
      </w:r>
    </w:p>
    <w:p w14:paraId="0D3D5AD0" w14:textId="77777777" w:rsidR="00BA3F81" w:rsidRDefault="00BA3F81" w:rsidP="00BA3F81">
      <w:pPr>
        <w:widowControl w:val="0"/>
        <w:tabs>
          <w:tab w:val="left" w:pos="988"/>
        </w:tabs>
        <w:spacing w:after="200" w:line="264" w:lineRule="auto"/>
        <w:jc w:val="left"/>
        <w:rPr>
          <w:rFonts w:ascii="David" w:eastAsia="David" w:hAnsi="David"/>
          <w:noProof/>
          <w:kern w:val="0"/>
          <w:sz w:val="24"/>
          <w:rtl/>
          <w:lang w:val="he-IL" w:eastAsia="he-IL"/>
          <w14:ligatures w14:val="none"/>
        </w:rPr>
      </w:pPr>
    </w:p>
    <w:p w14:paraId="05D1929E" w14:textId="77777777" w:rsidR="00BA3F81" w:rsidRDefault="00BA3F81" w:rsidP="00BA3F81">
      <w:pPr>
        <w:widowControl w:val="0"/>
        <w:tabs>
          <w:tab w:val="left" w:pos="988"/>
        </w:tabs>
        <w:spacing w:after="200" w:line="264" w:lineRule="auto"/>
        <w:jc w:val="left"/>
        <w:rPr>
          <w:rFonts w:ascii="David" w:eastAsia="David" w:hAnsi="David"/>
          <w:noProof/>
          <w:kern w:val="0"/>
          <w:sz w:val="24"/>
          <w:rtl/>
          <w:lang w:val="he-IL" w:eastAsia="he-IL"/>
          <w14:ligatures w14:val="none"/>
        </w:rPr>
      </w:pPr>
    </w:p>
    <w:p w14:paraId="53F25B97" w14:textId="77777777" w:rsidR="00BA3F81" w:rsidRDefault="00BA3F81" w:rsidP="00BA3F81">
      <w:pPr>
        <w:widowControl w:val="0"/>
        <w:tabs>
          <w:tab w:val="left" w:pos="988"/>
        </w:tabs>
        <w:spacing w:after="200" w:line="264" w:lineRule="auto"/>
        <w:jc w:val="left"/>
        <w:rPr>
          <w:rFonts w:ascii="David" w:eastAsia="David" w:hAnsi="David"/>
          <w:noProof/>
          <w:kern w:val="0"/>
          <w:sz w:val="24"/>
          <w:rtl/>
          <w:lang w:val="he-IL" w:eastAsia="he-IL"/>
          <w14:ligatures w14:val="none"/>
        </w:rPr>
      </w:pPr>
    </w:p>
    <w:p w14:paraId="13B07F6F" w14:textId="77777777" w:rsidR="00BA3F81" w:rsidRDefault="00BA3F81" w:rsidP="00BA3F81">
      <w:pPr>
        <w:widowControl w:val="0"/>
        <w:tabs>
          <w:tab w:val="left" w:pos="988"/>
        </w:tabs>
        <w:spacing w:after="200" w:line="264" w:lineRule="auto"/>
        <w:jc w:val="left"/>
        <w:rPr>
          <w:rFonts w:ascii="David" w:eastAsia="David" w:hAnsi="David"/>
          <w:noProof/>
          <w:kern w:val="0"/>
          <w:sz w:val="24"/>
          <w:rtl/>
          <w:lang w:val="he-IL" w:eastAsia="he-IL"/>
          <w14:ligatures w14:val="none"/>
        </w:rPr>
      </w:pPr>
    </w:p>
    <w:p w14:paraId="7515750D" w14:textId="77777777" w:rsidR="00BA3F81" w:rsidRDefault="00BA3F81" w:rsidP="00BA3F81">
      <w:pPr>
        <w:widowControl w:val="0"/>
        <w:tabs>
          <w:tab w:val="left" w:pos="988"/>
        </w:tabs>
        <w:spacing w:after="200" w:line="264" w:lineRule="auto"/>
        <w:jc w:val="left"/>
        <w:rPr>
          <w:rFonts w:ascii="David" w:eastAsia="David" w:hAnsi="David"/>
          <w:noProof/>
          <w:kern w:val="0"/>
          <w:sz w:val="24"/>
          <w:rtl/>
          <w:lang w:val="he-IL" w:eastAsia="he-IL"/>
          <w14:ligatures w14:val="none"/>
        </w:rPr>
      </w:pPr>
    </w:p>
    <w:p w14:paraId="5338689C" w14:textId="77777777" w:rsidR="00BA3F81" w:rsidRPr="0085730F" w:rsidRDefault="00BA3F81" w:rsidP="00BA3F81">
      <w:pPr>
        <w:widowControl w:val="0"/>
        <w:tabs>
          <w:tab w:val="left" w:pos="988"/>
        </w:tabs>
        <w:spacing w:after="200" w:line="264" w:lineRule="auto"/>
        <w:jc w:val="left"/>
        <w:rPr>
          <w:rFonts w:ascii="David" w:eastAsia="David" w:hAnsi="David"/>
          <w:noProof/>
          <w:kern w:val="0"/>
          <w:sz w:val="24"/>
          <w:rtl/>
          <w:lang w:val="he-IL" w:eastAsia="he-IL"/>
          <w14:ligatures w14:val="none"/>
        </w:rPr>
      </w:pPr>
    </w:p>
    <w:p w14:paraId="3612104C" w14:textId="77777777" w:rsidR="00BA3F81" w:rsidRDefault="00BA3F81" w:rsidP="00BA3F81">
      <w:pPr>
        <w:widowControl w:val="0"/>
        <w:numPr>
          <w:ilvl w:val="1"/>
          <w:numId w:val="4"/>
        </w:numPr>
        <w:tabs>
          <w:tab w:val="left" w:pos="983"/>
        </w:tabs>
        <w:spacing w:after="200" w:line="269" w:lineRule="auto"/>
        <w:ind w:left="90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מבלי לפגוע בכלליות האמור לעיל, תהא ועדת המכרזים רשאית שלא לדון בהצעת משתתף או לפסלה אם יש לה יסוד סביר לחשוש שפעל בחוסר תום לב ו/או שלא בדרך המקובלת בהליכי מכרז, או שכוונתו הייתה להוליך שולל את הוועדה על ידי שגיאות שנעשו במתכוון או על ידי תכסיסים בלתי הוגנים, או שהצעתו מבוססת על הבנה מוטעית של נושא המכרז או על הנחות בלתי נכונות או אם המחירים שצוינו בהצעה אינם סבירים.</w:t>
      </w:r>
      <w:r w:rsidRPr="00887F7D">
        <w:rPr>
          <w:rFonts w:ascii="David" w:eastAsia="David" w:hAnsi="David" w:hint="cs"/>
          <w:noProof/>
          <w:kern w:val="0"/>
          <w:sz w:val="24"/>
          <w:rtl/>
          <w:lang w:val="he-IL" w:eastAsia="he-IL"/>
          <w14:ligatures w14:val="none"/>
        </w:rPr>
        <w:t xml:space="preserve"> </w:t>
      </w:r>
    </w:p>
    <w:p w14:paraId="6E081577" w14:textId="77777777" w:rsidR="00BA3F81" w:rsidRPr="0085730F" w:rsidRDefault="00BA3F81" w:rsidP="00BA3F81">
      <w:pPr>
        <w:widowControl w:val="0"/>
        <w:numPr>
          <w:ilvl w:val="1"/>
          <w:numId w:val="4"/>
        </w:numPr>
        <w:tabs>
          <w:tab w:val="left" w:pos="910"/>
        </w:tabs>
        <w:spacing w:after="200" w:line="271" w:lineRule="auto"/>
        <w:ind w:left="900" w:hanging="5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ועדת המכרזים (או מי מטעמה) רשאית, על פי שיקול דעתה, לדון עם המשתתפים בפרטי הצעתם, לדרוש מהמשתתפים פרטים נוספים ו/או הבהרות נוספות לשביעות רצונה המלא גם לאחר פתיחת ההצעות על מנת לבחון את המשתתף והצעתו במסגרת שיקוליה כאמור, לרבות מאזנים, דו"חות, מע"מ ודו"חות ניכויים וכיו'.</w:t>
      </w:r>
    </w:p>
    <w:p w14:paraId="472C589C" w14:textId="77777777" w:rsidR="00BA3F81" w:rsidRPr="0085730F" w:rsidRDefault="00BA3F81" w:rsidP="00BA3F81">
      <w:pPr>
        <w:widowControl w:val="0"/>
        <w:numPr>
          <w:ilvl w:val="1"/>
          <w:numId w:val="4"/>
        </w:numPr>
        <w:tabs>
          <w:tab w:val="left" w:pos="818"/>
        </w:tabs>
        <w:spacing w:after="700" w:line="271" w:lineRule="auto"/>
        <w:ind w:left="900" w:hanging="6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ועדת המכרזים תהא רשאית להביא בחשבון שיקוליה בבחירת ההצעות את אמינותו, ניסיונו, כישוריו, יכולתו הפיננסית של המציע, ואת ניסיונה של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ושל רשויות מקומיות וגופים אחרים עם המציע בעבר. לצורך כך, תהא רשאית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לבקש ולקבל מהמציעים כל אסמכתא ומסמך הנוגעים לדבר והמציעים מתחייבים לשתף פעולה עם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ככל שיידרש.</w:t>
      </w:r>
    </w:p>
    <w:p w14:paraId="0B50458C" w14:textId="77777777" w:rsidR="00BA3F81" w:rsidRPr="0085730F" w:rsidRDefault="00BA3F81" w:rsidP="00BA3F81">
      <w:pPr>
        <w:widowControl w:val="0"/>
        <w:numPr>
          <w:ilvl w:val="0"/>
          <w:numId w:val="4"/>
        </w:numPr>
        <w:tabs>
          <w:tab w:val="left" w:pos="460"/>
        </w:tabs>
        <w:spacing w:after="20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הודעה על זכייה וההתקשרות</w:t>
      </w:r>
    </w:p>
    <w:p w14:paraId="2188BC6A" w14:textId="77777777" w:rsidR="00BA3F81" w:rsidRPr="0085730F" w:rsidRDefault="00BA3F81" w:rsidP="00BA3F81">
      <w:pPr>
        <w:widowControl w:val="0"/>
        <w:numPr>
          <w:ilvl w:val="1"/>
          <w:numId w:val="4"/>
        </w:numPr>
        <w:tabs>
          <w:tab w:val="left" w:pos="1028"/>
        </w:tabs>
        <w:spacing w:after="200" w:line="269" w:lineRule="auto"/>
        <w:ind w:firstLine="3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עם קביעת הזוכה במכרז תודיע על כך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לזוכה.</w:t>
      </w:r>
    </w:p>
    <w:p w14:paraId="15B0FCF6" w14:textId="77777777" w:rsidR="00BA3F81" w:rsidRPr="0085730F" w:rsidRDefault="00BA3F81" w:rsidP="00BA3F81">
      <w:pPr>
        <w:widowControl w:val="0"/>
        <w:numPr>
          <w:ilvl w:val="1"/>
          <w:numId w:val="4"/>
        </w:numPr>
        <w:tabs>
          <w:tab w:val="left" w:pos="1043"/>
        </w:tabs>
        <w:spacing w:after="200" w:line="269" w:lineRule="auto"/>
        <w:ind w:left="1040" w:hanging="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עד המועד שיהיה נקוב בהודעת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על הזכייה במכרז כאמור, ימציא הזוכה את כל המסמכים והאישורים שעליו להמציא בהתאם למסמכי המכרז</w:t>
      </w:r>
      <w:r w:rsidRPr="0085730F">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 xml:space="preserve"> לרבות אישור על עריכת ביטוחים וכן יחתום על ההסכם המצורף למכרז (מסמך ג').</w:t>
      </w:r>
    </w:p>
    <w:p w14:paraId="41E523A9" w14:textId="77777777" w:rsidR="00BA3F81" w:rsidRPr="0085730F" w:rsidRDefault="00BA3F81" w:rsidP="00BA3F81">
      <w:pPr>
        <w:widowControl w:val="0"/>
        <w:numPr>
          <w:ilvl w:val="1"/>
          <w:numId w:val="4"/>
        </w:numPr>
        <w:tabs>
          <w:tab w:val="left" w:pos="1043"/>
        </w:tabs>
        <w:spacing w:after="200" w:line="269" w:lineRule="auto"/>
        <w:ind w:left="1040" w:hanging="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לא מילא הזוכה אחר כל התחייבויותיו כמפורט בסעיף </w:t>
      </w:r>
      <w:r w:rsidRPr="0085730F">
        <w:rPr>
          <w:rFonts w:ascii="David" w:eastAsia="David" w:hAnsi="David"/>
          <w:noProof/>
          <w:kern w:val="0"/>
          <w:sz w:val="24"/>
          <w:rtl/>
          <w14:ligatures w14:val="none"/>
        </w:rPr>
        <w:t>11.2</w:t>
      </w:r>
      <w:r w:rsidRPr="0085730F">
        <w:rPr>
          <w:rFonts w:ascii="David" w:eastAsia="David" w:hAnsi="David"/>
          <w:noProof/>
          <w:kern w:val="0"/>
          <w:sz w:val="24"/>
          <w:rtl/>
          <w:lang w:val="he-IL" w:eastAsia="he-IL"/>
          <w14:ligatures w14:val="none"/>
        </w:rPr>
        <w:t xml:space="preserve"> לעיל, תוך התקופה האמורה שם ולרבות אם לא המציא אחד או יותר מהמסמכים, אשר עליו להמציא נוכח זכייתו ו/או חזר בו מהצעתו, תהא רשאית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לבטל את זכייתו של הזוכה במכרז, ולחלט את הערבות, אשר הוגשה ע"י המשתתף במצורף להצעתו וזאת כפיצוי קבוע ומוסכם מראש ומבלי לגרוע מכל זכות ו/או סעד נוספים העומדים לזכותה נוכח הפרה זו של התחייבויות הזוכה. כן תהא רשאית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במקרה זה להתקשר במושא המכרז עם כל מציע או יזם אחר בכל התנאים שתמצא לנכון, והכל מבלי לגרוע מכל סעד או תרופה אחרים להם זכאית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על- פי המכרז ו/או על</w:t>
      </w:r>
      <w:r w:rsidRPr="0085730F">
        <w:rPr>
          <w:rFonts w:ascii="David" w:eastAsia="David" w:hAnsi="David"/>
          <w:kern w:val="0"/>
          <w:sz w:val="24"/>
          <w:rtl/>
          <w:lang w:val="he-IL" w:eastAsia="he-IL"/>
          <w14:ligatures w14:val="none"/>
        </w:rPr>
        <w:softHyphen/>
      </w:r>
      <w:r w:rsidRPr="0085730F">
        <w:rPr>
          <w:rFonts w:ascii="David" w:eastAsia="David" w:hAnsi="David"/>
          <w:noProof/>
          <w:kern w:val="0"/>
          <w:sz w:val="24"/>
          <w:rtl/>
          <w:lang w:val="he-IL" w:eastAsia="he-IL"/>
          <w14:ligatures w14:val="none"/>
        </w:rPr>
        <w:t>פי כל דין.</w:t>
      </w:r>
    </w:p>
    <w:p w14:paraId="0E95F060" w14:textId="77777777" w:rsidR="00BA3F81" w:rsidRPr="0085730F" w:rsidRDefault="00BA3F81" w:rsidP="00BA3F81">
      <w:pPr>
        <w:widowControl w:val="0"/>
        <w:numPr>
          <w:ilvl w:val="1"/>
          <w:numId w:val="4"/>
        </w:numPr>
        <w:tabs>
          <w:tab w:val="left" w:pos="1043"/>
        </w:tabs>
        <w:spacing w:after="200" w:line="269" w:lineRule="auto"/>
        <w:ind w:left="1040" w:hanging="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מבלי לגרוע מהאמור לעיל, במקרה שהזוכה לא קיים איזו מהתחייבויותיו בעקבות הזכייה כאמור וה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לפי שיקול דעתה הבלעדי, החליטה שלא לבטל את הזכייה, תהא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זכאית לסך של </w:t>
      </w:r>
      <w:r w:rsidRPr="0085730F">
        <w:rPr>
          <w:rFonts w:ascii="David" w:eastAsia="David" w:hAnsi="David"/>
          <w:noProof/>
          <w:kern w:val="0"/>
          <w:sz w:val="24"/>
          <w:rtl/>
          <w14:ligatures w14:val="none"/>
        </w:rPr>
        <w:t>1,000</w:t>
      </w:r>
      <w:r w:rsidRPr="0085730F">
        <w:rPr>
          <w:rFonts w:ascii="David" w:eastAsia="David" w:hAnsi="David"/>
          <w:noProof/>
          <w:kern w:val="0"/>
          <w:sz w:val="24"/>
          <w:rtl/>
          <w:lang w:val="he-IL" w:eastAsia="he-IL"/>
          <w14:ligatures w14:val="none"/>
        </w:rPr>
        <w:t xml:space="preserve"> ₪ (אלף ש"ח) כפיצויים מוסכמים וקבועים מראש בגין כל יום איחור מתום המועד הנקוב בסעיף </w:t>
      </w:r>
      <w:r w:rsidRPr="0085730F">
        <w:rPr>
          <w:rFonts w:ascii="David" w:eastAsia="David" w:hAnsi="David"/>
          <w:noProof/>
          <w:kern w:val="0"/>
          <w:sz w:val="24"/>
          <w:rtl/>
          <w14:ligatures w14:val="none"/>
        </w:rPr>
        <w:t>10.2</w:t>
      </w:r>
      <w:r w:rsidRPr="0085730F">
        <w:rPr>
          <w:rFonts w:ascii="David" w:eastAsia="David" w:hAnsi="David"/>
          <w:noProof/>
          <w:kern w:val="0"/>
          <w:sz w:val="24"/>
          <w:rtl/>
          <w:lang w:val="he-IL" w:eastAsia="he-IL"/>
          <w14:ligatures w14:val="none"/>
        </w:rPr>
        <w:t xml:space="preserve"> דלעיל ועד למועד קיום התחייבויותיו של הזוכה או מועד המצאת כל האישורים.</w:t>
      </w:r>
    </w:p>
    <w:p w14:paraId="29334E85" w14:textId="77777777" w:rsidR="00BA3F81" w:rsidRPr="0085730F" w:rsidRDefault="00BA3F81" w:rsidP="00BA3F81">
      <w:pPr>
        <w:widowControl w:val="0"/>
        <w:numPr>
          <w:ilvl w:val="1"/>
          <w:numId w:val="4"/>
        </w:numPr>
        <w:tabs>
          <w:tab w:val="left" w:pos="1043"/>
        </w:tabs>
        <w:spacing w:after="200" w:line="269" w:lineRule="auto"/>
        <w:ind w:left="1040" w:hanging="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תיתן הודעה בכתב ליתר המשתתפים במכרז באשר לאי</w:t>
      </w:r>
      <w:r w:rsidRPr="0085730F">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זכייתם ותחזיר להם את ערבות המכרז.</w:t>
      </w:r>
    </w:p>
    <w:p w14:paraId="30580E46" w14:textId="77777777" w:rsidR="00BA3F81" w:rsidRDefault="00BA3F81" w:rsidP="00BA3F81">
      <w:pPr>
        <w:widowControl w:val="0"/>
        <w:numPr>
          <w:ilvl w:val="1"/>
          <w:numId w:val="4"/>
        </w:numPr>
        <w:tabs>
          <w:tab w:val="left" w:pos="1028"/>
        </w:tabs>
        <w:spacing w:after="200" w:line="269" w:lineRule="auto"/>
        <w:ind w:firstLine="3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ביצוע ההתקשרות כפוף לקבלת כל האישורים כדין על-ידי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3D28519F" w14:textId="77777777" w:rsidR="00BA3F81" w:rsidRPr="0085730F" w:rsidRDefault="00BA3F81" w:rsidP="00BA3F81">
      <w:pPr>
        <w:widowControl w:val="0"/>
        <w:tabs>
          <w:tab w:val="left" w:pos="1028"/>
        </w:tabs>
        <w:spacing w:after="200" w:line="269" w:lineRule="auto"/>
        <w:ind w:left="320"/>
        <w:jc w:val="left"/>
        <w:rPr>
          <w:rFonts w:ascii="David" w:eastAsia="David" w:hAnsi="David"/>
          <w:noProof/>
          <w:kern w:val="0"/>
          <w:sz w:val="24"/>
          <w:rtl/>
          <w:lang w:val="he-IL" w:eastAsia="he-IL"/>
          <w14:ligatures w14:val="none"/>
        </w:rPr>
      </w:pPr>
    </w:p>
    <w:p w14:paraId="4ED01175" w14:textId="77777777" w:rsidR="00BA3F81" w:rsidRDefault="00BA3F81" w:rsidP="00BA3F81">
      <w:pPr>
        <w:widowControl w:val="0"/>
        <w:numPr>
          <w:ilvl w:val="1"/>
          <w:numId w:val="4"/>
        </w:numPr>
        <w:tabs>
          <w:tab w:val="left" w:pos="1043"/>
        </w:tabs>
        <w:spacing w:after="700" w:line="269" w:lineRule="auto"/>
        <w:ind w:left="1040" w:hanging="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ההסכם המצורף למסמך פנייה זה, על נספחיו, מהווה חלק בלתי נפרד ממכרז זה. יש לראות את מכרז זה ואת ההסכם המצורף לו, על נספחיו, כמסמך אחד המשלים זה את זה. בכל מקרה של סתירה בין נוסח מכרז זה לבין נוסח ההסכם, ייעשה מאמץ ליישב בין שני הנוסחים. בנסיבות שבהן לא ניתן ליישב בין נוסח מכרז זה לבין נוסח ההסכם, יגבר נוסח ההסכם ויראו נוסח זה כנוסח המחייב את המציעים, וכנוסח הכתוב במכרז זה.</w:t>
      </w:r>
    </w:p>
    <w:p w14:paraId="1F3AA766" w14:textId="77777777" w:rsidR="00BA3F81" w:rsidRDefault="00BA3F81" w:rsidP="00BA3F81">
      <w:pPr>
        <w:pStyle w:val="a9"/>
        <w:rPr>
          <w:rFonts w:ascii="David" w:eastAsia="David" w:hAnsi="David"/>
          <w:noProof/>
          <w:kern w:val="0"/>
          <w:sz w:val="24"/>
          <w:rtl/>
          <w:lang w:val="he-IL" w:eastAsia="he-IL"/>
          <w14:ligatures w14:val="none"/>
        </w:rPr>
      </w:pPr>
    </w:p>
    <w:p w14:paraId="2834AB21" w14:textId="77777777" w:rsidR="00BA3F81" w:rsidRDefault="00BA3F81" w:rsidP="00BA3F81">
      <w:pPr>
        <w:widowControl w:val="0"/>
        <w:tabs>
          <w:tab w:val="left" w:pos="1043"/>
        </w:tabs>
        <w:spacing w:after="700" w:line="269" w:lineRule="auto"/>
        <w:jc w:val="left"/>
        <w:rPr>
          <w:rFonts w:ascii="David" w:eastAsia="David" w:hAnsi="David"/>
          <w:noProof/>
          <w:kern w:val="0"/>
          <w:sz w:val="24"/>
          <w:rtl/>
          <w:lang w:val="he-IL" w:eastAsia="he-IL"/>
          <w14:ligatures w14:val="none"/>
        </w:rPr>
      </w:pPr>
    </w:p>
    <w:p w14:paraId="0795D7E0" w14:textId="77777777" w:rsidR="00BA3F81" w:rsidRDefault="00BA3F81" w:rsidP="00BA3F81">
      <w:pPr>
        <w:widowControl w:val="0"/>
        <w:tabs>
          <w:tab w:val="left" w:pos="1043"/>
        </w:tabs>
        <w:spacing w:after="700" w:line="269" w:lineRule="auto"/>
        <w:jc w:val="left"/>
        <w:rPr>
          <w:rFonts w:ascii="David" w:eastAsia="David" w:hAnsi="David"/>
          <w:noProof/>
          <w:kern w:val="0"/>
          <w:sz w:val="24"/>
          <w:rtl/>
          <w:lang w:val="he-IL" w:eastAsia="he-IL"/>
          <w14:ligatures w14:val="none"/>
        </w:rPr>
      </w:pPr>
    </w:p>
    <w:p w14:paraId="1A875969" w14:textId="77777777" w:rsidR="00BA3F81" w:rsidRPr="0085730F" w:rsidRDefault="00BA3F81" w:rsidP="00BA3F81">
      <w:pPr>
        <w:widowControl w:val="0"/>
        <w:tabs>
          <w:tab w:val="left" w:pos="1043"/>
        </w:tabs>
        <w:spacing w:after="700" w:line="269" w:lineRule="auto"/>
        <w:jc w:val="left"/>
        <w:rPr>
          <w:rFonts w:ascii="David" w:eastAsia="David" w:hAnsi="David"/>
          <w:noProof/>
          <w:kern w:val="0"/>
          <w:sz w:val="24"/>
          <w:rtl/>
          <w:lang w:val="he-IL" w:eastAsia="he-IL"/>
          <w14:ligatures w14:val="none"/>
        </w:rPr>
      </w:pPr>
    </w:p>
    <w:p w14:paraId="557DCAFD" w14:textId="77777777" w:rsidR="00BA3F81" w:rsidRPr="0085730F" w:rsidRDefault="00BA3F81" w:rsidP="00BA3F81">
      <w:pPr>
        <w:widowControl w:val="0"/>
        <w:numPr>
          <w:ilvl w:val="0"/>
          <w:numId w:val="4"/>
        </w:numPr>
        <w:tabs>
          <w:tab w:val="left" w:pos="460"/>
        </w:tabs>
        <w:spacing w:after="20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ביטול המכרז</w:t>
      </w:r>
    </w:p>
    <w:p w14:paraId="55E12E71" w14:textId="77777777" w:rsidR="00E961C5" w:rsidRDefault="00E961C5" w:rsidP="00E961C5">
      <w:pPr>
        <w:keepNext/>
        <w:outlineLvl w:val="7"/>
        <w:rPr>
          <w:rFonts w:ascii="Arial" w:hAnsi="Arial"/>
          <w:sz w:val="24"/>
          <w:rtl/>
        </w:rPr>
      </w:pPr>
      <w:r w:rsidRPr="002912CE">
        <w:rPr>
          <w:rFonts w:ascii="Arial" w:hAnsi="Arial"/>
          <w:sz w:val="24"/>
          <w:rtl/>
        </w:rPr>
        <w:t>המועצה רשאית לצמצם את היקף המכרז או לבטלו או לבטל חלקים ממנו או לצאת למכרז חדש מכל סיבה שהיא לרבות אך לא רק  במקרה שההצעות המתקבלות יהיו בלתי סבירות או שלא יעמדו בתנאי הסף או כתוצאה</w:t>
      </w:r>
      <w:r>
        <w:rPr>
          <w:rFonts w:ascii="Arial" w:hAnsi="Arial" w:hint="cs"/>
          <w:sz w:val="24"/>
          <w:rtl/>
        </w:rPr>
        <w:t xml:space="preserve">     </w:t>
      </w:r>
    </w:p>
    <w:p w14:paraId="3ABF796C" w14:textId="77777777" w:rsidR="00E961C5" w:rsidRDefault="00E961C5" w:rsidP="00E961C5">
      <w:pPr>
        <w:keepNext/>
        <w:outlineLvl w:val="7"/>
        <w:rPr>
          <w:rFonts w:ascii="Arial" w:hAnsi="Arial"/>
          <w:sz w:val="24"/>
          <w:rtl/>
        </w:rPr>
      </w:pPr>
      <w:r w:rsidRPr="002912CE">
        <w:rPr>
          <w:rFonts w:ascii="Arial" w:hAnsi="Arial"/>
          <w:sz w:val="24"/>
          <w:rtl/>
        </w:rPr>
        <w:t>משיבוש בלתי צפוי בלוחות זמנים, בעיות תקציב וכיו"ב.</w:t>
      </w:r>
      <w:r w:rsidRPr="00924937">
        <w:rPr>
          <w:rFonts w:ascii="Arial" w:hAnsi="Arial" w:hint="cs"/>
          <w:sz w:val="24"/>
          <w:rtl/>
        </w:rPr>
        <w:t>ה</w:t>
      </w:r>
      <w:r>
        <w:rPr>
          <w:rFonts w:ascii="Arial" w:hAnsi="Arial" w:hint="cs"/>
          <w:sz w:val="24"/>
          <w:rtl/>
        </w:rPr>
        <w:t>מועצה</w:t>
      </w:r>
      <w:r w:rsidRPr="00924937">
        <w:rPr>
          <w:rFonts w:ascii="Arial" w:hAnsi="Arial"/>
          <w:sz w:val="24"/>
          <w:rtl/>
        </w:rPr>
        <w:t xml:space="preserve"> לא תהיה אחראית לתשלום כל פיצוי למציע, בגין כל נזק שנגרם בהסתמך על או בהקשר להודעת הזכייה, שבוטלה באמור.</w:t>
      </w:r>
    </w:p>
    <w:p w14:paraId="5EA1EBF0" w14:textId="77777777" w:rsidR="00E961C5" w:rsidRPr="0020575A" w:rsidRDefault="00E961C5" w:rsidP="00E961C5">
      <w:pPr>
        <w:keepNext/>
        <w:outlineLvl w:val="7"/>
        <w:rPr>
          <w:rFonts w:ascii="Arial" w:hAnsi="Arial"/>
          <w:sz w:val="24"/>
          <w:rtl/>
        </w:rPr>
      </w:pPr>
    </w:p>
    <w:p w14:paraId="04E54FE0" w14:textId="77777777" w:rsidR="00E961C5" w:rsidRPr="0020575A" w:rsidRDefault="00E961C5" w:rsidP="00E961C5">
      <w:pPr>
        <w:keepNext/>
        <w:spacing w:after="0"/>
        <w:ind w:left="991"/>
        <w:outlineLvl w:val="7"/>
        <w:rPr>
          <w:rFonts w:ascii="Arial" w:hAnsi="Arial"/>
          <w:sz w:val="24"/>
          <w:rtl/>
        </w:rPr>
      </w:pPr>
      <w:r w:rsidRPr="00924937">
        <w:rPr>
          <w:rFonts w:ascii="Arial" w:hAnsi="Arial" w:hint="cs"/>
          <w:sz w:val="24"/>
          <w:rtl/>
        </w:rPr>
        <w:t>חזרת מציע מהצעתו ל</w:t>
      </w:r>
      <w:r>
        <w:rPr>
          <w:rFonts w:ascii="Arial" w:hAnsi="Arial" w:hint="cs"/>
          <w:sz w:val="24"/>
          <w:rtl/>
        </w:rPr>
        <w:t>מכרז</w:t>
      </w:r>
      <w:r w:rsidRPr="00924937">
        <w:rPr>
          <w:rFonts w:ascii="Arial" w:hAnsi="Arial" w:hint="cs"/>
          <w:sz w:val="24"/>
          <w:rtl/>
        </w:rPr>
        <w:t xml:space="preserve"> ו/או אי חתימתו על ההזמנה בתוך פרק הזמן הקבוע ב</w:t>
      </w:r>
      <w:r>
        <w:rPr>
          <w:rFonts w:ascii="Arial" w:hAnsi="Arial" w:hint="cs"/>
          <w:sz w:val="24"/>
          <w:rtl/>
        </w:rPr>
        <w:t>מכרז</w:t>
      </w:r>
      <w:r w:rsidRPr="00924937">
        <w:rPr>
          <w:rFonts w:ascii="Arial" w:hAnsi="Arial" w:hint="cs"/>
          <w:sz w:val="24"/>
          <w:rtl/>
        </w:rPr>
        <w:t>, או בתוך פרק זמן סביר ממועד הודעת הזכייה ב</w:t>
      </w:r>
      <w:r>
        <w:rPr>
          <w:rFonts w:ascii="Arial" w:hAnsi="Arial" w:hint="cs"/>
          <w:sz w:val="24"/>
          <w:rtl/>
        </w:rPr>
        <w:t>מכרז</w:t>
      </w:r>
      <w:r w:rsidRPr="00924937">
        <w:rPr>
          <w:rFonts w:ascii="Arial" w:hAnsi="Arial" w:hint="cs"/>
          <w:sz w:val="24"/>
          <w:rtl/>
        </w:rPr>
        <w:t xml:space="preserve"> (באם לא נקבע פרק זמן ב</w:t>
      </w:r>
      <w:r>
        <w:rPr>
          <w:rFonts w:ascii="Arial" w:hAnsi="Arial" w:hint="cs"/>
          <w:sz w:val="24"/>
          <w:rtl/>
        </w:rPr>
        <w:t>מכרז</w:t>
      </w:r>
      <w:r w:rsidRPr="00924937">
        <w:rPr>
          <w:rFonts w:ascii="Arial" w:hAnsi="Arial" w:hint="cs"/>
          <w:sz w:val="24"/>
          <w:rtl/>
        </w:rPr>
        <w:t>), יהוו הפרת הסכם, לכל דבר ועניין.</w:t>
      </w:r>
    </w:p>
    <w:p w14:paraId="6C35F740" w14:textId="77777777" w:rsidR="00E961C5" w:rsidRPr="0020575A" w:rsidRDefault="00E961C5" w:rsidP="00E961C5">
      <w:pPr>
        <w:keepNext/>
        <w:spacing w:after="0"/>
        <w:ind w:left="991"/>
        <w:outlineLvl w:val="7"/>
        <w:rPr>
          <w:rFonts w:ascii="Arial" w:hAnsi="Arial"/>
          <w:sz w:val="24"/>
          <w:rtl/>
        </w:rPr>
      </w:pPr>
      <w:r w:rsidRPr="00924937">
        <w:rPr>
          <w:rFonts w:ascii="Arial" w:hAnsi="Arial" w:hint="cs"/>
          <w:sz w:val="24"/>
          <w:rtl/>
        </w:rPr>
        <w:t xml:space="preserve">ביטול הזכייה או הודעת הזכייה, תקנה </w:t>
      </w:r>
      <w:r>
        <w:rPr>
          <w:rFonts w:ascii="Arial" w:hAnsi="Arial" w:hint="cs"/>
          <w:sz w:val="24"/>
          <w:rtl/>
        </w:rPr>
        <w:t>למועצה</w:t>
      </w:r>
      <w:r w:rsidRPr="00924937">
        <w:rPr>
          <w:rFonts w:ascii="Arial" w:hAnsi="Arial" w:hint="cs"/>
          <w:sz w:val="24"/>
          <w:rtl/>
        </w:rPr>
        <w:t xml:space="preserve"> זכות, </w:t>
      </w:r>
      <w:r>
        <w:rPr>
          <w:rFonts w:ascii="Arial" w:hAnsi="Arial" w:hint="cs"/>
          <w:sz w:val="24"/>
          <w:rtl/>
        </w:rPr>
        <w:t>על-פי</w:t>
      </w:r>
      <w:r w:rsidRPr="00924937">
        <w:rPr>
          <w:rFonts w:ascii="Arial" w:hAnsi="Arial" w:hint="cs"/>
          <w:sz w:val="24"/>
          <w:rtl/>
        </w:rPr>
        <w:t xml:space="preserve"> בחירתה:</w:t>
      </w:r>
    </w:p>
    <w:p w14:paraId="6D5B38E6"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5FA2CA10"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החליטה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על ביטול המכרז, לא תהא למי מהמציעים במכרז ו/או למי מרוכשי מסמכי המכרז כל תביעה ו/או דרישה ו/או טענה כלפי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ו/או כלפי מי מטעמה</w:t>
      </w:r>
    </w:p>
    <w:p w14:paraId="032EA10E"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2EE55660"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2F2F74E0"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4AA3713E"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7B3C3661"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4FFF25CB"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0A59AEA5"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2D8DB7E0"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30D3CE3D"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489BC709"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1B2F8C0C" w14:textId="77777777" w:rsidR="00E961C5" w:rsidRDefault="00E961C5" w:rsidP="00BA3F81">
      <w:pPr>
        <w:widowControl w:val="0"/>
        <w:tabs>
          <w:tab w:val="left" w:leader="underscore" w:pos="2885"/>
        </w:tabs>
        <w:spacing w:after="40" w:line="295" w:lineRule="auto"/>
        <w:rPr>
          <w:rFonts w:ascii="David" w:eastAsia="David" w:hAnsi="David"/>
          <w:noProof/>
          <w:kern w:val="0"/>
          <w:sz w:val="24"/>
          <w:rtl/>
          <w:lang w:val="he-IL" w:eastAsia="he-IL"/>
          <w14:ligatures w14:val="none"/>
        </w:rPr>
      </w:pPr>
    </w:p>
    <w:p w14:paraId="0A1C71CB" w14:textId="77777777" w:rsidR="00BA3F81" w:rsidRPr="0085730F" w:rsidRDefault="00BA3F81" w:rsidP="00BA3F81">
      <w:pPr>
        <w:widowControl w:val="0"/>
        <w:tabs>
          <w:tab w:val="left" w:leader="underscore" w:pos="2885"/>
        </w:tabs>
        <w:spacing w:after="40" w:line="295"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חתימה+ חותמת:</w:t>
      </w:r>
      <w:r w:rsidRPr="0085730F">
        <w:rPr>
          <w:rFonts w:ascii="David" w:eastAsia="David" w:hAnsi="David"/>
          <w:noProof/>
          <w:kern w:val="0"/>
          <w:rtl/>
          <w:lang w:val="he-IL" w:eastAsia="he-IL"/>
          <w14:ligatures w14:val="none"/>
        </w:rPr>
        <w:tab/>
      </w:r>
    </w:p>
    <w:p w14:paraId="00462C87" w14:textId="77777777" w:rsidR="00BA3F81" w:rsidRPr="0085730F" w:rsidRDefault="00BA3F81" w:rsidP="00E961C5">
      <w:pPr>
        <w:widowControl w:val="0"/>
        <w:spacing w:after="200" w:line="240" w:lineRule="auto"/>
        <w:rPr>
          <w:rFonts w:ascii="David" w:eastAsia="David" w:hAnsi="David"/>
          <w:noProof/>
          <w:kern w:val="0"/>
          <w:sz w:val="16"/>
          <w:szCs w:val="16"/>
          <w:rtl/>
          <w:lang w:val="he-IL" w:eastAsia="he-IL"/>
          <w14:ligatures w14:val="none"/>
        </w:rPr>
        <w:sectPr w:rsidR="00BA3F81" w:rsidRPr="0085730F" w:rsidSect="00E961C5">
          <w:headerReference w:type="default" r:id="rId15"/>
          <w:pgSz w:w="11900" w:h="16840"/>
          <w:pgMar w:top="-46" w:right="1527" w:bottom="430" w:left="1249" w:header="1018" w:footer="2" w:gutter="0"/>
          <w:cols w:space="720"/>
          <w:noEndnote/>
          <w:bidi/>
          <w:docGrid w:linePitch="360"/>
        </w:sectPr>
      </w:pPr>
      <w:r w:rsidRPr="0085730F">
        <w:rPr>
          <w:rFonts w:ascii="David" w:eastAsia="David" w:hAnsi="David"/>
          <w:noProof/>
          <w:kern w:val="0"/>
          <w:sz w:val="16"/>
          <w:szCs w:val="16"/>
          <w:rtl/>
          <w:lang w:val="he-IL" w:eastAsia="he-IL"/>
          <w14:ligatures w14:val="none"/>
        </w:rPr>
        <w:t xml:space="preserve">פומבי מס' </w:t>
      </w:r>
      <w:r>
        <w:rPr>
          <w:rFonts w:ascii="David" w:eastAsia="David" w:hAnsi="David" w:hint="cs"/>
          <w:noProof/>
          <w:kern w:val="0"/>
          <w:sz w:val="16"/>
          <w:szCs w:val="16"/>
          <w:rtl/>
          <w:lang w:val="he-IL" w:eastAsia="he-IL"/>
          <w14:ligatures w14:val="none"/>
        </w:rPr>
        <w:t>21</w:t>
      </w:r>
      <w:r w:rsidR="00E961C5" w:rsidRPr="00E961C5">
        <w:rPr>
          <w:rFonts w:ascii="David" w:eastAsia="David" w:hAnsi="David"/>
          <w:noProof/>
          <w:kern w:val="0"/>
          <w:sz w:val="24"/>
          <w:rtl/>
          <w:lang w:val="he-IL" w:eastAsia="he-IL"/>
          <w14:ligatures w14:val="none"/>
        </w:rPr>
        <w:t xml:space="preserve"> </w:t>
      </w:r>
      <w:r>
        <w:rPr>
          <w:rFonts w:ascii="David" w:eastAsia="David" w:hAnsi="David" w:hint="cs"/>
          <w:noProof/>
          <w:kern w:val="0"/>
          <w:sz w:val="16"/>
          <w:szCs w:val="16"/>
          <w:rtl/>
          <w:lang w:val="he-IL" w:eastAsia="he-IL"/>
          <w14:ligatures w14:val="none"/>
        </w:rPr>
        <w:t xml:space="preserve">/2025 </w:t>
      </w:r>
      <w:r w:rsidRPr="0085730F">
        <w:rPr>
          <w:rFonts w:ascii="David" w:eastAsia="David" w:hAnsi="David"/>
          <w:noProof/>
          <w:kern w:val="0"/>
          <w:sz w:val="16"/>
          <w:szCs w:val="16"/>
          <w:rtl/>
          <w:lang w:val="he-IL" w:eastAsia="he-IL"/>
          <w14:ligatures w14:val="none"/>
        </w:rPr>
        <w:t xml:space="preserve">לביצוע מכרז עבודות פיתוח שצ"פ </w:t>
      </w:r>
      <w:r w:rsidR="00E961C5">
        <w:rPr>
          <w:rFonts w:ascii="David" w:eastAsia="David" w:hAnsi="David" w:hint="cs"/>
          <w:noProof/>
          <w:kern w:val="0"/>
          <w:sz w:val="16"/>
          <w:szCs w:val="16"/>
          <w:rtl/>
          <w:lang w:val="he-IL" w:eastAsia="he-IL"/>
          <w14:ligatures w14:val="none"/>
        </w:rPr>
        <w:t>בגבעת  זאב</w:t>
      </w:r>
    </w:p>
    <w:p w14:paraId="1F26D7DD" w14:textId="77777777" w:rsidR="00BA3F81" w:rsidRPr="0085730F" w:rsidRDefault="00E961C5" w:rsidP="00BA3F81">
      <w:pPr>
        <w:keepNext/>
        <w:keepLines/>
        <w:widowControl w:val="0"/>
        <w:spacing w:after="220" w:line="240" w:lineRule="auto"/>
        <w:outlineLvl w:val="1"/>
        <w:rPr>
          <w:rFonts w:ascii="David" w:eastAsia="David" w:hAnsi="David"/>
          <w:b/>
          <w:bCs/>
          <w:noProof/>
          <w:kern w:val="0"/>
          <w:sz w:val="46"/>
          <w:szCs w:val="46"/>
          <w:rtl/>
          <w:lang w:val="he-IL" w:eastAsia="he-IL"/>
          <w14:ligatures w14:val="none"/>
        </w:rPr>
      </w:pPr>
      <w:bookmarkStart w:id="11" w:name="bookmark21"/>
      <w:r>
        <w:rPr>
          <w:rFonts w:ascii="David" w:eastAsia="David" w:hAnsi="David" w:hint="cs"/>
          <w:b/>
          <w:bCs/>
          <w:noProof/>
          <w:kern w:val="0"/>
          <w:sz w:val="46"/>
          <w:szCs w:val="46"/>
          <w:rtl/>
          <w:lang w:val="he-IL" w:eastAsia="he-IL"/>
          <w14:ligatures w14:val="none"/>
        </w:rPr>
        <w:t xml:space="preserve">                      </w:t>
      </w:r>
      <w:r w:rsidR="00BA3F81" w:rsidRPr="0085730F">
        <w:rPr>
          <w:rFonts w:ascii="David" w:eastAsia="David" w:hAnsi="David" w:hint="cs"/>
          <w:b/>
          <w:bCs/>
          <w:noProof/>
          <w:kern w:val="0"/>
          <w:sz w:val="46"/>
          <w:szCs w:val="46"/>
          <w:rtl/>
          <w:lang w:val="he-IL" w:eastAsia="he-IL"/>
          <w14:ligatures w14:val="none"/>
        </w:rPr>
        <w:t>מועצה מקומית גבעת זאב</w:t>
      </w:r>
    </w:p>
    <w:p w14:paraId="30340231" w14:textId="77777777" w:rsidR="00BA3F81" w:rsidRPr="0085730F" w:rsidRDefault="00BA3F81" w:rsidP="00BA3F81">
      <w:pPr>
        <w:keepNext/>
        <w:keepLines/>
        <w:widowControl w:val="0"/>
        <w:spacing w:after="220" w:line="240" w:lineRule="auto"/>
        <w:jc w:val="center"/>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מסמך א'(</w:t>
      </w:r>
      <w:r w:rsidRPr="0085730F">
        <w:rPr>
          <w:rFonts w:ascii="David" w:eastAsia="David" w:hAnsi="David"/>
          <w:b/>
          <w:bCs/>
          <w:noProof/>
          <w:kern w:val="0"/>
          <w:sz w:val="46"/>
          <w:szCs w:val="46"/>
          <w:rtl/>
          <w14:ligatures w14:val="none"/>
        </w:rPr>
        <w:t>1</w:t>
      </w:r>
      <w:r w:rsidRPr="0085730F">
        <w:rPr>
          <w:rFonts w:ascii="David" w:eastAsia="David" w:hAnsi="David"/>
          <w:b/>
          <w:bCs/>
          <w:noProof/>
          <w:kern w:val="0"/>
          <w:sz w:val="46"/>
          <w:szCs w:val="46"/>
          <w:rtl/>
          <w:lang w:val="he-IL" w:eastAsia="he-IL"/>
          <w14:ligatures w14:val="none"/>
        </w:rPr>
        <w:t>) - פרטי המשת</w:t>
      </w:r>
      <w:bookmarkEnd w:id="11"/>
      <w:r w:rsidRPr="0085730F">
        <w:rPr>
          <w:rFonts w:ascii="David" w:eastAsia="David" w:hAnsi="David"/>
          <w:b/>
          <w:bCs/>
          <w:noProof/>
          <w:kern w:val="0"/>
          <w:sz w:val="46"/>
          <w:szCs w:val="46"/>
          <w:rtl/>
          <w:lang w:val="he-IL" w:eastAsia="he-IL"/>
          <w14:ligatures w14:val="none"/>
        </w:rPr>
        <w:t>תף</w:t>
      </w:r>
    </w:p>
    <w:p w14:paraId="5644EFE9" w14:textId="77777777" w:rsidR="00BA3F81" w:rsidRPr="0085730F" w:rsidRDefault="00BA3F81" w:rsidP="00BA3F81">
      <w:pPr>
        <w:widowControl w:val="0"/>
        <w:numPr>
          <w:ilvl w:val="0"/>
          <w:numId w:val="5"/>
        </w:numPr>
        <w:tabs>
          <w:tab w:val="left" w:pos="587"/>
        </w:tabs>
        <w:spacing w:after="220" w:line="240" w:lineRule="auto"/>
        <w:ind w:firstLine="200"/>
        <w:jc w:val="left"/>
        <w:rPr>
          <w:rFonts w:ascii="David" w:eastAsia="David" w:hAnsi="David"/>
          <w:b/>
          <w:bCs/>
          <w:noProof/>
          <w:kern w:val="0"/>
          <w:sz w:val="28"/>
          <w:szCs w:val="28"/>
          <w:u w:val="single"/>
          <w:rtl/>
          <w:lang w:val="he-IL" w:eastAsia="he-IL"/>
          <w14:ligatures w14:val="none"/>
        </w:rPr>
      </w:pPr>
      <w:r w:rsidRPr="0085730F">
        <w:rPr>
          <w:rFonts w:ascii="David" w:eastAsia="David" w:hAnsi="David"/>
          <w:b/>
          <w:bCs/>
          <w:noProof/>
          <w:kern w:val="0"/>
          <w:sz w:val="28"/>
          <w:szCs w:val="28"/>
          <w:u w:val="single"/>
          <w:rtl/>
          <w:lang w:val="he-IL" w:eastAsia="he-IL"/>
          <w14:ligatures w14:val="none"/>
        </w:rPr>
        <w:t>פרטים על המשתתף</w:t>
      </w:r>
    </w:p>
    <w:p w14:paraId="2DB49CE1" w14:textId="77777777" w:rsidR="00BA3F81" w:rsidRPr="0085730F" w:rsidRDefault="00BA3F81" w:rsidP="00BA3F81">
      <w:pPr>
        <w:widowControl w:val="0"/>
        <w:numPr>
          <w:ilvl w:val="1"/>
          <w:numId w:val="5"/>
        </w:numPr>
        <w:tabs>
          <w:tab w:val="left" w:pos="1111"/>
        </w:tabs>
        <w:spacing w:after="220" w:line="240" w:lineRule="auto"/>
        <w:ind w:firstLine="580"/>
        <w:jc w:val="left"/>
        <w:rPr>
          <w:rFonts w:ascii="David" w:eastAsia="David" w:hAnsi="David"/>
          <w:b/>
          <w:bCs/>
          <w:noProof/>
          <w:kern w:val="0"/>
          <w:sz w:val="26"/>
          <w:szCs w:val="26"/>
          <w:u w:val="single"/>
          <w:rtl/>
          <w:lang w:val="he-IL" w:eastAsia="he-IL"/>
          <w14:ligatures w14:val="none"/>
        </w:rPr>
      </w:pPr>
      <w:r w:rsidRPr="0085730F">
        <w:rPr>
          <w:rFonts w:ascii="David" w:eastAsia="David" w:hAnsi="David"/>
          <w:noProof/>
          <w:kern w:val="0"/>
          <w:sz w:val="26"/>
          <w:szCs w:val="26"/>
          <w:rtl/>
          <w:lang w:val="he-IL" w:eastAsia="he-IL"/>
          <w14:ligatures w14:val="none"/>
        </w:rPr>
        <w:t>שם המשתתף:</w:t>
      </w:r>
    </w:p>
    <w:p w14:paraId="04F33869" w14:textId="77777777" w:rsidR="00BA3F81" w:rsidRPr="0085730F" w:rsidRDefault="00BA3F81" w:rsidP="00BA3F81">
      <w:pPr>
        <w:widowControl w:val="0"/>
        <w:numPr>
          <w:ilvl w:val="1"/>
          <w:numId w:val="5"/>
        </w:numPr>
        <w:tabs>
          <w:tab w:val="left" w:pos="1111"/>
        </w:tabs>
        <w:spacing w:after="220" w:line="240" w:lineRule="auto"/>
        <w:ind w:firstLine="580"/>
        <w:jc w:val="left"/>
        <w:rPr>
          <w:rFonts w:ascii="David" w:eastAsia="David" w:hAnsi="David"/>
          <w:b/>
          <w:bCs/>
          <w:noProof/>
          <w:kern w:val="0"/>
          <w:sz w:val="26"/>
          <w:szCs w:val="26"/>
          <w:u w:val="single"/>
          <w:rtl/>
          <w:lang w:val="he-IL" w:eastAsia="he-IL"/>
          <w14:ligatures w14:val="none"/>
        </w:rPr>
      </w:pPr>
      <w:r w:rsidRPr="0085730F">
        <w:rPr>
          <w:rFonts w:ascii="David" w:eastAsia="David" w:hAnsi="David"/>
          <w:noProof/>
          <w:kern w:val="0"/>
          <w:sz w:val="26"/>
          <w:szCs w:val="26"/>
          <w:rtl/>
          <w:lang w:val="he-IL" w:eastAsia="he-IL"/>
          <w14:ligatures w14:val="none"/>
        </w:rPr>
        <w:t>מס' הזיהוי:</w:t>
      </w:r>
    </w:p>
    <w:p w14:paraId="01C7D15D" w14:textId="77777777" w:rsidR="00BA3F81" w:rsidRPr="0085730F" w:rsidRDefault="00BA3F81" w:rsidP="00BA3F81">
      <w:pPr>
        <w:widowControl w:val="0"/>
        <w:numPr>
          <w:ilvl w:val="1"/>
          <w:numId w:val="5"/>
        </w:numPr>
        <w:tabs>
          <w:tab w:val="left" w:pos="1116"/>
        </w:tabs>
        <w:spacing w:after="220" w:line="240" w:lineRule="auto"/>
        <w:ind w:firstLine="580"/>
        <w:jc w:val="left"/>
        <w:rPr>
          <w:rFonts w:ascii="David" w:eastAsia="David" w:hAnsi="David"/>
          <w:b/>
          <w:bCs/>
          <w:noProof/>
          <w:kern w:val="0"/>
          <w:sz w:val="26"/>
          <w:szCs w:val="26"/>
          <w:u w:val="single"/>
          <w:rtl/>
          <w:lang w:val="he-IL" w:eastAsia="he-IL"/>
          <w14:ligatures w14:val="none"/>
        </w:rPr>
      </w:pPr>
      <w:r w:rsidRPr="0085730F">
        <w:rPr>
          <w:rFonts w:ascii="David" w:eastAsia="David" w:hAnsi="David"/>
          <w:noProof/>
          <w:kern w:val="0"/>
          <w:sz w:val="26"/>
          <w:szCs w:val="26"/>
          <w:rtl/>
          <w:lang w:val="he-IL" w:eastAsia="he-IL"/>
          <w14:ligatures w14:val="none"/>
        </w:rPr>
        <w:t>מען המשתתף (כולל מיקוד):</w:t>
      </w:r>
    </w:p>
    <w:p w14:paraId="69B79F9E" w14:textId="77777777" w:rsidR="00BA3F81" w:rsidRPr="0085730F" w:rsidRDefault="00BA3F81" w:rsidP="00BA3F81">
      <w:pPr>
        <w:widowControl w:val="0"/>
        <w:numPr>
          <w:ilvl w:val="1"/>
          <w:numId w:val="5"/>
        </w:numPr>
        <w:tabs>
          <w:tab w:val="left" w:pos="1126"/>
        </w:tabs>
        <w:spacing w:after="220" w:line="240" w:lineRule="auto"/>
        <w:ind w:firstLine="580"/>
        <w:jc w:val="left"/>
        <w:rPr>
          <w:rFonts w:ascii="David" w:eastAsia="David" w:hAnsi="David"/>
          <w:b/>
          <w:bCs/>
          <w:noProof/>
          <w:kern w:val="0"/>
          <w:sz w:val="26"/>
          <w:szCs w:val="26"/>
          <w:u w:val="single"/>
          <w:rtl/>
          <w:lang w:val="he-IL" w:eastAsia="he-IL"/>
          <w14:ligatures w14:val="none"/>
        </w:rPr>
      </w:pPr>
      <w:r w:rsidRPr="0085730F">
        <w:rPr>
          <w:rFonts w:ascii="David" w:eastAsia="David" w:hAnsi="David"/>
          <w:noProof/>
          <w:kern w:val="0"/>
          <w:sz w:val="26"/>
          <w:szCs w:val="26"/>
          <w:rtl/>
          <w:lang w:val="he-IL" w:eastAsia="he-IL"/>
          <w14:ligatures w14:val="none"/>
        </w:rPr>
        <w:t>שם איש הקשר אצל המשתתף:</w:t>
      </w:r>
    </w:p>
    <w:p w14:paraId="44737181" w14:textId="77777777" w:rsidR="00BA3F81" w:rsidRPr="0085730F" w:rsidRDefault="00BA3F81" w:rsidP="00BA3F81">
      <w:pPr>
        <w:widowControl w:val="0"/>
        <w:numPr>
          <w:ilvl w:val="1"/>
          <w:numId w:val="5"/>
        </w:numPr>
        <w:tabs>
          <w:tab w:val="left" w:pos="1111"/>
        </w:tabs>
        <w:spacing w:after="220" w:line="240" w:lineRule="auto"/>
        <w:ind w:firstLine="580"/>
        <w:jc w:val="left"/>
        <w:rPr>
          <w:rFonts w:ascii="David" w:eastAsia="David" w:hAnsi="David"/>
          <w:b/>
          <w:bCs/>
          <w:noProof/>
          <w:kern w:val="0"/>
          <w:sz w:val="26"/>
          <w:szCs w:val="26"/>
          <w:u w:val="single"/>
          <w:rtl/>
          <w:lang w:val="he-IL" w:eastAsia="he-IL"/>
          <w14:ligatures w14:val="none"/>
        </w:rPr>
      </w:pPr>
      <w:r w:rsidRPr="0085730F">
        <w:rPr>
          <w:rFonts w:ascii="David" w:eastAsia="David" w:hAnsi="David"/>
          <w:noProof/>
          <w:kern w:val="0"/>
          <w:sz w:val="26"/>
          <w:szCs w:val="26"/>
          <w:rtl/>
          <w:lang w:val="he-IL" w:eastAsia="he-IL"/>
          <w14:ligatures w14:val="none"/>
        </w:rPr>
        <w:t>תפקיד איש הקשר:</w:t>
      </w:r>
    </w:p>
    <w:p w14:paraId="1BD62B12" w14:textId="77777777" w:rsidR="00BA3F81" w:rsidRPr="0085730F" w:rsidRDefault="00BA3F81" w:rsidP="00BA3F81">
      <w:pPr>
        <w:widowControl w:val="0"/>
        <w:numPr>
          <w:ilvl w:val="1"/>
          <w:numId w:val="5"/>
        </w:numPr>
        <w:tabs>
          <w:tab w:val="left" w:pos="1121"/>
        </w:tabs>
        <w:spacing w:after="220" w:line="240" w:lineRule="auto"/>
        <w:ind w:firstLine="580"/>
        <w:jc w:val="left"/>
        <w:rPr>
          <w:rFonts w:ascii="David" w:eastAsia="David" w:hAnsi="David"/>
          <w:b/>
          <w:bCs/>
          <w:noProof/>
          <w:kern w:val="0"/>
          <w:sz w:val="26"/>
          <w:szCs w:val="26"/>
          <w:u w:val="single"/>
          <w:rtl/>
          <w:lang w:val="he-IL" w:eastAsia="he-IL"/>
          <w14:ligatures w14:val="none"/>
        </w:rPr>
      </w:pPr>
      <w:r w:rsidRPr="0085730F">
        <w:rPr>
          <w:rFonts w:ascii="David" w:eastAsia="David" w:hAnsi="David"/>
          <w:noProof/>
          <w:kern w:val="0"/>
          <w:sz w:val="26"/>
          <w:szCs w:val="26"/>
          <w:rtl/>
          <w:lang w:val="he-IL" w:eastAsia="he-IL"/>
          <w14:ligatures w14:val="none"/>
        </w:rPr>
        <w:t>טלפונים:</w:t>
      </w:r>
    </w:p>
    <w:p w14:paraId="023F16C7" w14:textId="77777777" w:rsidR="00BA3F81" w:rsidRPr="0085730F" w:rsidRDefault="00BA3F81" w:rsidP="00BA3F81">
      <w:pPr>
        <w:widowControl w:val="0"/>
        <w:numPr>
          <w:ilvl w:val="1"/>
          <w:numId w:val="5"/>
        </w:numPr>
        <w:tabs>
          <w:tab w:val="left" w:pos="1121"/>
        </w:tabs>
        <w:spacing w:after="220" w:line="240" w:lineRule="auto"/>
        <w:ind w:firstLine="580"/>
        <w:jc w:val="left"/>
        <w:rPr>
          <w:rFonts w:ascii="David" w:eastAsia="David" w:hAnsi="David"/>
          <w:b/>
          <w:bCs/>
          <w:noProof/>
          <w:kern w:val="0"/>
          <w:sz w:val="26"/>
          <w:szCs w:val="26"/>
          <w:u w:val="single"/>
          <w:rtl/>
          <w:lang w:val="he-IL" w:eastAsia="he-IL"/>
          <w14:ligatures w14:val="none"/>
        </w:rPr>
      </w:pPr>
      <w:r w:rsidRPr="0085730F">
        <w:rPr>
          <w:rFonts w:ascii="David" w:eastAsia="David" w:hAnsi="David"/>
          <w:noProof/>
          <w:kern w:val="0"/>
          <w:sz w:val="26"/>
          <w:szCs w:val="26"/>
          <w:rtl/>
          <w:lang w:val="he-IL" w:eastAsia="he-IL"/>
          <w14:ligatures w14:val="none"/>
        </w:rPr>
        <w:t>פקסימיליה:</w:t>
      </w:r>
    </w:p>
    <w:p w14:paraId="49597D79" w14:textId="77777777" w:rsidR="00BA3F81" w:rsidRPr="00F84455" w:rsidRDefault="00BA3F81" w:rsidP="00BA3F81">
      <w:pPr>
        <w:widowControl w:val="0"/>
        <w:numPr>
          <w:ilvl w:val="1"/>
          <w:numId w:val="5"/>
        </w:numPr>
        <w:tabs>
          <w:tab w:val="left" w:pos="1116"/>
        </w:tabs>
        <w:spacing w:after="760" w:line="240" w:lineRule="auto"/>
        <w:ind w:firstLine="580"/>
        <w:jc w:val="left"/>
        <w:rPr>
          <w:rFonts w:ascii="David" w:eastAsia="David" w:hAnsi="David"/>
          <w:b/>
          <w:bCs/>
          <w:noProof/>
          <w:kern w:val="0"/>
          <w:sz w:val="26"/>
          <w:szCs w:val="26"/>
          <w:u w:val="single"/>
          <w:rtl/>
          <w:lang w:val="he-IL" w:eastAsia="he-IL"/>
          <w14:ligatures w14:val="none"/>
        </w:rPr>
      </w:pPr>
      <w:r w:rsidRPr="0085730F">
        <w:rPr>
          <w:rFonts w:ascii="David" w:eastAsia="David" w:hAnsi="David"/>
          <w:noProof/>
          <w:kern w:val="0"/>
          <w:sz w:val="26"/>
          <w:szCs w:val="26"/>
          <w:rtl/>
          <w:lang w:val="he-IL" w:eastAsia="he-IL"/>
          <w14:ligatures w14:val="none"/>
        </w:rPr>
        <w:t>דואר אלקטרוני:</w:t>
      </w:r>
      <w:r>
        <w:rPr>
          <w:rFonts w:ascii="David" w:eastAsia="David" w:hAnsi="David"/>
          <w:b/>
          <w:bCs/>
          <w:noProof/>
          <w:kern w:val="0"/>
          <w:sz w:val="26"/>
          <w:szCs w:val="26"/>
          <w:u w:val="single"/>
          <w:rtl/>
          <w:lang w:val="he-IL" w:eastAsia="he-IL"/>
          <w14:ligatures w14:val="none"/>
        </w:rPr>
        <w:br/>
      </w:r>
      <w:r>
        <w:rPr>
          <w:rFonts w:ascii="David" w:eastAsia="David" w:hAnsi="David"/>
          <w:b/>
          <w:bCs/>
          <w:noProof/>
          <w:kern w:val="0"/>
          <w:sz w:val="26"/>
          <w:szCs w:val="26"/>
          <w:u w:val="single"/>
          <w:rtl/>
          <w:lang w:val="he-IL" w:eastAsia="he-IL"/>
          <w14:ligatures w14:val="none"/>
        </w:rPr>
        <w:br/>
      </w:r>
      <w:r w:rsidRPr="00F84455">
        <w:rPr>
          <w:rFonts w:ascii="David" w:eastAsia="David" w:hAnsi="David" w:hint="cs"/>
          <w:b/>
          <w:bCs/>
          <w:noProof/>
          <w:kern w:val="0"/>
          <w:sz w:val="26"/>
          <w:szCs w:val="26"/>
          <w:rtl/>
          <w:lang w:val="he-IL" w:eastAsia="he-IL"/>
          <w14:ligatures w14:val="none"/>
        </w:rPr>
        <w:t xml:space="preserve">2. </w:t>
      </w:r>
      <w:r w:rsidRPr="00E625F4">
        <w:rPr>
          <w:rFonts w:ascii="David" w:eastAsia="David" w:hAnsi="David"/>
          <w:b/>
          <w:bCs/>
          <w:noProof/>
          <w:kern w:val="0"/>
          <w:sz w:val="28"/>
          <w:szCs w:val="28"/>
          <w:u w:val="single"/>
          <w:rtl/>
          <w:lang w:val="he-IL" w:eastAsia="he-IL"/>
          <w14:ligatures w14:val="none"/>
        </w:rPr>
        <w:t>תנאי סף</w:t>
      </w:r>
      <w:r>
        <w:rPr>
          <w:rFonts w:ascii="David" w:eastAsia="David" w:hAnsi="David"/>
          <w:b/>
          <w:bCs/>
          <w:noProof/>
          <w:kern w:val="0"/>
          <w:sz w:val="28"/>
          <w:szCs w:val="28"/>
          <w:u w:val="single"/>
          <w:rtl/>
          <w:lang w:val="he-IL" w:eastAsia="he-IL"/>
          <w14:ligatures w14:val="none"/>
        </w:rPr>
        <w:br/>
      </w:r>
      <w:r w:rsidRPr="00F84455">
        <w:rPr>
          <w:rFonts w:ascii="David" w:eastAsia="David" w:hAnsi="David"/>
          <w:noProof/>
          <w:kern w:val="0"/>
          <w:rtl/>
          <w:lang w:val="he-IL" w:eastAsia="he-IL"/>
          <w14:ligatures w14:val="none"/>
        </w:rPr>
        <w:t xml:space="preserve">בעל ניסיון קודם, במהלך השנים </w:t>
      </w:r>
      <w:r w:rsidRPr="00F84455">
        <w:rPr>
          <w:rFonts w:ascii="David" w:eastAsia="David" w:hAnsi="David"/>
          <w:noProof/>
          <w:kern w:val="0"/>
          <w:rtl/>
          <w14:ligatures w14:val="none"/>
        </w:rPr>
        <w:t>2018</w:t>
      </w:r>
      <w:r w:rsidRPr="00F84455">
        <w:rPr>
          <w:rFonts w:ascii="David" w:eastAsia="David" w:hAnsi="David"/>
          <w:noProof/>
          <w:kern w:val="0"/>
          <w:rtl/>
          <w:lang w:val="he-IL" w:eastAsia="he-IL"/>
          <w14:ligatures w14:val="none"/>
        </w:rPr>
        <w:t xml:space="preserve"> – </w:t>
      </w:r>
      <w:r w:rsidRPr="00F84455">
        <w:rPr>
          <w:rFonts w:ascii="David" w:eastAsia="David" w:hAnsi="David"/>
          <w:noProof/>
          <w:kern w:val="0"/>
          <w:rtl/>
          <w14:ligatures w14:val="none"/>
        </w:rPr>
        <w:t>202</w:t>
      </w:r>
      <w:r w:rsidRPr="00F84455">
        <w:rPr>
          <w:rFonts w:ascii="David" w:eastAsia="David" w:hAnsi="David" w:hint="cs"/>
          <w:noProof/>
          <w:kern w:val="0"/>
          <w:rtl/>
          <w:lang w:val="he-IL" w:eastAsia="he-IL"/>
          <w14:ligatures w14:val="none"/>
        </w:rPr>
        <w:t>4</w:t>
      </w:r>
      <w:r w:rsidRPr="00F84455">
        <w:rPr>
          <w:rFonts w:ascii="David" w:eastAsia="David" w:hAnsi="David"/>
          <w:noProof/>
          <w:kern w:val="0"/>
          <w:rtl/>
          <w:lang w:val="he-IL" w:eastAsia="he-IL"/>
          <w14:ligatures w14:val="none"/>
        </w:rPr>
        <w:t xml:space="preserve">, בביצוע שלוש עבודות לפחות של פיתוח שצ"פים עבור גוף ציבורי אחד לפחות (בהתקשרות ישירה עם הגוף הציבורי), בהיקף כספי של </w:t>
      </w:r>
      <w:r w:rsidRPr="00F84455">
        <w:rPr>
          <w:rFonts w:ascii="David" w:eastAsia="David" w:hAnsi="David" w:hint="cs"/>
          <w:noProof/>
          <w:kern w:val="0"/>
          <w:rtl/>
          <w:lang w:val="he-IL" w:eastAsia="he-IL"/>
          <w14:ligatures w14:val="none"/>
        </w:rPr>
        <w:t>1,000,000</w:t>
      </w:r>
      <w:r w:rsidRPr="00F84455">
        <w:rPr>
          <w:rFonts w:ascii="David" w:eastAsia="David" w:hAnsi="David"/>
          <w:noProof/>
          <w:kern w:val="0"/>
          <w:rtl/>
          <w:lang w:val="he-IL" w:eastAsia="he-IL"/>
          <w14:ligatures w14:val="none"/>
        </w:rPr>
        <w:t xml:space="preserve"> ₪ (כולל מע"מ) לפחות </w:t>
      </w:r>
      <w:r w:rsidRPr="00F84455">
        <w:rPr>
          <w:rFonts w:ascii="David" w:eastAsia="David" w:hAnsi="David"/>
          <w:b/>
          <w:bCs/>
          <w:noProof/>
          <w:kern w:val="0"/>
          <w:u w:val="single"/>
          <w:rtl/>
          <w:lang w:val="he-IL" w:eastAsia="he-IL"/>
          <w14:ligatures w14:val="none"/>
        </w:rPr>
        <w:t>לכל</w:t>
      </w:r>
      <w:r w:rsidRPr="00F84455">
        <w:rPr>
          <w:rFonts w:ascii="David" w:eastAsia="David" w:hAnsi="David"/>
          <w:b/>
          <w:bCs/>
          <w:noProof/>
          <w:kern w:val="0"/>
          <w:rtl/>
          <w:lang w:val="he-IL" w:eastAsia="he-IL"/>
          <w14:ligatures w14:val="none"/>
        </w:rPr>
        <w:t xml:space="preserve"> </w:t>
      </w:r>
      <w:r w:rsidRPr="00F84455">
        <w:rPr>
          <w:rFonts w:ascii="David" w:eastAsia="David" w:hAnsi="David"/>
          <w:b/>
          <w:bCs/>
          <w:noProof/>
          <w:kern w:val="0"/>
          <w:u w:val="single"/>
          <w:rtl/>
          <w:lang w:val="he-IL" w:eastAsia="he-IL"/>
          <w14:ligatures w14:val="none"/>
        </w:rPr>
        <w:t>עבודה/אתר</w:t>
      </w:r>
      <w:r w:rsidRPr="00F84455">
        <w:rPr>
          <w:rFonts w:ascii="David" w:eastAsia="David" w:hAnsi="David"/>
          <w:noProof/>
          <w:kern w:val="0"/>
          <w:rtl/>
          <w:lang w:val="he-IL" w:eastAsia="he-IL"/>
          <w14:ligatures w14:val="none"/>
        </w:rPr>
        <w:t xml:space="preserve">. </w:t>
      </w:r>
      <w:r w:rsidRPr="00F84455">
        <w:rPr>
          <w:rFonts w:ascii="David" w:eastAsia="David" w:hAnsi="David"/>
          <w:b/>
          <w:bCs/>
          <w:noProof/>
          <w:kern w:val="0"/>
          <w:rtl/>
          <w:lang w:val="he-IL" w:eastAsia="he-IL"/>
          <w14:ligatures w14:val="none"/>
        </w:rPr>
        <w:t>"גוף ציבורי</w:t>
      </w:r>
      <w:r w:rsidRPr="00F84455">
        <w:rPr>
          <w:rFonts w:ascii="David" w:eastAsia="David" w:hAnsi="David"/>
          <w:noProof/>
          <w:kern w:val="0"/>
          <w:rtl/>
          <w:lang w:val="he-IL" w:eastAsia="he-IL"/>
          <w14:ligatures w14:val="none"/>
        </w:rPr>
        <w:t>" בתנאי סף זה: רשות מקומית, תאגיד מקומי, משרדי ממשלה, גופי סמך, חברות ממשלתיות, צה"ל, משטרה, קופ"ח וכל גוף אחר עליו חלה חובת מכרז.</w:t>
      </w:r>
    </w:p>
    <w:tbl>
      <w:tblPr>
        <w:tblOverlap w:val="never"/>
        <w:bidiVisual/>
        <w:tblW w:w="9239" w:type="dxa"/>
        <w:jc w:val="center"/>
        <w:tblLayout w:type="fixed"/>
        <w:tblCellMar>
          <w:left w:w="10" w:type="dxa"/>
          <w:right w:w="10" w:type="dxa"/>
        </w:tblCellMar>
        <w:tblLook w:val="04A0" w:firstRow="1" w:lastRow="0" w:firstColumn="1" w:lastColumn="0" w:noHBand="0" w:noVBand="1"/>
      </w:tblPr>
      <w:tblGrid>
        <w:gridCol w:w="1854"/>
        <w:gridCol w:w="1841"/>
        <w:gridCol w:w="1849"/>
        <w:gridCol w:w="1846"/>
        <w:gridCol w:w="1849"/>
      </w:tblGrid>
      <w:tr w:rsidR="00BA3F81" w:rsidRPr="0085730F" w14:paraId="005679A2" w14:textId="77777777" w:rsidTr="00E961C5">
        <w:trPr>
          <w:trHeight w:hRule="exact" w:val="643"/>
          <w:jc w:val="center"/>
        </w:trPr>
        <w:tc>
          <w:tcPr>
            <w:tcW w:w="1854" w:type="dxa"/>
            <w:tcBorders>
              <w:top w:val="single" w:sz="4" w:space="0" w:color="auto"/>
              <w:left w:val="single" w:sz="4" w:space="0" w:color="auto"/>
              <w:right w:val="single" w:sz="4" w:space="0" w:color="auto"/>
            </w:tcBorders>
            <w:shd w:val="clear" w:color="auto" w:fill="auto"/>
          </w:tcPr>
          <w:p w14:paraId="092F791C"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שם הגוף הציבורי</w:t>
            </w:r>
          </w:p>
        </w:tc>
        <w:tc>
          <w:tcPr>
            <w:tcW w:w="1841" w:type="dxa"/>
            <w:tcBorders>
              <w:top w:val="single" w:sz="4" w:space="0" w:color="auto"/>
              <w:right w:val="single" w:sz="4" w:space="0" w:color="auto"/>
            </w:tcBorders>
            <w:shd w:val="clear" w:color="auto" w:fill="auto"/>
          </w:tcPr>
          <w:p w14:paraId="7D45CBBC" w14:textId="77777777" w:rsidR="00BA3F81" w:rsidRPr="0085730F" w:rsidRDefault="00BA3F81" w:rsidP="00E961C5">
            <w:pPr>
              <w:widowControl w:val="0"/>
              <w:spacing w:after="0" w:line="269"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שם איש קשר בגוף הציבורי</w:t>
            </w:r>
          </w:p>
        </w:tc>
        <w:tc>
          <w:tcPr>
            <w:tcW w:w="1849" w:type="dxa"/>
            <w:tcBorders>
              <w:top w:val="single" w:sz="4" w:space="0" w:color="auto"/>
              <w:right w:val="single" w:sz="4" w:space="0" w:color="auto"/>
            </w:tcBorders>
            <w:shd w:val="clear" w:color="auto" w:fill="auto"/>
          </w:tcPr>
          <w:p w14:paraId="79A5DDB6" w14:textId="77777777" w:rsidR="00BA3F81" w:rsidRPr="0085730F" w:rsidRDefault="00BA3F81" w:rsidP="00E961C5">
            <w:pPr>
              <w:widowControl w:val="0"/>
              <w:spacing w:after="0" w:line="269"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טלפון איש קשר בגוף הציבורי</w:t>
            </w:r>
          </w:p>
        </w:tc>
        <w:tc>
          <w:tcPr>
            <w:tcW w:w="1846" w:type="dxa"/>
            <w:tcBorders>
              <w:top w:val="single" w:sz="4" w:space="0" w:color="auto"/>
              <w:right w:val="single" w:sz="4" w:space="0" w:color="auto"/>
            </w:tcBorders>
            <w:shd w:val="clear" w:color="auto" w:fill="auto"/>
          </w:tcPr>
          <w:p w14:paraId="6B37770A" w14:textId="77777777" w:rsidR="00BA3F81" w:rsidRPr="0085730F" w:rsidRDefault="00BA3F81" w:rsidP="00E961C5">
            <w:pPr>
              <w:widowControl w:val="0"/>
              <w:spacing w:after="0" w:line="269"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שם העבודה/מקום ביצוע</w:t>
            </w:r>
          </w:p>
        </w:tc>
        <w:tc>
          <w:tcPr>
            <w:tcW w:w="1849" w:type="dxa"/>
            <w:tcBorders>
              <w:top w:val="single" w:sz="4" w:space="0" w:color="auto"/>
              <w:right w:val="single" w:sz="4" w:space="0" w:color="auto"/>
            </w:tcBorders>
            <w:shd w:val="clear" w:color="auto" w:fill="auto"/>
          </w:tcPr>
          <w:p w14:paraId="49DEB870" w14:textId="77777777" w:rsidR="00BA3F81" w:rsidRPr="0085730F" w:rsidRDefault="00BA3F81" w:rsidP="00E961C5">
            <w:pPr>
              <w:widowControl w:val="0"/>
              <w:spacing w:after="0" w:line="269"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היקף כספי בש"ח כולל מע"מ</w:t>
            </w:r>
          </w:p>
        </w:tc>
      </w:tr>
      <w:tr w:rsidR="00BA3F81" w:rsidRPr="0085730F" w14:paraId="62F75AED" w14:textId="77777777" w:rsidTr="00E961C5">
        <w:trPr>
          <w:trHeight w:hRule="exact" w:val="458"/>
          <w:jc w:val="center"/>
        </w:trPr>
        <w:tc>
          <w:tcPr>
            <w:tcW w:w="1854" w:type="dxa"/>
            <w:tcBorders>
              <w:top w:val="single" w:sz="4" w:space="0" w:color="auto"/>
              <w:left w:val="single" w:sz="4" w:space="0" w:color="auto"/>
              <w:right w:val="single" w:sz="4" w:space="0" w:color="auto"/>
            </w:tcBorders>
            <w:shd w:val="clear" w:color="auto" w:fill="auto"/>
          </w:tcPr>
          <w:p w14:paraId="1084E045" w14:textId="77777777" w:rsidR="00BA3F81" w:rsidRPr="0018469A"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lang w:eastAsia="he-IL"/>
                <w14:ligatures w14:val="none"/>
              </w:rPr>
            </w:pPr>
          </w:p>
        </w:tc>
        <w:tc>
          <w:tcPr>
            <w:tcW w:w="1841" w:type="dxa"/>
            <w:tcBorders>
              <w:top w:val="single" w:sz="4" w:space="0" w:color="auto"/>
              <w:right w:val="single" w:sz="4" w:space="0" w:color="auto"/>
            </w:tcBorders>
            <w:shd w:val="clear" w:color="auto" w:fill="auto"/>
          </w:tcPr>
          <w:p w14:paraId="549C752F"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849" w:type="dxa"/>
            <w:tcBorders>
              <w:top w:val="single" w:sz="4" w:space="0" w:color="auto"/>
              <w:right w:val="single" w:sz="4" w:space="0" w:color="auto"/>
            </w:tcBorders>
            <w:shd w:val="clear" w:color="auto" w:fill="auto"/>
          </w:tcPr>
          <w:p w14:paraId="1148642D" w14:textId="77777777" w:rsidR="00BA3F81" w:rsidRPr="007841F0"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lang w:eastAsia="he-IL"/>
                <w14:ligatures w14:val="none"/>
              </w:rPr>
            </w:pPr>
          </w:p>
        </w:tc>
        <w:tc>
          <w:tcPr>
            <w:tcW w:w="1846" w:type="dxa"/>
            <w:tcBorders>
              <w:top w:val="single" w:sz="4" w:space="0" w:color="auto"/>
              <w:right w:val="single" w:sz="4" w:space="0" w:color="auto"/>
            </w:tcBorders>
            <w:shd w:val="clear" w:color="auto" w:fill="auto"/>
          </w:tcPr>
          <w:p w14:paraId="2137BEB5"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849" w:type="dxa"/>
            <w:tcBorders>
              <w:top w:val="single" w:sz="4" w:space="0" w:color="auto"/>
              <w:right w:val="single" w:sz="4" w:space="0" w:color="auto"/>
            </w:tcBorders>
            <w:shd w:val="clear" w:color="auto" w:fill="auto"/>
          </w:tcPr>
          <w:p w14:paraId="729BED9B"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r>
      <w:tr w:rsidR="00BA3F81" w:rsidRPr="0085730F" w14:paraId="3AB67538" w14:textId="77777777" w:rsidTr="00E961C5">
        <w:trPr>
          <w:trHeight w:hRule="exact" w:val="462"/>
          <w:jc w:val="center"/>
        </w:trPr>
        <w:tc>
          <w:tcPr>
            <w:tcW w:w="1854" w:type="dxa"/>
            <w:tcBorders>
              <w:top w:val="single" w:sz="4" w:space="0" w:color="auto"/>
              <w:left w:val="single" w:sz="4" w:space="0" w:color="auto"/>
              <w:right w:val="single" w:sz="4" w:space="0" w:color="auto"/>
            </w:tcBorders>
            <w:shd w:val="clear" w:color="auto" w:fill="auto"/>
          </w:tcPr>
          <w:p w14:paraId="46682D9C"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841" w:type="dxa"/>
            <w:tcBorders>
              <w:top w:val="single" w:sz="4" w:space="0" w:color="auto"/>
              <w:right w:val="single" w:sz="4" w:space="0" w:color="auto"/>
            </w:tcBorders>
            <w:shd w:val="clear" w:color="auto" w:fill="auto"/>
          </w:tcPr>
          <w:p w14:paraId="25AA88A6"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849" w:type="dxa"/>
            <w:tcBorders>
              <w:top w:val="single" w:sz="4" w:space="0" w:color="auto"/>
              <w:right w:val="single" w:sz="4" w:space="0" w:color="auto"/>
            </w:tcBorders>
            <w:shd w:val="clear" w:color="auto" w:fill="auto"/>
          </w:tcPr>
          <w:p w14:paraId="1A490D04"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846" w:type="dxa"/>
            <w:tcBorders>
              <w:top w:val="single" w:sz="4" w:space="0" w:color="auto"/>
              <w:right w:val="single" w:sz="4" w:space="0" w:color="auto"/>
            </w:tcBorders>
            <w:shd w:val="clear" w:color="auto" w:fill="auto"/>
          </w:tcPr>
          <w:p w14:paraId="7F851B94"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849" w:type="dxa"/>
            <w:tcBorders>
              <w:top w:val="single" w:sz="4" w:space="0" w:color="auto"/>
              <w:right w:val="single" w:sz="4" w:space="0" w:color="auto"/>
            </w:tcBorders>
            <w:shd w:val="clear" w:color="auto" w:fill="auto"/>
          </w:tcPr>
          <w:p w14:paraId="308007C2"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r>
      <w:tr w:rsidR="00BA3F81" w:rsidRPr="0085730F" w14:paraId="3B667AD5" w14:textId="77777777" w:rsidTr="00E961C5">
        <w:trPr>
          <w:trHeight w:hRule="exact" w:val="465"/>
          <w:jc w:val="center"/>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04BBB3B9"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lang w:eastAsia="he-IL"/>
                <w14:ligatures w14:val="none"/>
              </w:rPr>
            </w:pPr>
          </w:p>
        </w:tc>
        <w:tc>
          <w:tcPr>
            <w:tcW w:w="1841" w:type="dxa"/>
            <w:tcBorders>
              <w:top w:val="single" w:sz="4" w:space="0" w:color="auto"/>
              <w:bottom w:val="single" w:sz="4" w:space="0" w:color="auto"/>
              <w:right w:val="single" w:sz="4" w:space="0" w:color="auto"/>
            </w:tcBorders>
            <w:shd w:val="clear" w:color="auto" w:fill="auto"/>
          </w:tcPr>
          <w:p w14:paraId="2FEA7389"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849" w:type="dxa"/>
            <w:tcBorders>
              <w:top w:val="single" w:sz="4" w:space="0" w:color="auto"/>
              <w:bottom w:val="single" w:sz="4" w:space="0" w:color="auto"/>
              <w:right w:val="single" w:sz="4" w:space="0" w:color="auto"/>
            </w:tcBorders>
            <w:shd w:val="clear" w:color="auto" w:fill="auto"/>
          </w:tcPr>
          <w:p w14:paraId="505F1281"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lang w:eastAsia="he-IL"/>
                <w14:ligatures w14:val="none"/>
              </w:rPr>
            </w:pPr>
          </w:p>
        </w:tc>
        <w:tc>
          <w:tcPr>
            <w:tcW w:w="1846" w:type="dxa"/>
            <w:tcBorders>
              <w:top w:val="single" w:sz="4" w:space="0" w:color="auto"/>
              <w:bottom w:val="single" w:sz="4" w:space="0" w:color="auto"/>
              <w:right w:val="single" w:sz="4" w:space="0" w:color="auto"/>
            </w:tcBorders>
            <w:shd w:val="clear" w:color="auto" w:fill="auto"/>
          </w:tcPr>
          <w:p w14:paraId="6A55C07E"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849" w:type="dxa"/>
            <w:tcBorders>
              <w:top w:val="single" w:sz="4" w:space="0" w:color="auto"/>
              <w:bottom w:val="single" w:sz="4" w:space="0" w:color="auto"/>
              <w:right w:val="single" w:sz="4" w:space="0" w:color="auto"/>
            </w:tcBorders>
            <w:shd w:val="clear" w:color="auto" w:fill="auto"/>
          </w:tcPr>
          <w:p w14:paraId="76C6959C"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r>
    </w:tbl>
    <w:p w14:paraId="65830C47" w14:textId="77777777" w:rsidR="00BA3F81" w:rsidRPr="0085730F" w:rsidRDefault="00BA3F81" w:rsidP="00BA3F81">
      <w:pPr>
        <w:keepNext/>
        <w:keepLines/>
        <w:widowControl w:val="0"/>
        <w:spacing w:after="1320" w:line="240" w:lineRule="auto"/>
        <w:outlineLvl w:val="5"/>
        <w:rPr>
          <w:rFonts w:ascii="David" w:eastAsia="David" w:hAnsi="David"/>
          <w:b/>
          <w:bCs/>
          <w:noProof/>
          <w:kern w:val="0"/>
          <w:sz w:val="24"/>
          <w:rtl/>
          <w:lang w:val="he-IL" w:eastAsia="he-IL"/>
          <w14:ligatures w14:val="none"/>
        </w:rPr>
      </w:pPr>
      <w:bookmarkStart w:id="12" w:name="bookmark23"/>
      <w:r w:rsidRPr="0085730F">
        <w:rPr>
          <w:rFonts w:ascii="David" w:eastAsia="David" w:hAnsi="David"/>
          <w:b/>
          <w:bCs/>
          <w:noProof/>
          <w:kern w:val="0"/>
          <w:sz w:val="24"/>
          <w:rtl/>
          <w:lang w:val="he-IL" w:eastAsia="he-IL"/>
          <w14:ligatures w14:val="none"/>
        </w:rPr>
        <w:t>יש לצרף אישור מהגוף הציבורי על ביצוע העבודות כאמור בנוסח מסמך א'(</w:t>
      </w:r>
      <w:r w:rsidRPr="0085730F">
        <w:rPr>
          <w:rFonts w:ascii="David" w:eastAsia="David" w:hAnsi="David"/>
          <w:b/>
          <w:bCs/>
          <w:noProof/>
          <w:kern w:val="0"/>
          <w:sz w:val="24"/>
          <w:rtl/>
          <w14:ligatures w14:val="none"/>
        </w:rPr>
        <w:t>2</w:t>
      </w:r>
      <w:bookmarkEnd w:id="12"/>
      <w:r w:rsidRPr="0085730F">
        <w:rPr>
          <w:rFonts w:ascii="David" w:eastAsia="David" w:hAnsi="David"/>
          <w:b/>
          <w:bCs/>
          <w:noProof/>
          <w:kern w:val="0"/>
          <w:sz w:val="24"/>
          <w:rtl/>
          <w:lang w:val="he-IL" w:eastAsia="he-IL"/>
          <w14:ligatures w14:val="none"/>
        </w:rPr>
        <w:t>)</w:t>
      </w:r>
      <w:bookmarkStart w:id="13" w:name="bookmark25"/>
      <w:r w:rsidRPr="0085730F">
        <w:rPr>
          <w:rFonts w:ascii="David" w:eastAsia="David" w:hAnsi="David"/>
          <w:b/>
          <w:bCs/>
          <w:noProof/>
          <w:kern w:val="0"/>
          <w:sz w:val="24"/>
          <w:rtl/>
          <w:lang w:val="he-IL" w:eastAsia="he-IL"/>
          <w14:ligatures w14:val="none"/>
        </w:rPr>
        <w:t>.</w:t>
      </w:r>
    </w:p>
    <w:p w14:paraId="6F7AE3E5" w14:textId="77777777" w:rsidR="00BA3F81" w:rsidRPr="0085730F" w:rsidRDefault="00BA3F81" w:rsidP="00BA3F81">
      <w:pPr>
        <w:keepNext/>
        <w:keepLines/>
        <w:widowControl w:val="0"/>
        <w:spacing w:after="220" w:line="240" w:lineRule="auto"/>
        <w:ind w:left="6760"/>
        <w:jc w:val="left"/>
        <w:outlineLvl w:val="4"/>
        <w:rPr>
          <w:rFonts w:ascii="David" w:eastAsia="David" w:hAnsi="David"/>
          <w:b/>
          <w:bCs/>
          <w:noProof/>
          <w:kern w:val="0"/>
          <w:sz w:val="28"/>
          <w:szCs w:val="28"/>
          <w:u w:val="single"/>
          <w:rtl/>
          <w:lang w:val="he-IL" w:eastAsia="he-IL"/>
          <w14:ligatures w14:val="none"/>
        </w:rPr>
      </w:pPr>
      <w:r w:rsidRPr="0085730F">
        <w:rPr>
          <w:rFonts w:ascii="David" w:eastAsia="David" w:hAnsi="David"/>
          <w:noProof/>
          <w:kern w:val="0"/>
          <w:sz w:val="28"/>
          <w:szCs w:val="28"/>
          <w:rtl/>
          <w:lang w:val="he-IL" w:eastAsia="he-IL"/>
          <w14:ligatures w14:val="none"/>
        </w:rPr>
        <w:t>חתימת המשת</w:t>
      </w:r>
      <w:bookmarkEnd w:id="13"/>
      <w:r w:rsidRPr="0085730F">
        <w:rPr>
          <w:rFonts w:ascii="David" w:eastAsia="David" w:hAnsi="David"/>
          <w:noProof/>
          <w:kern w:val="0"/>
          <w:sz w:val="28"/>
          <w:szCs w:val="28"/>
          <w:rtl/>
          <w:lang w:val="he-IL" w:eastAsia="he-IL"/>
          <w14:ligatures w14:val="none"/>
        </w:rPr>
        <w:t>ת</w:t>
      </w:r>
      <w:bookmarkStart w:id="14" w:name="bookmark28"/>
      <w:bookmarkStart w:id="15" w:name="bookmark27"/>
      <w:r w:rsidRPr="0085730F">
        <w:rPr>
          <w:rFonts w:ascii="David" w:eastAsia="David" w:hAnsi="David"/>
          <w:noProof/>
          <w:kern w:val="0"/>
          <w:sz w:val="28"/>
          <w:szCs w:val="28"/>
          <w:rtl/>
          <w:lang w:val="he-IL" w:eastAsia="he-IL"/>
          <w14:ligatures w14:val="none"/>
        </w:rPr>
        <w:t>ף</w:t>
      </w:r>
    </w:p>
    <w:p w14:paraId="5885BBCE" w14:textId="77777777" w:rsidR="00BA3F81" w:rsidRPr="0085730F" w:rsidRDefault="00BA3F81" w:rsidP="00BA3F81">
      <w:pPr>
        <w:keepNext/>
        <w:keepLines/>
        <w:widowControl w:val="0"/>
        <w:spacing w:after="240" w:line="240" w:lineRule="auto"/>
        <w:ind w:firstLine="480"/>
        <w:outlineLvl w:val="1"/>
        <w:rPr>
          <w:rFonts w:ascii="David" w:eastAsia="David" w:hAnsi="David"/>
          <w:b/>
          <w:bCs/>
          <w:noProof/>
          <w:kern w:val="0"/>
          <w:sz w:val="46"/>
          <w:szCs w:val="46"/>
          <w:rtl/>
          <w:lang w:val="he-IL" w:eastAsia="he-IL"/>
          <w14:ligatures w14:val="none"/>
        </w:rPr>
      </w:pPr>
    </w:p>
    <w:p w14:paraId="1D82B22B" w14:textId="77777777" w:rsidR="00BA3F81" w:rsidRDefault="00BA3F81" w:rsidP="00BA3F81">
      <w:pPr>
        <w:keepNext/>
        <w:keepLines/>
        <w:widowControl w:val="0"/>
        <w:spacing w:after="240" w:line="240" w:lineRule="auto"/>
        <w:ind w:firstLine="480"/>
        <w:outlineLvl w:val="1"/>
        <w:rPr>
          <w:rFonts w:ascii="David" w:eastAsia="David" w:hAnsi="David"/>
          <w:b/>
          <w:bCs/>
          <w:noProof/>
          <w:kern w:val="0"/>
          <w:sz w:val="46"/>
          <w:szCs w:val="46"/>
          <w:rtl/>
          <w:lang w:val="he-IL" w:eastAsia="he-IL"/>
          <w14:ligatures w14:val="none"/>
        </w:rPr>
      </w:pPr>
    </w:p>
    <w:p w14:paraId="39F9D76A" w14:textId="77777777" w:rsidR="00BA3F81" w:rsidRDefault="00BA3F81" w:rsidP="00BA3F81">
      <w:pPr>
        <w:keepNext/>
        <w:keepLines/>
        <w:widowControl w:val="0"/>
        <w:spacing w:after="240" w:line="240" w:lineRule="auto"/>
        <w:ind w:firstLine="480"/>
        <w:outlineLvl w:val="1"/>
        <w:rPr>
          <w:rFonts w:ascii="David" w:eastAsia="David" w:hAnsi="David"/>
          <w:b/>
          <w:bCs/>
          <w:noProof/>
          <w:kern w:val="0"/>
          <w:sz w:val="46"/>
          <w:szCs w:val="46"/>
          <w:rtl/>
          <w:lang w:eastAsia="he-IL"/>
          <w14:ligatures w14:val="none"/>
        </w:rPr>
      </w:pPr>
      <w:r>
        <w:rPr>
          <w:rFonts w:ascii="David" w:eastAsia="David" w:hAnsi="David"/>
          <w:b/>
          <w:bCs/>
          <w:noProof/>
          <w:kern w:val="0"/>
          <w:sz w:val="46"/>
          <w:szCs w:val="46"/>
          <w:rtl/>
          <w:lang w:eastAsia="he-IL"/>
          <w14:ligatures w14:val="none"/>
        </w:rPr>
        <w:br w:type="page"/>
      </w:r>
    </w:p>
    <w:p w14:paraId="40C9D566" w14:textId="77777777" w:rsidR="00BA3F81" w:rsidRPr="00BC4824" w:rsidRDefault="00BA3F81" w:rsidP="00BA3F81">
      <w:pPr>
        <w:keepNext/>
        <w:keepLines/>
        <w:widowControl w:val="0"/>
        <w:spacing w:after="240" w:line="240" w:lineRule="auto"/>
        <w:ind w:firstLine="480"/>
        <w:outlineLvl w:val="1"/>
        <w:rPr>
          <w:rFonts w:ascii="David" w:eastAsia="David" w:hAnsi="David"/>
          <w:b/>
          <w:bCs/>
          <w:noProof/>
          <w:kern w:val="0"/>
          <w:sz w:val="46"/>
          <w:szCs w:val="46"/>
          <w:rtl/>
          <w:lang w:eastAsia="he-IL"/>
          <w14:ligatures w14:val="none"/>
        </w:rPr>
      </w:pPr>
    </w:p>
    <w:p w14:paraId="1A0C865E" w14:textId="77777777" w:rsidR="00BA3F81" w:rsidRPr="0085730F" w:rsidRDefault="00BA3F81" w:rsidP="00BA3F81">
      <w:pPr>
        <w:keepNext/>
        <w:keepLines/>
        <w:widowControl w:val="0"/>
        <w:spacing w:after="240" w:line="240" w:lineRule="auto"/>
        <w:ind w:firstLine="480"/>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מסמך א'(</w:t>
      </w:r>
      <w:r w:rsidRPr="0085730F">
        <w:rPr>
          <w:rFonts w:ascii="David" w:eastAsia="David" w:hAnsi="David"/>
          <w:b/>
          <w:bCs/>
          <w:noProof/>
          <w:kern w:val="0"/>
          <w:sz w:val="46"/>
          <w:szCs w:val="46"/>
          <w:rtl/>
          <w14:ligatures w14:val="none"/>
        </w:rPr>
        <w:t>2</w:t>
      </w:r>
      <w:r w:rsidRPr="0085730F">
        <w:rPr>
          <w:rFonts w:ascii="David" w:eastAsia="David" w:hAnsi="David"/>
          <w:b/>
          <w:bCs/>
          <w:noProof/>
          <w:kern w:val="0"/>
          <w:sz w:val="46"/>
          <w:szCs w:val="46"/>
          <w:rtl/>
          <w:lang w:val="he-IL" w:eastAsia="he-IL"/>
          <w14:ligatures w14:val="none"/>
        </w:rPr>
        <w:t>) – נוסח אישור המזמין לניסיון קו</w:t>
      </w:r>
      <w:bookmarkEnd w:id="14"/>
      <w:bookmarkEnd w:id="15"/>
      <w:r w:rsidRPr="0085730F">
        <w:rPr>
          <w:rFonts w:ascii="David" w:eastAsia="David" w:hAnsi="David"/>
          <w:b/>
          <w:bCs/>
          <w:noProof/>
          <w:kern w:val="0"/>
          <w:sz w:val="46"/>
          <w:szCs w:val="46"/>
          <w:rtl/>
          <w:lang w:val="he-IL" w:eastAsia="he-IL"/>
          <w14:ligatures w14:val="none"/>
        </w:rPr>
        <w:t>דם</w:t>
      </w:r>
    </w:p>
    <w:p w14:paraId="6D8B9598" w14:textId="77777777" w:rsidR="00BA3F81" w:rsidRPr="0085730F" w:rsidRDefault="00BA3F81" w:rsidP="00BA3F81">
      <w:pPr>
        <w:widowControl w:val="0"/>
        <w:tabs>
          <w:tab w:val="left" w:leader="underscore" w:pos="4968"/>
          <w:tab w:val="left" w:leader="underscore" w:pos="7896"/>
        </w:tabs>
        <w:spacing w:after="0" w:line="302" w:lineRule="auto"/>
        <w:rPr>
          <w:rFonts w:ascii="David" w:eastAsia="David" w:hAnsi="David"/>
          <w:b/>
          <w:bCs/>
          <w:noProof/>
          <w:kern w:val="0"/>
          <w:sz w:val="28"/>
          <w:szCs w:val="28"/>
          <w:u w:val="single"/>
          <w:rtl/>
          <w:lang w:val="he-IL" w:eastAsia="he-IL"/>
          <w14:ligatures w14:val="none"/>
        </w:rPr>
      </w:pPr>
      <w:r w:rsidRPr="0085730F">
        <w:rPr>
          <w:rFonts w:ascii="David" w:eastAsia="David" w:hAnsi="David"/>
          <w:noProof/>
          <w:kern w:val="0"/>
          <w:sz w:val="28"/>
          <w:szCs w:val="28"/>
          <w:rtl/>
          <w:lang w:val="he-IL" w:eastAsia="he-IL"/>
          <w14:ligatures w14:val="none"/>
        </w:rPr>
        <w:t xml:space="preserve">אני הח"מ, מאשר כי </w:t>
      </w:r>
      <w:r w:rsidRPr="0085730F">
        <w:rPr>
          <w:rFonts w:ascii="David" w:eastAsia="David" w:hAnsi="David"/>
          <w:noProof/>
          <w:kern w:val="0"/>
          <w:sz w:val="28"/>
          <w:szCs w:val="28"/>
          <w:rtl/>
          <w:lang w:val="he-IL" w:eastAsia="he-IL"/>
          <w14:ligatures w14:val="none"/>
        </w:rPr>
        <w:tab/>
        <w:t xml:space="preserve"> ח.פ/ע.מ </w:t>
      </w:r>
      <w:r w:rsidRPr="0085730F">
        <w:rPr>
          <w:rFonts w:ascii="David" w:eastAsia="David" w:hAnsi="David"/>
          <w:noProof/>
          <w:kern w:val="0"/>
          <w:sz w:val="28"/>
          <w:szCs w:val="28"/>
          <w:rtl/>
          <w:lang w:val="he-IL" w:eastAsia="he-IL"/>
          <w14:ligatures w14:val="none"/>
        </w:rPr>
        <w:tab/>
        <w:t>ביצע עבור</w:t>
      </w:r>
    </w:p>
    <w:p w14:paraId="1EF6D312" w14:textId="77777777" w:rsidR="00BA3F81" w:rsidRPr="0085730F" w:rsidRDefault="00BA3F81" w:rsidP="00BA3F81">
      <w:pPr>
        <w:widowControl w:val="0"/>
        <w:tabs>
          <w:tab w:val="left" w:leader="underscore" w:pos="2122"/>
          <w:tab w:val="left" w:leader="underscore" w:pos="8938"/>
          <w:tab w:val="left" w:leader="underscore" w:pos="8938"/>
          <w:tab w:val="left" w:leader="underscore" w:pos="8938"/>
        </w:tabs>
        <w:spacing w:after="0" w:line="302" w:lineRule="auto"/>
        <w:rPr>
          <w:rFonts w:ascii="David" w:eastAsia="David" w:hAnsi="David"/>
          <w:b/>
          <w:bCs/>
          <w:noProof/>
          <w:kern w:val="0"/>
          <w:sz w:val="28"/>
          <w:szCs w:val="28"/>
          <w:u w:val="single"/>
          <w:rtl/>
          <w:lang w:val="he-IL" w:eastAsia="he-IL"/>
          <w14:ligatures w14:val="none"/>
        </w:rPr>
      </w:pPr>
      <w:r w:rsidRPr="0085730F">
        <w:rPr>
          <w:rFonts w:ascii="David" w:eastAsia="David" w:hAnsi="David"/>
          <w:noProof/>
          <w:kern w:val="0"/>
          <w:sz w:val="28"/>
          <w:szCs w:val="28"/>
          <w:rtl/>
          <w:lang w:val="he-IL" w:eastAsia="he-IL"/>
          <w14:ligatures w14:val="none"/>
        </w:rPr>
        <w:tab/>
        <w:t xml:space="preserve"> (להלן: "</w:t>
      </w:r>
      <w:r w:rsidRPr="0085730F">
        <w:rPr>
          <w:rFonts w:ascii="David" w:eastAsia="David" w:hAnsi="David"/>
          <w:b/>
          <w:bCs/>
          <w:noProof/>
          <w:kern w:val="0"/>
          <w:sz w:val="28"/>
          <w:szCs w:val="28"/>
          <w:rtl/>
          <w:lang w:val="he-IL" w:eastAsia="he-IL"/>
          <w14:ligatures w14:val="none"/>
        </w:rPr>
        <w:t>הגוף הציבורי</w:t>
      </w:r>
      <w:r w:rsidRPr="0085730F">
        <w:rPr>
          <w:rFonts w:ascii="David" w:eastAsia="David" w:hAnsi="David"/>
          <w:noProof/>
          <w:kern w:val="0"/>
          <w:sz w:val="28"/>
          <w:szCs w:val="28"/>
          <w:rtl/>
          <w:lang w:val="he-IL" w:eastAsia="he-IL"/>
          <w14:ligatures w14:val="none"/>
        </w:rPr>
        <w:t xml:space="preserve">") עבודות פיתוח בשצ"פ </w:t>
      </w:r>
      <w:r w:rsidRPr="0085730F">
        <w:rPr>
          <w:rFonts w:ascii="David" w:eastAsia="David" w:hAnsi="David"/>
          <w:noProof/>
          <w:kern w:val="0"/>
          <w:sz w:val="28"/>
          <w:szCs w:val="28"/>
          <w:rtl/>
          <w:lang w:val="he-IL" w:eastAsia="he-IL"/>
          <w14:ligatures w14:val="none"/>
        </w:rPr>
        <w:tab/>
        <w:t xml:space="preserve"> (אתר הביצוע) בתקופה שמיום </w:t>
      </w:r>
      <w:r w:rsidRPr="0085730F">
        <w:rPr>
          <w:rFonts w:ascii="David" w:eastAsia="David" w:hAnsi="David"/>
          <w:noProof/>
          <w:kern w:val="0"/>
          <w:sz w:val="28"/>
          <w:szCs w:val="28"/>
          <w:rtl/>
          <w:lang w:val="he-IL" w:eastAsia="he-IL"/>
          <w14:ligatures w14:val="none"/>
        </w:rPr>
        <w:tab/>
        <w:t xml:space="preserve"> ועד ליום </w:t>
      </w:r>
      <w:r w:rsidRPr="0085730F">
        <w:rPr>
          <w:rFonts w:ascii="David" w:eastAsia="David" w:hAnsi="David"/>
          <w:noProof/>
          <w:kern w:val="0"/>
          <w:sz w:val="28"/>
          <w:szCs w:val="28"/>
          <w:rtl/>
          <w:lang w:val="he-IL" w:eastAsia="he-IL"/>
          <w14:ligatures w14:val="none"/>
        </w:rPr>
        <w:tab/>
        <w:t xml:space="preserve"> (תקופת ביצוע העבודות)</w:t>
      </w:r>
    </w:p>
    <w:p w14:paraId="7E0C0DE9" w14:textId="77777777" w:rsidR="00BA3F81" w:rsidRPr="0085730F" w:rsidRDefault="00BA3F81" w:rsidP="00BA3F81">
      <w:pPr>
        <w:widowControl w:val="0"/>
        <w:tabs>
          <w:tab w:val="center" w:leader="underscore" w:pos="3507"/>
          <w:tab w:val="right" w:pos="3946"/>
          <w:tab w:val="center" w:pos="4258"/>
          <w:tab w:val="right" w:pos="5174"/>
        </w:tabs>
        <w:spacing w:after="780" w:line="302" w:lineRule="auto"/>
        <w:rPr>
          <w:rFonts w:ascii="David" w:eastAsia="David" w:hAnsi="David"/>
          <w:b/>
          <w:bCs/>
          <w:noProof/>
          <w:kern w:val="0"/>
          <w:sz w:val="28"/>
          <w:szCs w:val="28"/>
          <w:u w:val="single"/>
          <w:rtl/>
          <w:lang w:val="he-IL" w:eastAsia="he-IL"/>
          <w14:ligatures w14:val="none"/>
        </w:rPr>
      </w:pPr>
      <w:r w:rsidRPr="0085730F">
        <w:rPr>
          <w:rFonts w:ascii="David" w:eastAsia="David" w:hAnsi="David"/>
          <w:noProof/>
          <w:kern w:val="0"/>
          <w:sz w:val="28"/>
          <w:szCs w:val="28"/>
          <w:rtl/>
          <w:lang w:val="he-IL" w:eastAsia="he-IL"/>
          <w14:ligatures w14:val="none"/>
        </w:rPr>
        <w:t xml:space="preserve">בהיקף כספי של </w:t>
      </w:r>
      <w:r w:rsidRPr="0085730F">
        <w:rPr>
          <w:rFonts w:ascii="David" w:eastAsia="David" w:hAnsi="David"/>
          <w:noProof/>
          <w:kern w:val="0"/>
          <w:sz w:val="28"/>
          <w:szCs w:val="28"/>
          <w:rtl/>
          <w:lang w:val="he-IL" w:eastAsia="he-IL"/>
          <w14:ligatures w14:val="none"/>
        </w:rPr>
        <w:tab/>
        <w:t xml:space="preserve"> ₪</w:t>
      </w:r>
      <w:r w:rsidRPr="0085730F">
        <w:rPr>
          <w:rFonts w:ascii="David" w:eastAsia="David" w:hAnsi="David"/>
          <w:noProof/>
          <w:kern w:val="0"/>
          <w:sz w:val="28"/>
          <w:szCs w:val="28"/>
          <w:rtl/>
          <w:lang w:val="he-IL" w:eastAsia="he-IL"/>
          <w14:ligatures w14:val="none"/>
        </w:rPr>
        <w:tab/>
        <w:t>לא</w:t>
      </w:r>
      <w:r w:rsidRPr="0085730F">
        <w:rPr>
          <w:rFonts w:ascii="David" w:eastAsia="David" w:hAnsi="David"/>
          <w:noProof/>
          <w:kern w:val="0"/>
          <w:sz w:val="28"/>
          <w:szCs w:val="28"/>
          <w:rtl/>
          <w:lang w:val="he-IL" w:eastAsia="he-IL"/>
          <w14:ligatures w14:val="none"/>
        </w:rPr>
        <w:tab/>
        <w:t>כולל</w:t>
      </w:r>
      <w:r w:rsidRPr="0085730F">
        <w:rPr>
          <w:rFonts w:ascii="David" w:eastAsia="David" w:hAnsi="David"/>
          <w:noProof/>
          <w:kern w:val="0"/>
          <w:sz w:val="28"/>
          <w:szCs w:val="28"/>
          <w:rtl/>
          <w:lang w:val="he-IL" w:eastAsia="he-IL"/>
          <w14:ligatures w14:val="none"/>
        </w:rPr>
        <w:tab/>
        <w:t>מע"מ.</w:t>
      </w:r>
    </w:p>
    <w:p w14:paraId="2F7EA293" w14:textId="77777777" w:rsidR="00BA3F81" w:rsidRPr="0085730F" w:rsidRDefault="00BA3F81" w:rsidP="00BA3F81">
      <w:pPr>
        <w:widowControl w:val="0"/>
        <w:tabs>
          <w:tab w:val="center" w:leader="underscore" w:pos="3507"/>
        </w:tabs>
        <w:spacing w:after="180" w:line="302" w:lineRule="auto"/>
        <w:rPr>
          <w:rFonts w:ascii="David" w:eastAsia="David" w:hAnsi="David"/>
          <w:noProof/>
          <w:kern w:val="0"/>
          <w:sz w:val="28"/>
          <w:szCs w:val="28"/>
          <w:rtl/>
          <w:lang w:val="he-IL" w:eastAsia="he-IL"/>
          <w14:ligatures w14:val="none"/>
        </w:rPr>
      </w:pPr>
      <w:r w:rsidRPr="0085730F">
        <w:rPr>
          <w:rFonts w:ascii="David" w:eastAsia="David" w:hAnsi="David"/>
          <w:kern w:val="0"/>
          <w:sz w:val="24"/>
          <w:lang w:val="he-IL" w:eastAsia="he-IL"/>
          <w14:ligatures w14:val="none"/>
        </w:rPr>
        <w:fldChar w:fldCharType="begin"/>
      </w:r>
      <w:r w:rsidRPr="0085730F">
        <w:rPr>
          <w:rFonts w:ascii="David" w:eastAsia="David" w:hAnsi="David"/>
          <w:kern w:val="0"/>
          <w:sz w:val="24"/>
          <w:rtl/>
          <w:lang w:val="he-IL" w:eastAsia="he-IL"/>
          <w14:ligatures w14:val="none"/>
        </w:rPr>
        <w:instrText xml:space="preserve"> TOC \o "1-5" \h \z </w:instrText>
      </w:r>
      <w:r w:rsidRPr="0085730F">
        <w:rPr>
          <w:rFonts w:ascii="David" w:eastAsia="David" w:hAnsi="David"/>
          <w:kern w:val="0"/>
          <w:sz w:val="24"/>
          <w:lang w:val="he-IL" w:eastAsia="he-IL"/>
          <w14:ligatures w14:val="none"/>
        </w:rPr>
        <w:fldChar w:fldCharType="separate"/>
      </w:r>
      <w:r w:rsidRPr="0085730F">
        <w:rPr>
          <w:rFonts w:ascii="David" w:eastAsia="David" w:hAnsi="David"/>
          <w:noProof/>
          <w:kern w:val="0"/>
          <w:sz w:val="28"/>
          <w:szCs w:val="28"/>
          <w:rtl/>
          <w:lang w:val="he-IL" w:eastAsia="he-IL"/>
          <w14:ligatures w14:val="none"/>
        </w:rPr>
        <w:t xml:space="preserve">שם המאשר: </w:t>
      </w:r>
      <w:r w:rsidRPr="0085730F">
        <w:rPr>
          <w:rFonts w:ascii="David" w:eastAsia="David" w:hAnsi="David"/>
          <w:noProof/>
          <w:kern w:val="0"/>
          <w:sz w:val="28"/>
          <w:szCs w:val="28"/>
          <w:rtl/>
          <w:lang w:val="he-IL" w:eastAsia="he-IL"/>
          <w14:ligatures w14:val="none"/>
        </w:rPr>
        <w:tab/>
        <w:t>.</w:t>
      </w:r>
    </w:p>
    <w:p w14:paraId="282FAFDB" w14:textId="77777777" w:rsidR="00BA3F81" w:rsidRPr="0085730F" w:rsidRDefault="00BA3F81" w:rsidP="00BA3F81">
      <w:pPr>
        <w:widowControl w:val="0"/>
        <w:tabs>
          <w:tab w:val="left" w:leader="underscore" w:pos="4176"/>
        </w:tabs>
        <w:spacing w:after="180" w:line="302" w:lineRule="auto"/>
        <w:rPr>
          <w:rFonts w:ascii="David" w:eastAsia="David" w:hAnsi="David"/>
          <w:noProof/>
          <w:kern w:val="0"/>
          <w:sz w:val="28"/>
          <w:szCs w:val="28"/>
          <w:rtl/>
          <w:lang w:val="he-IL" w:eastAsia="he-IL"/>
          <w14:ligatures w14:val="none"/>
        </w:rPr>
      </w:pPr>
      <w:r w:rsidRPr="0085730F">
        <w:rPr>
          <w:rFonts w:ascii="David" w:eastAsia="David" w:hAnsi="David"/>
          <w:noProof/>
          <w:kern w:val="0"/>
          <w:sz w:val="28"/>
          <w:szCs w:val="28"/>
          <w:rtl/>
          <w:lang w:val="he-IL" w:eastAsia="he-IL"/>
          <w14:ligatures w14:val="none"/>
        </w:rPr>
        <w:t xml:space="preserve">תפקיד בגוף הציבורי: </w:t>
      </w:r>
      <w:r w:rsidRPr="0085730F">
        <w:rPr>
          <w:rFonts w:ascii="David" w:eastAsia="David" w:hAnsi="David"/>
          <w:noProof/>
          <w:kern w:val="0"/>
          <w:sz w:val="28"/>
          <w:szCs w:val="28"/>
          <w:rtl/>
          <w:lang w:val="he-IL" w:eastAsia="he-IL"/>
          <w14:ligatures w14:val="none"/>
        </w:rPr>
        <w:tab/>
        <w:t>.</w:t>
      </w:r>
    </w:p>
    <w:p w14:paraId="487A1EDA"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r w:rsidRPr="0085730F">
        <w:rPr>
          <w:rFonts w:ascii="David" w:eastAsia="David" w:hAnsi="David"/>
          <w:noProof/>
          <w:kern w:val="0"/>
          <w:sz w:val="28"/>
          <w:szCs w:val="28"/>
          <w:rtl/>
          <w:lang w:val="he-IL" w:eastAsia="he-IL"/>
          <w14:ligatures w14:val="none"/>
        </w:rPr>
        <w:t xml:space="preserve">טלפון: </w:t>
      </w:r>
      <w:r w:rsidRPr="0085730F">
        <w:rPr>
          <w:rFonts w:ascii="David" w:eastAsia="David" w:hAnsi="David"/>
          <w:noProof/>
          <w:kern w:val="0"/>
          <w:sz w:val="28"/>
          <w:szCs w:val="28"/>
          <w:rtl/>
          <w:lang w:val="he-IL" w:eastAsia="he-IL"/>
          <w14:ligatures w14:val="none"/>
        </w:rPr>
        <w:tab/>
        <w:t>.</w:t>
      </w:r>
    </w:p>
    <w:p w14:paraId="0FFE772D" w14:textId="77777777" w:rsidR="00BA3F81" w:rsidRPr="0085730F" w:rsidRDefault="00BA3F81" w:rsidP="00BA3F81">
      <w:pPr>
        <w:widowControl w:val="0"/>
        <w:tabs>
          <w:tab w:val="center" w:leader="underscore" w:pos="3507"/>
        </w:tabs>
        <w:spacing w:after="180" w:line="302" w:lineRule="auto"/>
        <w:rPr>
          <w:rFonts w:ascii="David" w:eastAsia="David" w:hAnsi="David"/>
          <w:noProof/>
          <w:kern w:val="0"/>
          <w:sz w:val="28"/>
          <w:szCs w:val="28"/>
          <w:rtl/>
          <w:lang w:val="he-IL" w:eastAsia="he-IL"/>
          <w14:ligatures w14:val="none"/>
        </w:rPr>
      </w:pPr>
      <w:r w:rsidRPr="0085730F">
        <w:rPr>
          <w:rFonts w:ascii="David" w:eastAsia="David" w:hAnsi="David"/>
          <w:noProof/>
          <w:kern w:val="0"/>
          <w:sz w:val="28"/>
          <w:szCs w:val="28"/>
          <w:rtl/>
          <w:lang w:val="he-IL" w:eastAsia="he-IL"/>
          <w14:ligatures w14:val="none"/>
        </w:rPr>
        <w:t xml:space="preserve">דוא"ל: </w:t>
      </w:r>
      <w:r w:rsidRPr="0085730F">
        <w:rPr>
          <w:rFonts w:ascii="David" w:eastAsia="David" w:hAnsi="David"/>
          <w:noProof/>
          <w:kern w:val="0"/>
          <w:sz w:val="28"/>
          <w:szCs w:val="28"/>
          <w:rtl/>
          <w:lang w:val="he-IL" w:eastAsia="he-IL"/>
          <w14:ligatures w14:val="none"/>
        </w:rPr>
        <w:tab/>
        <w:t>.</w:t>
      </w:r>
    </w:p>
    <w:p w14:paraId="302EB4FE"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r w:rsidRPr="0085730F">
        <w:rPr>
          <w:rFonts w:ascii="David" w:eastAsia="David" w:hAnsi="David"/>
          <w:noProof/>
          <w:kern w:val="0"/>
          <w:sz w:val="28"/>
          <w:szCs w:val="28"/>
          <w:rtl/>
          <w:lang w:val="he-IL" w:eastAsia="he-IL"/>
          <w14:ligatures w14:val="none"/>
        </w:rPr>
        <w:t xml:space="preserve">חתימה: </w:t>
      </w:r>
      <w:r w:rsidRPr="0085730F">
        <w:rPr>
          <w:rFonts w:ascii="David" w:eastAsia="David" w:hAnsi="David"/>
          <w:noProof/>
          <w:kern w:val="0"/>
          <w:sz w:val="28"/>
          <w:szCs w:val="28"/>
          <w:rtl/>
          <w:lang w:val="he-IL" w:eastAsia="he-IL"/>
          <w14:ligatures w14:val="none"/>
        </w:rPr>
        <w:tab/>
        <w:t>.</w:t>
      </w:r>
    </w:p>
    <w:p w14:paraId="0AE23E3B"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r w:rsidRPr="0085730F">
        <w:rPr>
          <w:rFonts w:ascii="David" w:eastAsia="David" w:hAnsi="David"/>
          <w:noProof/>
          <w:kern w:val="0"/>
          <w:sz w:val="28"/>
          <w:szCs w:val="28"/>
          <w:rtl/>
          <w:lang w:val="he-IL" w:eastAsia="he-IL"/>
          <w14:ligatures w14:val="none"/>
        </w:rPr>
        <w:t xml:space="preserve">תאריך: </w:t>
      </w:r>
      <w:r w:rsidRPr="0085730F">
        <w:rPr>
          <w:rFonts w:ascii="David" w:eastAsia="David" w:hAnsi="David"/>
          <w:noProof/>
          <w:kern w:val="0"/>
          <w:sz w:val="28"/>
          <w:szCs w:val="28"/>
          <w:rtl/>
          <w:lang w:val="he-IL" w:eastAsia="he-IL"/>
          <w14:ligatures w14:val="none"/>
        </w:rPr>
        <w:tab/>
        <w:t>.</w:t>
      </w:r>
      <w:r w:rsidRPr="0085730F">
        <w:rPr>
          <w:rFonts w:ascii="David" w:eastAsia="David" w:hAnsi="David"/>
          <w:kern w:val="0"/>
          <w:sz w:val="24"/>
          <w:lang w:val="he-IL" w:eastAsia="he-IL"/>
          <w14:ligatures w14:val="none"/>
        </w:rPr>
        <w:fldChar w:fldCharType="end"/>
      </w:r>
      <w:bookmarkStart w:id="16" w:name="bookmark31"/>
      <w:bookmarkStart w:id="17" w:name="bookmark30"/>
    </w:p>
    <w:p w14:paraId="247A1BA0"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p>
    <w:p w14:paraId="7B8299D2"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p>
    <w:p w14:paraId="5C53FF2E"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p>
    <w:p w14:paraId="1D716526"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p>
    <w:p w14:paraId="224229B0"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p>
    <w:p w14:paraId="5F461855"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p>
    <w:p w14:paraId="1F205517" w14:textId="77777777" w:rsidR="00BA3F81"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r>
        <w:rPr>
          <w:rFonts w:ascii="David" w:eastAsia="David" w:hAnsi="David"/>
          <w:noProof/>
          <w:kern w:val="0"/>
          <w:sz w:val="28"/>
          <w:szCs w:val="28"/>
          <w:rtl/>
          <w:lang w:val="he-IL" w:eastAsia="he-IL"/>
          <w14:ligatures w14:val="none"/>
        </w:rPr>
        <w:br w:type="page"/>
      </w:r>
    </w:p>
    <w:p w14:paraId="366D0F86" w14:textId="77777777" w:rsidR="00BA3F81" w:rsidRPr="0085730F" w:rsidRDefault="00BA3F81" w:rsidP="00BA3F81">
      <w:pPr>
        <w:widowControl w:val="0"/>
        <w:tabs>
          <w:tab w:val="right" w:leader="underscore" w:pos="3461"/>
        </w:tabs>
        <w:spacing w:after="180" w:line="302" w:lineRule="auto"/>
        <w:rPr>
          <w:rFonts w:ascii="David" w:eastAsia="David" w:hAnsi="David"/>
          <w:noProof/>
          <w:kern w:val="0"/>
          <w:sz w:val="28"/>
          <w:szCs w:val="28"/>
          <w:rtl/>
          <w:lang w:val="he-IL" w:eastAsia="he-IL"/>
          <w14:ligatures w14:val="none"/>
        </w:rPr>
      </w:pPr>
    </w:p>
    <w:p w14:paraId="10F95C0D" w14:textId="77777777" w:rsidR="00BA3F81" w:rsidRPr="0085730F" w:rsidRDefault="00BA3F81" w:rsidP="00BA3F81">
      <w:pPr>
        <w:keepNext/>
        <w:keepLines/>
        <w:widowControl w:val="0"/>
        <w:spacing w:after="720" w:line="240" w:lineRule="auto"/>
        <w:jc w:val="center"/>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מסמך א'(</w:t>
      </w:r>
      <w:r w:rsidRPr="0085730F">
        <w:rPr>
          <w:rFonts w:ascii="David" w:eastAsia="David" w:hAnsi="David"/>
          <w:b/>
          <w:bCs/>
          <w:noProof/>
          <w:kern w:val="0"/>
          <w:sz w:val="46"/>
          <w:szCs w:val="46"/>
          <w:rtl/>
          <w14:ligatures w14:val="none"/>
        </w:rPr>
        <w:t>3</w:t>
      </w:r>
      <w:r w:rsidRPr="0085730F">
        <w:rPr>
          <w:rFonts w:ascii="David" w:eastAsia="David" w:hAnsi="David"/>
          <w:b/>
          <w:bCs/>
          <w:noProof/>
          <w:kern w:val="0"/>
          <w:sz w:val="46"/>
          <w:szCs w:val="46"/>
          <w:rtl/>
          <w:lang w:val="he-IL" w:eastAsia="he-IL"/>
          <w14:ligatures w14:val="none"/>
        </w:rPr>
        <w:t>) – נוסח ערבות בנקאית למכ</w:t>
      </w:r>
      <w:bookmarkEnd w:id="16"/>
      <w:bookmarkEnd w:id="17"/>
      <w:r w:rsidRPr="0085730F">
        <w:rPr>
          <w:rFonts w:ascii="David" w:eastAsia="David" w:hAnsi="David"/>
          <w:b/>
          <w:bCs/>
          <w:noProof/>
          <w:kern w:val="0"/>
          <w:sz w:val="46"/>
          <w:szCs w:val="46"/>
          <w:rtl/>
          <w:lang w:val="he-IL" w:eastAsia="he-IL"/>
          <w14:ligatures w14:val="none"/>
        </w:rPr>
        <w:t>רז</w:t>
      </w:r>
    </w:p>
    <w:p w14:paraId="494D266E" w14:textId="77777777" w:rsidR="00BA3F81" w:rsidRPr="0085730F" w:rsidRDefault="00BA3F81" w:rsidP="00BA3F81">
      <w:pPr>
        <w:widowControl w:val="0"/>
        <w:spacing w:after="200" w:line="271"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לכבוד</w:t>
      </w:r>
    </w:p>
    <w:p w14:paraId="2FC81D48" w14:textId="77777777" w:rsidR="00BA3F81" w:rsidRPr="0085730F" w:rsidRDefault="00BA3F81" w:rsidP="00BA3F81">
      <w:pPr>
        <w:widowControl w:val="0"/>
        <w:spacing w:after="200" w:line="240" w:lineRule="auto"/>
        <w:jc w:val="left"/>
        <w:rPr>
          <w:rFonts w:ascii="David" w:eastAsia="David" w:hAnsi="David"/>
          <w:noProof/>
          <w:kern w:val="0"/>
          <w:sz w:val="28"/>
          <w:szCs w:val="28"/>
          <w:rtl/>
          <w:lang w:val="he-IL" w:eastAsia="he-IL"/>
          <w14:ligatures w14:val="none"/>
        </w:rPr>
      </w:pPr>
      <w:r w:rsidRPr="0085730F">
        <w:rPr>
          <w:rFonts w:ascii="David" w:eastAsia="David" w:hAnsi="David" w:hint="cs"/>
          <w:noProof/>
          <w:kern w:val="0"/>
          <w:sz w:val="28"/>
          <w:szCs w:val="28"/>
          <w:rtl/>
          <w:lang w:val="he-IL" w:eastAsia="he-IL"/>
          <w14:ligatures w14:val="none"/>
        </w:rPr>
        <w:t xml:space="preserve">מועצה מקומית </w:t>
      </w:r>
    </w:p>
    <w:p w14:paraId="2B182C66" w14:textId="77777777" w:rsidR="00BA3F81" w:rsidRPr="0085730F" w:rsidRDefault="00BA3F81" w:rsidP="00BA3F81">
      <w:pPr>
        <w:widowControl w:val="0"/>
        <w:spacing w:after="200" w:line="240" w:lineRule="auto"/>
        <w:jc w:val="left"/>
        <w:rPr>
          <w:rFonts w:ascii="David" w:eastAsia="David" w:hAnsi="David"/>
          <w:b/>
          <w:bCs/>
          <w:noProof/>
          <w:kern w:val="0"/>
          <w:sz w:val="28"/>
          <w:szCs w:val="28"/>
          <w:u w:val="single"/>
          <w:rtl/>
          <w:lang w:val="he-IL" w:eastAsia="he-IL"/>
          <w14:ligatures w14:val="none"/>
        </w:rPr>
      </w:pPr>
      <w:r w:rsidRPr="0085730F">
        <w:rPr>
          <w:rFonts w:ascii="David" w:eastAsia="David" w:hAnsi="David" w:hint="cs"/>
          <w:b/>
          <w:bCs/>
          <w:noProof/>
          <w:kern w:val="0"/>
          <w:sz w:val="28"/>
          <w:szCs w:val="28"/>
          <w:u w:val="single"/>
          <w:rtl/>
          <w:lang w:val="he-IL" w:eastAsia="he-IL"/>
          <w14:ligatures w14:val="none"/>
        </w:rPr>
        <w:t>גבעת זאב</w:t>
      </w:r>
    </w:p>
    <w:p w14:paraId="596C0558" w14:textId="77777777" w:rsidR="00BA3F81" w:rsidRPr="0085730F" w:rsidRDefault="00BA3F81" w:rsidP="00BA3F81">
      <w:pPr>
        <w:widowControl w:val="0"/>
        <w:spacing w:after="200" w:line="240" w:lineRule="auto"/>
        <w:jc w:val="center"/>
        <w:rPr>
          <w:rFonts w:ascii="David" w:eastAsia="David" w:hAnsi="David"/>
          <w:b/>
          <w:bCs/>
          <w:noProof/>
          <w:kern w:val="0"/>
          <w:sz w:val="28"/>
          <w:szCs w:val="28"/>
          <w:u w:val="single"/>
          <w:rtl/>
          <w:lang w:val="he-IL" w:eastAsia="he-IL"/>
          <w14:ligatures w14:val="none"/>
        </w:rPr>
      </w:pPr>
      <w:r w:rsidRPr="0085730F">
        <w:rPr>
          <w:rFonts w:ascii="David" w:eastAsia="David" w:hAnsi="David"/>
          <w:noProof/>
          <w:kern w:val="0"/>
          <w:sz w:val="28"/>
          <w:szCs w:val="28"/>
          <w:rtl/>
          <w:lang w:val="he-IL" w:eastAsia="he-IL"/>
          <w14:ligatures w14:val="none"/>
        </w:rPr>
        <w:t xml:space="preserve">הנדון: </w:t>
      </w:r>
      <w:r w:rsidRPr="0085730F">
        <w:rPr>
          <w:rFonts w:ascii="David" w:eastAsia="David" w:hAnsi="David"/>
          <w:b/>
          <w:bCs/>
          <w:noProof/>
          <w:kern w:val="0"/>
          <w:sz w:val="28"/>
          <w:szCs w:val="28"/>
          <w:u w:val="single"/>
          <w:rtl/>
          <w:lang w:val="he-IL" w:eastAsia="he-IL"/>
          <w14:ligatures w14:val="none"/>
        </w:rPr>
        <w:t>ערבות בנקאית</w:t>
      </w:r>
    </w:p>
    <w:p w14:paraId="2015D4F7" w14:textId="77777777" w:rsidR="00BA3F81" w:rsidRPr="0085730F" w:rsidRDefault="00BA3F81" w:rsidP="00BA3F81">
      <w:pPr>
        <w:widowControl w:val="0"/>
        <w:tabs>
          <w:tab w:val="left" w:leader="underscore" w:pos="3115"/>
          <w:tab w:val="left" w:leader="underscore" w:pos="6278"/>
        </w:tabs>
        <w:spacing w:after="0" w:line="276"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על פי בקשת </w:t>
      </w:r>
      <w:r w:rsidRPr="0085730F">
        <w:rPr>
          <w:rFonts w:ascii="David" w:eastAsia="David" w:hAnsi="David"/>
          <w:noProof/>
          <w:kern w:val="0"/>
          <w:sz w:val="24"/>
          <w:rtl/>
          <w:lang w:val="he-IL" w:eastAsia="he-IL"/>
          <w14:ligatures w14:val="none"/>
        </w:rPr>
        <w:tab/>
        <w:t xml:space="preserve"> מספר זיהוי </w:t>
      </w:r>
      <w:r w:rsidRPr="0085730F">
        <w:rPr>
          <w:rFonts w:ascii="David" w:eastAsia="David" w:hAnsi="David"/>
          <w:noProof/>
          <w:kern w:val="0"/>
          <w:sz w:val="24"/>
          <w:rtl/>
          <w:lang w:val="he-IL" w:eastAsia="he-IL"/>
          <w14:ligatures w14:val="none"/>
        </w:rPr>
        <w:tab/>
        <w:t xml:space="preserve"> (להלן: "</w:t>
      </w:r>
      <w:r w:rsidRPr="0085730F">
        <w:rPr>
          <w:rFonts w:ascii="David" w:eastAsia="David" w:hAnsi="David"/>
          <w:b/>
          <w:bCs/>
          <w:noProof/>
          <w:kern w:val="0"/>
          <w:sz w:val="24"/>
          <w:rtl/>
          <w:lang w:val="he-IL" w:eastAsia="he-IL"/>
          <w14:ligatures w14:val="none"/>
        </w:rPr>
        <w:t>המבקשים</w:t>
      </w:r>
      <w:r w:rsidRPr="0085730F">
        <w:rPr>
          <w:rFonts w:ascii="David" w:eastAsia="David" w:hAnsi="David"/>
          <w:noProof/>
          <w:kern w:val="0"/>
          <w:sz w:val="24"/>
          <w:rtl/>
          <w:lang w:val="he-IL" w:eastAsia="he-IL"/>
          <w14:ligatures w14:val="none"/>
        </w:rPr>
        <w:t>") אנו ערבים</w:t>
      </w:r>
    </w:p>
    <w:p w14:paraId="0097D2F6" w14:textId="77777777" w:rsidR="00BA3F81" w:rsidRPr="0085730F" w:rsidRDefault="00BA3F81" w:rsidP="001B409D">
      <w:pPr>
        <w:widowControl w:val="0"/>
        <w:spacing w:after="200" w:line="276"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בזה כלפיכם לסילוק כל סכום עד לסך של </w:t>
      </w:r>
      <w:r>
        <w:rPr>
          <w:rFonts w:ascii="David" w:eastAsia="David" w:hAnsi="David" w:hint="cs"/>
          <w:noProof/>
          <w:kern w:val="0"/>
          <w:sz w:val="24"/>
          <w:rtl/>
          <w:lang w:val="he-IL" w:eastAsia="he-IL"/>
          <w14:ligatures w14:val="none"/>
        </w:rPr>
        <w:t>_______</w:t>
      </w:r>
      <w:r w:rsidRPr="0085730F">
        <w:rPr>
          <w:rFonts w:ascii="David" w:eastAsia="David" w:hAnsi="David"/>
          <w:noProof/>
          <w:kern w:val="0"/>
          <w:sz w:val="24"/>
          <w:rtl/>
          <w:lang w:val="he-IL" w:eastAsia="he-IL"/>
          <w14:ligatures w14:val="none"/>
        </w:rPr>
        <w:t xml:space="preserve"> ש"ח (</w:t>
      </w:r>
      <w:r>
        <w:rPr>
          <w:rFonts w:ascii="David" w:eastAsia="David" w:hAnsi="David" w:hint="cs"/>
          <w:noProof/>
          <w:kern w:val="0"/>
          <w:sz w:val="24"/>
          <w:rtl/>
          <w:lang w:val="he-IL" w:eastAsia="he-IL"/>
          <w14:ligatures w14:val="none"/>
        </w:rPr>
        <w:t>__________</w:t>
      </w:r>
      <w:r w:rsidRPr="0085730F">
        <w:rPr>
          <w:rFonts w:ascii="David" w:eastAsia="David" w:hAnsi="David"/>
          <w:noProof/>
          <w:kern w:val="0"/>
          <w:sz w:val="24"/>
          <w:rtl/>
          <w:lang w:val="he-IL" w:eastAsia="he-IL"/>
          <w14:ligatures w14:val="none"/>
        </w:rPr>
        <w:t xml:space="preserve"> אלף שקלים חדשים) וזאת בקשר עם השתתפות המבקשים במכרז מס' </w:t>
      </w:r>
      <w:r w:rsidR="001B409D">
        <w:rPr>
          <w:rFonts w:ascii="David" w:eastAsia="David" w:hAnsi="David" w:hint="cs"/>
          <w:noProof/>
          <w:kern w:val="0"/>
          <w:sz w:val="24"/>
          <w:rtl/>
          <w:lang w:val="he-IL" w:eastAsia="he-IL"/>
          <w14:ligatures w14:val="none"/>
        </w:rPr>
        <w:t>21/2025</w:t>
      </w:r>
      <w:r w:rsidRPr="0085730F">
        <w:rPr>
          <w:rFonts w:ascii="David" w:eastAsia="David" w:hAnsi="David"/>
          <w:noProof/>
          <w:kern w:val="0"/>
          <w:sz w:val="24"/>
          <w:rtl/>
          <w:lang w:val="he-IL" w:eastAsia="he-IL"/>
          <w14:ligatures w14:val="none"/>
        </w:rPr>
        <w:t xml:space="preserve"> להבטחת מילוי כל התחייבויות המבקשים ע"פ תנאי המכרז.</w:t>
      </w:r>
    </w:p>
    <w:p w14:paraId="5B84E8EE" w14:textId="77777777" w:rsidR="00BA3F81" w:rsidRPr="0085730F" w:rsidRDefault="00BA3F81" w:rsidP="00BA3F81">
      <w:pPr>
        <w:widowControl w:val="0"/>
        <w:spacing w:after="200" w:line="271"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אנו מתחייבים לשלם לכם כל סכום או סכומים עד לסך הנ"ל תוך </w:t>
      </w:r>
      <w:r w:rsidRPr="0085730F">
        <w:rPr>
          <w:rFonts w:ascii="David" w:eastAsia="David" w:hAnsi="David"/>
          <w:noProof/>
          <w:kern w:val="0"/>
          <w:sz w:val="24"/>
          <w:rtl/>
          <w14:ligatures w14:val="none"/>
        </w:rPr>
        <w:t>7</w:t>
      </w:r>
      <w:r w:rsidRPr="0085730F">
        <w:rPr>
          <w:rFonts w:ascii="David" w:eastAsia="David" w:hAnsi="David"/>
          <w:noProof/>
          <w:kern w:val="0"/>
          <w:sz w:val="24"/>
          <w:rtl/>
          <w:lang w:val="he-IL" w:eastAsia="he-IL"/>
          <w14:ligatures w14:val="none"/>
        </w:rPr>
        <w:t xml:space="preserve"> ימים מדרישתכם הראשונה בכתב שתגיע אלינו, מבלי להטיל עליכם לבסס או לנמק את דרישתכם בתהליך כלשהו או באופן כלשהו, או לדרוש את הסכום תחילה מאת המבקשים בתביעה משפטית או בכל דרך אחרת ומבלי לטעון כלפיכם טענת הגנה כלשהי שיכולה לעמוד למבקשים בקשר לחיוב כלשהו כלפיכם.</w:t>
      </w:r>
    </w:p>
    <w:p w14:paraId="14E8C9D5" w14:textId="77777777" w:rsidR="00BA3F81" w:rsidRPr="0085730F" w:rsidRDefault="00BA3F81" w:rsidP="00BA3F81">
      <w:pPr>
        <w:widowControl w:val="0"/>
        <w:spacing w:after="20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אתם תהיו רשאים לדרוש מאיתנו את תשלומו של הסכום הנ"ל בפעם אחת או במספר דרישות, שכל אחת מהן מתייחסת לחלק מהסכום הנ"ל בלבד, בתנאי שסך דרישותיכם לא יעלה הסך הכולל הנ"ל.</w:t>
      </w:r>
    </w:p>
    <w:p w14:paraId="4193A760" w14:textId="77777777" w:rsidR="00BA3F81" w:rsidRPr="0085730F" w:rsidRDefault="00BA3F81" w:rsidP="00BA3F81">
      <w:pPr>
        <w:widowControl w:val="0"/>
        <w:spacing w:after="200" w:line="271"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ערבות זו הינה בלתי חוזרת ובלתי תלויה ולא ניתנת לביטול.</w:t>
      </w:r>
    </w:p>
    <w:p w14:paraId="5888F427" w14:textId="77777777" w:rsidR="00BA3F81" w:rsidRPr="0085730F" w:rsidRDefault="00BA3F81" w:rsidP="00BA3F81">
      <w:pPr>
        <w:widowControl w:val="0"/>
        <w:spacing w:after="200" w:line="271"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ערבות זו תישאר בתוקפה עד </w:t>
      </w:r>
      <w:r>
        <w:rPr>
          <w:rFonts w:ascii="David" w:eastAsia="David" w:hAnsi="David" w:hint="cs"/>
          <w:noProof/>
          <w:kern w:val="0"/>
          <w:sz w:val="24"/>
          <w:rtl/>
          <w:lang w:val="he-IL" w:eastAsia="he-IL"/>
          <w14:ligatures w14:val="none"/>
        </w:rPr>
        <w:t>15/9/25</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ועד בכלל.</w:t>
      </w:r>
    </w:p>
    <w:p w14:paraId="190B53B0" w14:textId="77777777" w:rsidR="00BA3F81" w:rsidRPr="0085730F" w:rsidRDefault="00BA3F81" w:rsidP="00BA3F81">
      <w:pPr>
        <w:widowControl w:val="0"/>
        <w:spacing w:after="200" w:line="271"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דרישה שתגיע אלינו אחרי </w:t>
      </w:r>
      <w:r w:rsidRPr="0085730F">
        <w:rPr>
          <w:rFonts w:ascii="David" w:eastAsia="David" w:hAnsi="David" w:hint="cs"/>
          <w:b/>
          <w:bCs/>
          <w:noProof/>
          <w:kern w:val="0"/>
          <w:sz w:val="24"/>
          <w:rtl/>
          <w:lang w:val="he-IL" w:eastAsia="he-IL"/>
          <w14:ligatures w14:val="none"/>
        </w:rPr>
        <w:t>_____</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לא תיענה.</w:t>
      </w:r>
    </w:p>
    <w:p w14:paraId="62964068" w14:textId="77777777" w:rsidR="00BA3F81" w:rsidRPr="0085730F" w:rsidRDefault="00BA3F81" w:rsidP="00BA3F81">
      <w:pPr>
        <w:widowControl w:val="0"/>
        <w:spacing w:after="720" w:line="271"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לאחר יום </w:t>
      </w:r>
      <w:r w:rsidRPr="0085730F">
        <w:rPr>
          <w:rFonts w:ascii="David" w:eastAsia="David" w:hAnsi="David" w:hint="cs"/>
          <w:b/>
          <w:bCs/>
          <w:noProof/>
          <w:kern w:val="0"/>
          <w:sz w:val="24"/>
          <w:rtl/>
          <w:lang w:val="he-IL" w:eastAsia="he-IL"/>
          <w14:ligatures w14:val="none"/>
        </w:rPr>
        <w:t>______</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ערבותנו זו בטלה ומבוטלת.</w:t>
      </w:r>
    </w:p>
    <w:p w14:paraId="3931BBD6" w14:textId="77777777" w:rsidR="00BA3F81" w:rsidRPr="0085730F" w:rsidRDefault="00BA3F81" w:rsidP="00BA3F81">
      <w:pPr>
        <w:widowControl w:val="0"/>
        <w:spacing w:after="720" w:line="240"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ערבות זו אינה ניתנת להעברה ולהסבה בכל צורה שהיא.</w:t>
      </w:r>
    </w:p>
    <w:p w14:paraId="43FFC35B"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בכבוד רב</w:t>
      </w:r>
    </w:p>
    <w:p w14:paraId="45F63FE4"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(בנק/חברת ביטוח</w:t>
      </w:r>
      <w:bookmarkStart w:id="18" w:name="bookmark34"/>
      <w:bookmarkStart w:id="19" w:name="bookmark33"/>
      <w:r w:rsidRPr="0085730F">
        <w:rPr>
          <w:rFonts w:ascii="David" w:eastAsia="David" w:hAnsi="David"/>
          <w:noProof/>
          <w:kern w:val="0"/>
          <w:sz w:val="24"/>
          <w:rtl/>
          <w:lang w:val="he-IL" w:eastAsia="he-IL"/>
          <w14:ligatures w14:val="none"/>
        </w:rPr>
        <w:t>)</w:t>
      </w:r>
    </w:p>
    <w:p w14:paraId="12FDF2C2"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3356C9A7"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2382E8F5"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702FB7F2"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71B0C0E9"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24E5B08B"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1AB28EC1" w14:textId="77777777" w:rsidR="00BA3F81"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4F1B35D0" w14:textId="77777777" w:rsidR="00BA3F81"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61EC5323" w14:textId="77777777" w:rsidR="00BA3F81" w:rsidRPr="0085730F" w:rsidRDefault="00BA3F81" w:rsidP="00BA3F81">
      <w:pPr>
        <w:widowControl w:val="0"/>
        <w:spacing w:after="200" w:line="240" w:lineRule="auto"/>
        <w:ind w:left="6800"/>
        <w:rPr>
          <w:rFonts w:ascii="David" w:eastAsia="David" w:hAnsi="David"/>
          <w:noProof/>
          <w:kern w:val="0"/>
          <w:sz w:val="24"/>
          <w:rtl/>
          <w:lang w:val="he-IL" w:eastAsia="he-IL"/>
          <w14:ligatures w14:val="none"/>
        </w:rPr>
      </w:pPr>
    </w:p>
    <w:p w14:paraId="423E591B" w14:textId="77777777" w:rsidR="00BA3F81" w:rsidRPr="0085730F" w:rsidRDefault="00BA3F81" w:rsidP="00BA3F81">
      <w:pPr>
        <w:keepNext/>
        <w:keepLines/>
        <w:widowControl w:val="0"/>
        <w:spacing w:after="220" w:line="240" w:lineRule="auto"/>
        <w:jc w:val="center"/>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מסמך א'(</w:t>
      </w:r>
      <w:r w:rsidRPr="0085730F">
        <w:rPr>
          <w:rFonts w:ascii="David" w:eastAsia="David" w:hAnsi="David"/>
          <w:b/>
          <w:bCs/>
          <w:noProof/>
          <w:kern w:val="0"/>
          <w:sz w:val="46"/>
          <w:szCs w:val="46"/>
          <w:rtl/>
          <w14:ligatures w14:val="none"/>
        </w:rPr>
        <w:t>4</w:t>
      </w:r>
      <w:r w:rsidRPr="0085730F">
        <w:rPr>
          <w:rFonts w:ascii="David" w:eastAsia="David" w:hAnsi="David"/>
          <w:b/>
          <w:bCs/>
          <w:noProof/>
          <w:kern w:val="0"/>
          <w:sz w:val="46"/>
          <w:szCs w:val="46"/>
          <w:rtl/>
          <w:lang w:val="he-IL" w:eastAsia="he-IL"/>
          <w14:ligatures w14:val="none"/>
        </w:rPr>
        <w:t>) – תצהיר קיום דיני עבו</w:t>
      </w:r>
      <w:bookmarkEnd w:id="18"/>
      <w:bookmarkEnd w:id="19"/>
      <w:r w:rsidRPr="0085730F">
        <w:rPr>
          <w:rFonts w:ascii="David" w:eastAsia="David" w:hAnsi="David"/>
          <w:b/>
          <w:bCs/>
          <w:noProof/>
          <w:kern w:val="0"/>
          <w:sz w:val="46"/>
          <w:szCs w:val="46"/>
          <w:rtl/>
          <w:lang w:val="he-IL" w:eastAsia="he-IL"/>
          <w14:ligatures w14:val="none"/>
        </w:rPr>
        <w:t>דה</w:t>
      </w:r>
    </w:p>
    <w:p w14:paraId="6CED3028" w14:textId="77777777" w:rsidR="00BA3F81" w:rsidRPr="0085730F" w:rsidRDefault="00BA3F81" w:rsidP="00BA3F81">
      <w:pPr>
        <w:widowControl w:val="0"/>
        <w:tabs>
          <w:tab w:val="left" w:leader="underscore" w:pos="2328"/>
          <w:tab w:val="left" w:leader="underscore" w:pos="4123"/>
        </w:tabs>
        <w:spacing w:after="0" w:line="240"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אני הח"מ </w:t>
      </w:r>
      <w:r w:rsidRPr="0085730F">
        <w:rPr>
          <w:rFonts w:ascii="David" w:eastAsia="David" w:hAnsi="David"/>
          <w:noProof/>
          <w:kern w:val="0"/>
          <w:sz w:val="24"/>
          <w:rtl/>
          <w:lang w:val="he-IL" w:eastAsia="he-IL"/>
          <w14:ligatures w14:val="none"/>
        </w:rPr>
        <w:tab/>
        <w:t xml:space="preserve"> ת.ז.</w:t>
      </w:r>
      <w:r w:rsidRPr="0085730F">
        <w:rPr>
          <w:rFonts w:ascii="David" w:eastAsia="David" w:hAnsi="David"/>
          <w:noProof/>
          <w:kern w:val="0"/>
          <w:sz w:val="24"/>
          <w:rtl/>
          <w:lang w:val="he-IL" w:eastAsia="he-IL"/>
          <w14:ligatures w14:val="none"/>
        </w:rPr>
        <w:tab/>
        <w:t xml:space="preserve"> לאחר שהוזהרתי כי עליי לומר את האמת וכי אהיה צפוי/ה</w:t>
      </w:r>
    </w:p>
    <w:p w14:paraId="625D5615" w14:textId="77777777" w:rsidR="00BA3F81" w:rsidRPr="0085730F" w:rsidRDefault="00BA3F81" w:rsidP="00BA3F81">
      <w:pPr>
        <w:widowControl w:val="0"/>
        <w:spacing w:after="220" w:line="240"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לעונשים הקבועים בחוק אם לא אעשה כן, מצהיר/ה בזה כדלקמן:</w:t>
      </w:r>
    </w:p>
    <w:p w14:paraId="31BC3EAB" w14:textId="77777777" w:rsidR="00BA3F81" w:rsidRPr="0085730F" w:rsidRDefault="00BA3F81" w:rsidP="00BA3F81">
      <w:pPr>
        <w:widowControl w:val="0"/>
        <w:numPr>
          <w:ilvl w:val="0"/>
          <w:numId w:val="6"/>
        </w:numPr>
        <w:tabs>
          <w:tab w:val="left" w:pos="424"/>
          <w:tab w:val="left" w:leader="underscore" w:pos="5578"/>
          <w:tab w:val="left" w:leader="underscore" w:pos="8294"/>
        </w:tabs>
        <w:spacing w:after="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הנני נותן תצהיר זה בשם </w:t>
      </w:r>
      <w:r w:rsidRPr="0085730F">
        <w:rPr>
          <w:rFonts w:ascii="David" w:eastAsia="David" w:hAnsi="David"/>
          <w:noProof/>
          <w:kern w:val="0"/>
          <w:sz w:val="24"/>
          <w:rtl/>
          <w:lang w:val="he-IL" w:eastAsia="he-IL"/>
          <w14:ligatures w14:val="none"/>
        </w:rPr>
        <w:tab/>
        <w:t xml:space="preserve"> מספר זיהוי </w:t>
      </w:r>
      <w:r w:rsidRPr="0085730F">
        <w:rPr>
          <w:rFonts w:ascii="David" w:eastAsia="David" w:hAnsi="David"/>
          <w:noProof/>
          <w:kern w:val="0"/>
          <w:sz w:val="24"/>
          <w:rtl/>
          <w:lang w:val="he-IL" w:eastAsia="he-IL"/>
          <w14:ligatures w14:val="none"/>
        </w:rPr>
        <w:tab/>
        <w:t xml:space="preserve"> (להלן –</w:t>
      </w:r>
    </w:p>
    <w:p w14:paraId="1DBCF433" w14:textId="77777777" w:rsidR="00BA3F81" w:rsidRPr="0085730F" w:rsidRDefault="00BA3F81" w:rsidP="00BA3F81">
      <w:pPr>
        <w:widowControl w:val="0"/>
        <w:spacing w:after="220" w:line="269" w:lineRule="auto"/>
        <w:ind w:left="52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w:t>
      </w:r>
      <w:r w:rsidRPr="0085730F">
        <w:rPr>
          <w:rFonts w:ascii="David" w:eastAsia="David" w:hAnsi="David"/>
          <w:b/>
          <w:bCs/>
          <w:noProof/>
          <w:kern w:val="0"/>
          <w:sz w:val="24"/>
          <w:rtl/>
          <w:lang w:val="he-IL" w:eastAsia="he-IL"/>
          <w14:ligatures w14:val="none"/>
        </w:rPr>
        <w:t>הגוף</w:t>
      </w:r>
      <w:r w:rsidRPr="0085730F">
        <w:rPr>
          <w:rFonts w:ascii="David" w:eastAsia="David" w:hAnsi="David"/>
          <w:noProof/>
          <w:kern w:val="0"/>
          <w:sz w:val="24"/>
          <w:rtl/>
          <w:lang w:val="he-IL" w:eastAsia="he-IL"/>
          <w14:ligatures w14:val="none"/>
        </w:rPr>
        <w:t>" או "</w:t>
      </w:r>
      <w:r w:rsidRPr="0085730F">
        <w:rPr>
          <w:rFonts w:ascii="David" w:eastAsia="David" w:hAnsi="David"/>
          <w:b/>
          <w:bCs/>
          <w:noProof/>
          <w:kern w:val="0"/>
          <w:sz w:val="24"/>
          <w:rtl/>
          <w:lang w:val="he-IL" w:eastAsia="he-IL"/>
          <w14:ligatures w14:val="none"/>
        </w:rPr>
        <w:t xml:space="preserve">המשתתף </w:t>
      </w:r>
      <w:r w:rsidRPr="0085730F">
        <w:rPr>
          <w:rFonts w:ascii="David" w:eastAsia="David" w:hAnsi="David"/>
          <w:noProof/>
          <w:kern w:val="0"/>
          <w:sz w:val="24"/>
          <w:rtl/>
          <w:lang w:val="he-IL" w:eastAsia="he-IL"/>
          <w14:ligatures w14:val="none"/>
        </w:rPr>
        <w:t>") המבקש להגיש הצעה למכרז של</w:t>
      </w:r>
      <w:r w:rsidRPr="0085730F">
        <w:rPr>
          <w:rFonts w:ascii="David" w:eastAsia="David" w:hAnsi="David" w:hint="cs"/>
          <w:noProof/>
          <w:kern w:val="0"/>
          <w:sz w:val="24"/>
          <w:rtl/>
          <w:lang w:val="he-IL" w:eastAsia="he-IL"/>
          <w14:ligatures w14:val="none"/>
        </w:rPr>
        <w:t xml:space="preserve"> מועצה מקומית גבעת זאב</w:t>
      </w:r>
      <w:r w:rsidRPr="0085730F">
        <w:rPr>
          <w:rFonts w:ascii="David" w:eastAsia="David" w:hAnsi="David"/>
          <w:noProof/>
          <w:kern w:val="0"/>
          <w:sz w:val="24"/>
          <w:rtl/>
          <w:lang w:val="he-IL" w:eastAsia="he-IL"/>
          <w14:ligatures w14:val="none"/>
        </w:rPr>
        <w:t>. אני מצהיר/ה כי הנני מוסמך/ת לתת תצהיר זה בשם הגוף.</w:t>
      </w:r>
    </w:p>
    <w:p w14:paraId="74F10657" w14:textId="77777777" w:rsidR="00BA3F81" w:rsidRPr="0085730F" w:rsidRDefault="00BA3F81" w:rsidP="00BA3F81">
      <w:pPr>
        <w:widowControl w:val="0"/>
        <w:numPr>
          <w:ilvl w:val="0"/>
          <w:numId w:val="6"/>
        </w:numPr>
        <w:tabs>
          <w:tab w:val="left" w:pos="424"/>
        </w:tabs>
        <w:spacing w:after="220" w:line="269"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בתצהירי זה, משמעותם של המונחים "</w:t>
      </w:r>
      <w:r w:rsidRPr="0085730F">
        <w:rPr>
          <w:rFonts w:ascii="David" w:eastAsia="David" w:hAnsi="David"/>
          <w:b/>
          <w:bCs/>
          <w:noProof/>
          <w:kern w:val="0"/>
          <w:sz w:val="24"/>
          <w:rtl/>
          <w:lang w:val="he-IL" w:eastAsia="he-IL"/>
          <w14:ligatures w14:val="none"/>
        </w:rPr>
        <w:t xml:space="preserve">בעל זיקה </w:t>
      </w:r>
      <w:r w:rsidRPr="0085730F">
        <w:rPr>
          <w:rFonts w:ascii="David" w:eastAsia="David" w:hAnsi="David"/>
          <w:noProof/>
          <w:kern w:val="0"/>
          <w:sz w:val="24"/>
          <w:rtl/>
          <w:lang w:val="he-IL" w:eastAsia="he-IL"/>
          <w14:ligatures w14:val="none"/>
        </w:rPr>
        <w:t xml:space="preserve">" ו- " </w:t>
      </w:r>
      <w:r w:rsidRPr="0085730F">
        <w:rPr>
          <w:rFonts w:ascii="David" w:eastAsia="David" w:hAnsi="David"/>
          <w:b/>
          <w:bCs/>
          <w:noProof/>
          <w:kern w:val="0"/>
          <w:sz w:val="24"/>
          <w:rtl/>
          <w:lang w:val="he-IL" w:eastAsia="he-IL"/>
          <w14:ligatures w14:val="none"/>
        </w:rPr>
        <w:t>עבירה</w:t>
      </w:r>
      <w:r w:rsidRPr="0085730F">
        <w:rPr>
          <w:rFonts w:ascii="David" w:eastAsia="David" w:hAnsi="David"/>
          <w:noProof/>
          <w:kern w:val="0"/>
          <w:sz w:val="24"/>
          <w:rtl/>
          <w:lang w:val="he-IL" w:eastAsia="he-IL"/>
          <w14:ligatures w14:val="none"/>
        </w:rPr>
        <w:t xml:space="preserve">" כהגדרתם בסעיף </w:t>
      </w:r>
      <w:r w:rsidRPr="0085730F">
        <w:rPr>
          <w:rFonts w:ascii="David" w:eastAsia="David" w:hAnsi="David"/>
          <w:noProof/>
          <w:kern w:val="0"/>
          <w:sz w:val="24"/>
          <w:rtl/>
          <w14:ligatures w14:val="none"/>
        </w:rPr>
        <w:t>2</w:t>
      </w:r>
      <w:r w:rsidRPr="0085730F">
        <w:rPr>
          <w:rFonts w:ascii="David" w:eastAsia="David" w:hAnsi="David"/>
          <w:noProof/>
          <w:kern w:val="0"/>
          <w:sz w:val="24"/>
          <w:rtl/>
          <w:lang w:val="he-IL" w:eastAsia="he-IL"/>
          <w14:ligatures w14:val="none"/>
        </w:rPr>
        <w:t xml:space="preserve">ב לחוק עסקאות גופים ציבוריים, התשל"ו – </w:t>
      </w:r>
      <w:r w:rsidRPr="0085730F">
        <w:rPr>
          <w:rFonts w:ascii="David" w:eastAsia="David" w:hAnsi="David"/>
          <w:noProof/>
          <w:kern w:val="0"/>
          <w:sz w:val="24"/>
          <w:rtl/>
          <w14:ligatures w14:val="none"/>
        </w:rPr>
        <w:t>1976</w:t>
      </w:r>
      <w:r w:rsidRPr="0085730F">
        <w:rPr>
          <w:rFonts w:ascii="David" w:eastAsia="David" w:hAnsi="David"/>
          <w:noProof/>
          <w:kern w:val="0"/>
          <w:sz w:val="24"/>
          <w:rtl/>
          <w:lang w:val="he-IL" w:eastAsia="he-IL"/>
          <w14:ligatures w14:val="none"/>
        </w:rPr>
        <w:t xml:space="preserve"> (להלן - "</w:t>
      </w:r>
      <w:r w:rsidRPr="0085730F">
        <w:rPr>
          <w:rFonts w:ascii="David" w:eastAsia="David" w:hAnsi="David"/>
          <w:b/>
          <w:bCs/>
          <w:noProof/>
          <w:kern w:val="0"/>
          <w:sz w:val="24"/>
          <w:rtl/>
          <w:lang w:val="he-IL" w:eastAsia="he-IL"/>
          <w14:ligatures w14:val="none"/>
        </w:rPr>
        <w:t>החוק</w:t>
      </w:r>
      <w:r w:rsidRPr="0085730F">
        <w:rPr>
          <w:rFonts w:ascii="David" w:eastAsia="David" w:hAnsi="David"/>
          <w:noProof/>
          <w:kern w:val="0"/>
          <w:sz w:val="24"/>
          <w:rtl/>
          <w:lang w:val="he-IL" w:eastAsia="he-IL"/>
          <w14:ligatures w14:val="none"/>
        </w:rPr>
        <w:t>"), תחת הכותרת "קיום דיני עבודה – תנאי לעסקה עם גוף ציבורי". אני מאשר/ת כי הוסברה לי משמעותם של מונחים אלה וכי אני מבין/ה אותם.</w:t>
      </w:r>
    </w:p>
    <w:p w14:paraId="5D8D3230" w14:textId="77777777" w:rsidR="00BA3F81" w:rsidRPr="0085730F" w:rsidRDefault="00BA3F81" w:rsidP="00BA3F81">
      <w:pPr>
        <w:widowControl w:val="0"/>
        <w:numPr>
          <w:ilvl w:val="0"/>
          <w:numId w:val="6"/>
        </w:numPr>
        <w:tabs>
          <w:tab w:val="left" w:pos="424"/>
        </w:tabs>
        <w:spacing w:after="220" w:line="269"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הנני מצהיר בזאת כי עד למועד ההתקשרות (כהגדרתו בסעיף </w:t>
      </w:r>
      <w:r w:rsidRPr="0085730F">
        <w:rPr>
          <w:rFonts w:ascii="David" w:eastAsia="David" w:hAnsi="David"/>
          <w:noProof/>
          <w:kern w:val="0"/>
          <w:sz w:val="24"/>
          <w:rtl/>
          <w14:ligatures w14:val="none"/>
        </w:rPr>
        <w:t>2</w:t>
      </w:r>
      <w:r w:rsidRPr="0085730F">
        <w:rPr>
          <w:rFonts w:ascii="David" w:eastAsia="David" w:hAnsi="David"/>
          <w:noProof/>
          <w:kern w:val="0"/>
          <w:sz w:val="24"/>
          <w:rtl/>
          <w:lang w:val="he-IL" w:eastAsia="he-IL"/>
          <w14:ligatures w14:val="none"/>
        </w:rPr>
        <w:t>ב לחוק) המשתתף לא הורשע בפסק דין חלוט ביותר משתי עבירות (עבירה לעניין זה - עבירה עפ"י חוק עובדים זרים, התשנ"א-</w:t>
      </w:r>
      <w:r w:rsidRPr="0085730F">
        <w:rPr>
          <w:rFonts w:ascii="David" w:eastAsia="David" w:hAnsi="David"/>
          <w:noProof/>
          <w:kern w:val="0"/>
          <w:sz w:val="24"/>
          <w:rtl/>
          <w14:ligatures w14:val="none"/>
        </w:rPr>
        <w:t>1991</w:t>
      </w:r>
      <w:r w:rsidRPr="0085730F">
        <w:rPr>
          <w:rFonts w:ascii="David" w:eastAsia="David" w:hAnsi="David"/>
          <w:noProof/>
          <w:kern w:val="0"/>
          <w:sz w:val="24"/>
          <w:rtl/>
          <w:lang w:val="he-IL" w:eastAsia="he-IL"/>
          <w14:ligatures w14:val="none"/>
        </w:rPr>
        <w:t xml:space="preserve"> או לפי חוק שכר מינימום, התשמ"ז- </w:t>
      </w:r>
      <w:r w:rsidRPr="0085730F">
        <w:rPr>
          <w:rFonts w:ascii="David" w:eastAsia="David" w:hAnsi="David"/>
          <w:noProof/>
          <w:kern w:val="0"/>
          <w:sz w:val="24"/>
          <w:rtl/>
          <w14:ligatures w14:val="none"/>
        </w:rPr>
        <w:t>1987</w:t>
      </w:r>
      <w:r w:rsidRPr="0085730F">
        <w:rPr>
          <w:rFonts w:ascii="David" w:eastAsia="David" w:hAnsi="David"/>
          <w:noProof/>
          <w:kern w:val="0"/>
          <w:sz w:val="24"/>
          <w:rtl/>
          <w:lang w:val="he-IL" w:eastAsia="he-IL"/>
          <w14:ligatures w14:val="none"/>
        </w:rPr>
        <w:t xml:space="preserve">, שנעבר לאחר יום </w:t>
      </w:r>
      <w:r w:rsidRPr="0085730F">
        <w:rPr>
          <w:rFonts w:ascii="David" w:eastAsia="David" w:hAnsi="David"/>
          <w:noProof/>
          <w:kern w:val="0"/>
          <w:sz w:val="24"/>
          <w:rtl/>
          <w14:ligatures w14:val="none"/>
        </w:rPr>
        <w:t>31.10.00</w:t>
      </w:r>
      <w:r w:rsidRPr="0085730F">
        <w:rPr>
          <w:rFonts w:ascii="David" w:eastAsia="David" w:hAnsi="David"/>
          <w:noProof/>
          <w:kern w:val="0"/>
          <w:sz w:val="24"/>
          <w:rtl/>
          <w:lang w:val="he-IL" w:eastAsia="he-IL"/>
          <w14:ligatures w14:val="none"/>
        </w:rPr>
        <w:t xml:space="preserve">) או, לחלופין, המשתתף או בעל זיקה אליו (כהגדרתו בסעיף </w:t>
      </w:r>
      <w:r w:rsidRPr="0085730F">
        <w:rPr>
          <w:rFonts w:ascii="David" w:eastAsia="David" w:hAnsi="David"/>
          <w:noProof/>
          <w:kern w:val="0"/>
          <w:sz w:val="24"/>
          <w:rtl/>
          <w14:ligatures w14:val="none"/>
        </w:rPr>
        <w:t>2</w:t>
      </w:r>
      <w:r w:rsidRPr="0085730F">
        <w:rPr>
          <w:rFonts w:ascii="David" w:eastAsia="David" w:hAnsi="David"/>
          <w:noProof/>
          <w:kern w:val="0"/>
          <w:sz w:val="24"/>
          <w:rtl/>
          <w:lang w:val="he-IL" w:eastAsia="he-IL"/>
          <w14:ligatures w14:val="none"/>
        </w:rPr>
        <w:t>ב לחוק), הורשעו בפסק דין חלוט ביותר משתי עבירות (עבירה לעניין זה - עבירה עפ"י חוק עובדים זרים, התשנ"א-</w:t>
      </w:r>
      <w:r w:rsidRPr="0085730F">
        <w:rPr>
          <w:rFonts w:ascii="David" w:eastAsia="David" w:hAnsi="David"/>
          <w:noProof/>
          <w:kern w:val="0"/>
          <w:sz w:val="24"/>
          <w:rtl/>
          <w14:ligatures w14:val="none"/>
        </w:rPr>
        <w:t>1991</w:t>
      </w:r>
      <w:r w:rsidRPr="0085730F">
        <w:rPr>
          <w:rFonts w:ascii="David" w:eastAsia="David" w:hAnsi="David"/>
          <w:noProof/>
          <w:kern w:val="0"/>
          <w:sz w:val="24"/>
          <w:rtl/>
          <w:lang w:val="he-IL" w:eastAsia="he-IL"/>
          <w14:ligatures w14:val="none"/>
        </w:rPr>
        <w:t xml:space="preserve"> או לפי חוק שכר מינימום, התשמ"ז- </w:t>
      </w:r>
      <w:r w:rsidRPr="0085730F">
        <w:rPr>
          <w:rFonts w:ascii="David" w:eastAsia="David" w:hAnsi="David"/>
          <w:noProof/>
          <w:kern w:val="0"/>
          <w:sz w:val="24"/>
          <w:rtl/>
          <w14:ligatures w14:val="none"/>
        </w:rPr>
        <w:t>1987</w:t>
      </w:r>
      <w:r w:rsidRPr="0085730F">
        <w:rPr>
          <w:rFonts w:ascii="David" w:eastAsia="David" w:hAnsi="David"/>
          <w:noProof/>
          <w:kern w:val="0"/>
          <w:sz w:val="24"/>
          <w:rtl/>
          <w:lang w:val="he-IL" w:eastAsia="he-IL"/>
          <w14:ligatures w14:val="none"/>
        </w:rPr>
        <w:t xml:space="preserve">, שנעבר לאחר יום </w:t>
      </w:r>
      <w:r w:rsidRPr="0085730F">
        <w:rPr>
          <w:rFonts w:ascii="David" w:eastAsia="David" w:hAnsi="David"/>
          <w:noProof/>
          <w:kern w:val="0"/>
          <w:sz w:val="24"/>
          <w:rtl/>
          <w14:ligatures w14:val="none"/>
        </w:rPr>
        <w:t>31.10.00</w:t>
      </w:r>
      <w:r w:rsidRPr="0085730F">
        <w:rPr>
          <w:rFonts w:ascii="David" w:eastAsia="David" w:hAnsi="David"/>
          <w:noProof/>
          <w:kern w:val="0"/>
          <w:sz w:val="24"/>
          <w:rtl/>
          <w:lang w:val="he-IL" w:eastAsia="he-IL"/>
          <w14:ligatures w14:val="none"/>
        </w:rPr>
        <w:t>), אולם במועד האחרון להגשת הצעות במכרז, חלפה שנה לפחות ממועד ההרשעה האחרונה.</w:t>
      </w:r>
    </w:p>
    <w:p w14:paraId="0CCB3B93" w14:textId="77777777" w:rsidR="00BA3F81" w:rsidRPr="0085730F" w:rsidRDefault="00BA3F81" w:rsidP="00BA3F81">
      <w:pPr>
        <w:widowControl w:val="0"/>
        <w:numPr>
          <w:ilvl w:val="0"/>
          <w:numId w:val="6"/>
        </w:numPr>
        <w:tabs>
          <w:tab w:val="left" w:pos="424"/>
        </w:tabs>
        <w:spacing w:after="70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זה שמי, להלן חתימתי ותוכן תצהירי דלעיל אמת.</w:t>
      </w:r>
    </w:p>
    <w:p w14:paraId="6BB92B99" w14:textId="77777777" w:rsidR="00BA3F81" w:rsidRPr="0085730F" w:rsidRDefault="00BA3F81" w:rsidP="00BA3F81">
      <w:pPr>
        <w:widowControl w:val="0"/>
        <w:spacing w:after="220" w:line="240" w:lineRule="auto"/>
        <w:ind w:left="5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חתימת המצהי</w:t>
      </w:r>
      <w:bookmarkStart w:id="20" w:name="bookmark36"/>
      <w:r w:rsidRPr="0085730F">
        <w:rPr>
          <w:rFonts w:ascii="David" w:eastAsia="David" w:hAnsi="David"/>
          <w:noProof/>
          <w:kern w:val="0"/>
          <w:sz w:val="24"/>
          <w:rtl/>
          <w:lang w:val="he-IL" w:eastAsia="he-IL"/>
          <w14:ligatures w14:val="none"/>
        </w:rPr>
        <w:t>ר</w:t>
      </w:r>
    </w:p>
    <w:p w14:paraId="39CA8B70" w14:textId="77777777" w:rsidR="00BA3F81" w:rsidRPr="0085730F" w:rsidRDefault="00BA3F81" w:rsidP="00BA3F81">
      <w:pPr>
        <w:keepNext/>
        <w:keepLines/>
        <w:widowControl w:val="0"/>
        <w:spacing w:after="220" w:line="240" w:lineRule="auto"/>
        <w:jc w:val="center"/>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איש</w:t>
      </w:r>
      <w:bookmarkEnd w:id="20"/>
      <w:r w:rsidRPr="0085730F">
        <w:rPr>
          <w:rFonts w:ascii="David" w:eastAsia="David" w:hAnsi="David"/>
          <w:b/>
          <w:bCs/>
          <w:noProof/>
          <w:kern w:val="0"/>
          <w:sz w:val="24"/>
          <w:u w:val="single"/>
          <w:rtl/>
          <w:lang w:val="he-IL" w:eastAsia="he-IL"/>
          <w14:ligatures w14:val="none"/>
        </w:rPr>
        <w:t>ור</w:t>
      </w:r>
    </w:p>
    <w:p w14:paraId="2A540F19" w14:textId="77777777" w:rsidR="00BA3F81" w:rsidRPr="0085730F" w:rsidRDefault="00BA3F81" w:rsidP="00BA3F81">
      <w:pPr>
        <w:widowControl w:val="0"/>
        <w:tabs>
          <w:tab w:val="left" w:leader="underscore" w:pos="2822"/>
          <w:tab w:val="left" w:leader="underscore" w:pos="5794"/>
          <w:tab w:val="left" w:leader="underscore" w:pos="7896"/>
        </w:tabs>
        <w:spacing w:after="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הריני לאשר, כי ביום </w:t>
      </w:r>
      <w:r w:rsidRPr="0085730F">
        <w:rPr>
          <w:rFonts w:ascii="David" w:eastAsia="David" w:hAnsi="David"/>
          <w:noProof/>
          <w:kern w:val="0"/>
          <w:sz w:val="24"/>
          <w:rtl/>
          <w:lang w:val="he-IL" w:eastAsia="he-IL"/>
          <w14:ligatures w14:val="none"/>
        </w:rPr>
        <w:tab/>
        <w:t xml:space="preserve">, הופיע בפני, </w:t>
      </w:r>
      <w:r w:rsidRPr="0085730F">
        <w:rPr>
          <w:rFonts w:ascii="David" w:eastAsia="David" w:hAnsi="David"/>
          <w:noProof/>
          <w:kern w:val="0"/>
          <w:sz w:val="24"/>
          <w:rtl/>
          <w:lang w:val="he-IL" w:eastAsia="he-IL"/>
          <w14:ligatures w14:val="none"/>
        </w:rPr>
        <w:tab/>
        <w:t xml:space="preserve">, עו"ד מ.ר. </w:t>
      </w:r>
      <w:r w:rsidRPr="0085730F">
        <w:rPr>
          <w:rFonts w:ascii="David" w:eastAsia="David" w:hAnsi="David"/>
          <w:noProof/>
          <w:kern w:val="0"/>
          <w:sz w:val="24"/>
          <w:rtl/>
          <w:lang w:val="he-IL" w:eastAsia="he-IL"/>
          <w14:ligatures w14:val="none"/>
        </w:rPr>
        <w:tab/>
        <w:t>, אשר משרדי</w:t>
      </w:r>
    </w:p>
    <w:p w14:paraId="75D3E987" w14:textId="77777777" w:rsidR="00BA3F81" w:rsidRPr="0085730F" w:rsidRDefault="00BA3F81" w:rsidP="00BA3F81">
      <w:pPr>
        <w:widowControl w:val="0"/>
        <w:tabs>
          <w:tab w:val="left" w:leader="underscore" w:pos="2035"/>
          <w:tab w:val="left" w:leader="underscore" w:pos="4123"/>
        </w:tabs>
        <w:spacing w:after="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ברחוב </w:t>
      </w:r>
      <w:r w:rsidRPr="0085730F">
        <w:rPr>
          <w:rFonts w:ascii="David" w:eastAsia="David" w:hAnsi="David"/>
          <w:noProof/>
          <w:kern w:val="0"/>
          <w:sz w:val="24"/>
          <w:rtl/>
          <w:lang w:val="he-IL" w:eastAsia="he-IL"/>
          <w14:ligatures w14:val="none"/>
        </w:rPr>
        <w:tab/>
        <w:t>, מר/גב'</w:t>
      </w:r>
      <w:r w:rsidRPr="0085730F">
        <w:rPr>
          <w:rFonts w:ascii="David" w:eastAsia="David" w:hAnsi="David"/>
          <w:noProof/>
          <w:kern w:val="0"/>
          <w:sz w:val="24"/>
          <w:rtl/>
          <w:lang w:val="he-IL" w:eastAsia="he-IL"/>
          <w14:ligatures w14:val="none"/>
        </w:rPr>
        <w:tab/>
        <w:t>, המוכר לי באופן אישי, ולאחר שהזהרתיו כי עליו להצהיר</w:t>
      </w:r>
    </w:p>
    <w:p w14:paraId="5DB2C9C4" w14:textId="77777777" w:rsidR="00BA3F81" w:rsidRPr="0085730F" w:rsidRDefault="00BA3F81" w:rsidP="00BA3F81">
      <w:pPr>
        <w:widowControl w:val="0"/>
        <w:spacing w:after="148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את האמת וכי יהיה צפוי לעונשים הקבועים בחוק אם לא יעשה כן, אישר נכונות תצהירו דלעיל וחתם עליו בפניי.</w:t>
      </w:r>
    </w:p>
    <w:p w14:paraId="2EF3496F" w14:textId="77777777" w:rsidR="00BA3F81" w:rsidRPr="0085730F" w:rsidRDefault="00BA3F81" w:rsidP="00BA3F81">
      <w:pPr>
        <w:widowControl w:val="0"/>
        <w:spacing w:after="220" w:line="240" w:lineRule="auto"/>
        <w:ind w:left="3880"/>
        <w:rPr>
          <w:rFonts w:ascii="David" w:eastAsia="David" w:hAnsi="David"/>
          <w:noProof/>
          <w:kern w:val="0"/>
          <w:sz w:val="24"/>
          <w:rtl/>
          <w:lang w:val="he-IL" w:eastAsia="he-IL"/>
          <w14:ligatures w14:val="none"/>
        </w:rPr>
      </w:pPr>
      <w:r w:rsidRPr="0085730F">
        <w:rPr>
          <w:rFonts w:ascii="David" w:eastAsia="David" w:hAnsi="David"/>
          <w:noProof/>
          <w:kern w:val="0"/>
          <w:sz w:val="24"/>
          <w14:ligatures w14:val="none"/>
        </w:rPr>
        <mc:AlternateContent>
          <mc:Choice Requires="wps">
            <w:drawing>
              <wp:anchor distT="0" distB="0" distL="114300" distR="114300" simplePos="0" relativeHeight="251659264" behindDoc="0" locked="0" layoutInCell="1" allowOverlap="1" wp14:anchorId="342DA721" wp14:editId="567172C8">
                <wp:simplePos x="0" y="0"/>
                <wp:positionH relativeFrom="page">
                  <wp:posOffset>5909945</wp:posOffset>
                </wp:positionH>
                <wp:positionV relativeFrom="paragraph">
                  <wp:posOffset>12700</wp:posOffset>
                </wp:positionV>
                <wp:extent cx="396240" cy="186055"/>
                <wp:effectExtent l="0" t="0" r="0" b="0"/>
                <wp:wrapSquare wrapText="left"/>
                <wp:docPr id="4" name="Shape 4"/>
                <wp:cNvGraphicFramePr/>
                <a:graphic xmlns:a="http://schemas.openxmlformats.org/drawingml/2006/main">
                  <a:graphicData uri="http://schemas.microsoft.com/office/word/2010/wordprocessingShape">
                    <wps:wsp>
                      <wps:cNvSpPr txBox="1"/>
                      <wps:spPr>
                        <a:xfrm>
                          <a:off x="0" y="0"/>
                          <a:ext cx="396240" cy="186055"/>
                        </a:xfrm>
                        <a:prstGeom prst="rect">
                          <a:avLst/>
                        </a:prstGeom>
                        <a:noFill/>
                      </wps:spPr>
                      <wps:txbx>
                        <w:txbxContent>
                          <w:p w14:paraId="0E3D3C5A" w14:textId="77777777" w:rsidR="00E961C5" w:rsidRDefault="00E961C5" w:rsidP="00BA3F81">
                            <w:pPr>
                              <w:pStyle w:val="MSGENFONTSTYLENAMETEMPLATEROLEMSGENFONTSTYLENAMEBYROLETEXT10"/>
                              <w:spacing w:after="0" w:line="240" w:lineRule="auto"/>
                              <w:jc w:val="center"/>
                            </w:pPr>
                            <w:r>
                              <w:rPr>
                                <w:rStyle w:val="MSGENFONTSTYLENAMETEMPLATEROLEMSGENFONTSTYLENAMEBYROLETEXT1"/>
                                <w:noProof/>
                                <w:rtl/>
                              </w:rPr>
                              <w:t>תאריך</w:t>
                            </w:r>
                          </w:p>
                        </w:txbxContent>
                      </wps:txbx>
                      <wps:bodyPr wrap="none" lIns="0" tIns="0" rIns="0" bIns="0"/>
                    </wps:wsp>
                  </a:graphicData>
                </a:graphic>
              </wp:anchor>
            </w:drawing>
          </mc:Choice>
          <mc:Fallback>
            <w:pict>
              <v:shapetype w14:anchorId="342DA721" id="_x0000_t202" coordsize="21600,21600" o:spt="202" path="m,l,21600r21600,l21600,xe">
                <v:stroke joinstyle="miter"/>
                <v:path gradientshapeok="t" o:connecttype="rect"/>
              </v:shapetype>
              <v:shape id="Shape 4" o:spid="_x0000_s1026" type="#_x0000_t202" style="position:absolute;left:0;text-align:left;margin-left:465.35pt;margin-top:1pt;width:31.2pt;height:14.65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" filled="f" stroked="f">
                <v:textbox inset="0,0,0,0">
                  <w:txbxContent>
                    <w:p w14:paraId="0E3D3C5A" w14:textId="77777777" w:rsidR="00E961C5" w:rsidRDefault="00E961C5" w:rsidP="00BA3F81">
                      <w:pPr>
                        <w:pStyle w:val="MSGENFONTSTYLENAMETEMPLATEROLEMSGENFONTSTYLENAMEBYROLETEXT10"/>
                        <w:spacing w:after="0" w:line="240" w:lineRule="auto"/>
                        <w:jc w:val="center"/>
                      </w:pPr>
                      <w:r>
                        <w:rPr>
                          <w:rStyle w:val="MSGENFONTSTYLENAMETEMPLATEROLEMSGENFONTSTYLENAMEBYROLETEXT1"/>
                          <w:noProof/>
                          <w:rtl/>
                        </w:rPr>
                        <w:t>תאריך</w:t>
                      </w:r>
                    </w:p>
                  </w:txbxContent>
                </v:textbox>
                <w10:wrap type="square" side="left" anchorx="page"/>
              </v:shape>
            </w:pict>
          </mc:Fallback>
        </mc:AlternateContent>
      </w:r>
      <w:r w:rsidRPr="0085730F">
        <w:rPr>
          <w:rFonts w:ascii="David" w:eastAsia="David" w:hAnsi="David"/>
          <w:noProof/>
          <w:kern w:val="0"/>
          <w:sz w:val="24"/>
          <w:rtl/>
          <w:lang w:val="he-IL" w:eastAsia="he-IL"/>
          <w14:ligatures w14:val="none"/>
        </w:rPr>
        <w:t>עו"ד חותמת + חתימ</w:t>
      </w:r>
      <w:bookmarkStart w:id="21" w:name="bookmark39"/>
      <w:bookmarkStart w:id="22" w:name="bookmark38"/>
      <w:r w:rsidRPr="0085730F">
        <w:rPr>
          <w:rFonts w:ascii="David" w:eastAsia="David" w:hAnsi="David"/>
          <w:noProof/>
          <w:kern w:val="0"/>
          <w:sz w:val="24"/>
          <w:rtl/>
          <w:lang w:val="he-IL" w:eastAsia="he-IL"/>
          <w14:ligatures w14:val="none"/>
        </w:rPr>
        <w:t>ת</w:t>
      </w:r>
    </w:p>
    <w:p w14:paraId="4654EA03" w14:textId="77777777" w:rsidR="00BA3F81" w:rsidRPr="0085730F" w:rsidRDefault="00BA3F81" w:rsidP="00BA3F81">
      <w:pPr>
        <w:widowControl w:val="0"/>
        <w:spacing w:after="220" w:line="240" w:lineRule="auto"/>
        <w:ind w:left="3880"/>
        <w:rPr>
          <w:rFonts w:ascii="David" w:eastAsia="David" w:hAnsi="David"/>
          <w:noProof/>
          <w:kern w:val="0"/>
          <w:sz w:val="24"/>
          <w:rtl/>
          <w:lang w:val="he-IL" w:eastAsia="he-IL"/>
          <w14:ligatures w14:val="none"/>
        </w:rPr>
      </w:pPr>
    </w:p>
    <w:p w14:paraId="42A241E4" w14:textId="77777777" w:rsidR="00BA3F81" w:rsidRPr="0085730F" w:rsidRDefault="00BA3F81" w:rsidP="00BA3F81">
      <w:pPr>
        <w:widowControl w:val="0"/>
        <w:spacing w:after="220" w:line="240" w:lineRule="auto"/>
        <w:ind w:left="3880"/>
        <w:rPr>
          <w:rFonts w:ascii="David" w:eastAsia="David" w:hAnsi="David"/>
          <w:noProof/>
          <w:kern w:val="0"/>
          <w:sz w:val="24"/>
          <w:rtl/>
          <w:lang w:val="he-IL" w:eastAsia="he-IL"/>
          <w14:ligatures w14:val="none"/>
        </w:rPr>
      </w:pPr>
    </w:p>
    <w:p w14:paraId="65C6A8A2" w14:textId="77777777" w:rsidR="00BA3F81" w:rsidRPr="0085730F" w:rsidRDefault="00BA3F81" w:rsidP="00BA3F81">
      <w:pPr>
        <w:widowControl w:val="0"/>
        <w:spacing w:after="220" w:line="240" w:lineRule="auto"/>
        <w:ind w:left="3880"/>
        <w:rPr>
          <w:rFonts w:ascii="David" w:eastAsia="David" w:hAnsi="David"/>
          <w:noProof/>
          <w:kern w:val="0"/>
          <w:sz w:val="24"/>
          <w:rtl/>
          <w:lang w:val="he-IL" w:eastAsia="he-IL"/>
          <w14:ligatures w14:val="none"/>
        </w:rPr>
      </w:pPr>
    </w:p>
    <w:p w14:paraId="114042C5" w14:textId="77777777" w:rsidR="00BA3F81" w:rsidRPr="0085730F" w:rsidRDefault="00BA3F81" w:rsidP="00BA3F81">
      <w:pPr>
        <w:widowControl w:val="0"/>
        <w:spacing w:after="220" w:line="240" w:lineRule="auto"/>
        <w:ind w:left="3880"/>
        <w:rPr>
          <w:rFonts w:ascii="David" w:eastAsia="David" w:hAnsi="David"/>
          <w:noProof/>
          <w:kern w:val="0"/>
          <w:sz w:val="24"/>
          <w:rtl/>
          <w:lang w:val="he-IL" w:eastAsia="he-IL"/>
          <w14:ligatures w14:val="none"/>
        </w:rPr>
      </w:pPr>
    </w:p>
    <w:p w14:paraId="694E32F7" w14:textId="77777777" w:rsidR="00BA3F81" w:rsidRDefault="00BA3F81" w:rsidP="00BA3F81">
      <w:pPr>
        <w:widowControl w:val="0"/>
        <w:spacing w:after="220" w:line="240" w:lineRule="auto"/>
        <w:ind w:left="3880"/>
        <w:rPr>
          <w:rFonts w:ascii="David" w:eastAsia="David" w:hAnsi="David"/>
          <w:noProof/>
          <w:kern w:val="0"/>
          <w:sz w:val="24"/>
          <w:rtl/>
          <w:lang w:val="he-IL" w:eastAsia="he-IL"/>
          <w14:ligatures w14:val="none"/>
        </w:rPr>
      </w:pPr>
    </w:p>
    <w:p w14:paraId="78061ECB" w14:textId="77777777" w:rsidR="00BA3F81" w:rsidRPr="0085730F" w:rsidRDefault="00BA3F81" w:rsidP="00BA3F81">
      <w:pPr>
        <w:widowControl w:val="0"/>
        <w:spacing w:after="220" w:line="240" w:lineRule="auto"/>
        <w:ind w:left="3880"/>
        <w:rPr>
          <w:rFonts w:ascii="David" w:eastAsia="David" w:hAnsi="David"/>
          <w:noProof/>
          <w:kern w:val="0"/>
          <w:sz w:val="24"/>
          <w:rtl/>
          <w:lang w:val="he-IL" w:eastAsia="he-IL"/>
          <w14:ligatures w14:val="none"/>
        </w:rPr>
      </w:pPr>
    </w:p>
    <w:p w14:paraId="1DD8559F" w14:textId="77777777" w:rsidR="00BA3F81" w:rsidRPr="0085730F" w:rsidRDefault="00BA3F81" w:rsidP="00BA3F81">
      <w:pPr>
        <w:widowControl w:val="0"/>
        <w:spacing w:after="220" w:line="240" w:lineRule="auto"/>
        <w:ind w:left="3880"/>
        <w:rPr>
          <w:rFonts w:ascii="David" w:eastAsia="David" w:hAnsi="David"/>
          <w:noProof/>
          <w:kern w:val="0"/>
          <w:sz w:val="24"/>
          <w:rtl/>
          <w:lang w:val="he-IL" w:eastAsia="he-IL"/>
          <w14:ligatures w14:val="none"/>
        </w:rPr>
      </w:pPr>
    </w:p>
    <w:p w14:paraId="0F59829E" w14:textId="77777777" w:rsidR="00BA3F81" w:rsidRPr="0085730F" w:rsidRDefault="00BA3F81" w:rsidP="00BA3F81">
      <w:pPr>
        <w:keepNext/>
        <w:keepLines/>
        <w:widowControl w:val="0"/>
        <w:spacing w:after="220" w:line="269" w:lineRule="auto"/>
        <w:jc w:val="center"/>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מסמך א'(</w:t>
      </w:r>
      <w:r w:rsidRPr="0085730F">
        <w:rPr>
          <w:rFonts w:ascii="David" w:eastAsia="David" w:hAnsi="David"/>
          <w:b/>
          <w:bCs/>
          <w:noProof/>
          <w:kern w:val="0"/>
          <w:sz w:val="46"/>
          <w:szCs w:val="46"/>
          <w:rtl/>
          <w14:ligatures w14:val="none"/>
        </w:rPr>
        <w:t>5</w:t>
      </w:r>
      <w:r w:rsidRPr="0085730F">
        <w:rPr>
          <w:rFonts w:ascii="David" w:eastAsia="David" w:hAnsi="David"/>
          <w:b/>
          <w:bCs/>
          <w:noProof/>
          <w:kern w:val="0"/>
          <w:sz w:val="46"/>
          <w:szCs w:val="46"/>
          <w:rtl/>
          <w:lang w:val="he-IL" w:eastAsia="he-IL"/>
          <w14:ligatures w14:val="none"/>
        </w:rPr>
        <w:t>) – תצהיר בדבר ייצוג הולם לאנשים עם</w:t>
      </w:r>
      <w:r w:rsidRPr="0085730F">
        <w:rPr>
          <w:rFonts w:ascii="David" w:eastAsia="David" w:hAnsi="David"/>
          <w:b/>
          <w:bCs/>
          <w:noProof/>
          <w:kern w:val="0"/>
          <w:sz w:val="46"/>
          <w:szCs w:val="46"/>
          <w:rtl/>
          <w:lang w:val="he-IL" w:eastAsia="he-IL"/>
          <w14:ligatures w14:val="none"/>
        </w:rPr>
        <w:br/>
        <w:t>מוגבל</w:t>
      </w:r>
      <w:bookmarkEnd w:id="21"/>
      <w:bookmarkEnd w:id="22"/>
      <w:r w:rsidRPr="0085730F">
        <w:rPr>
          <w:rFonts w:ascii="David" w:eastAsia="David" w:hAnsi="David"/>
          <w:b/>
          <w:bCs/>
          <w:noProof/>
          <w:kern w:val="0"/>
          <w:sz w:val="46"/>
          <w:szCs w:val="46"/>
          <w:rtl/>
          <w:lang w:val="he-IL" w:eastAsia="he-IL"/>
          <w14:ligatures w14:val="none"/>
        </w:rPr>
        <w:t>ות</w:t>
      </w:r>
    </w:p>
    <w:p w14:paraId="77F4904E" w14:textId="77777777" w:rsidR="00BA3F81" w:rsidRPr="0085730F" w:rsidRDefault="00BA3F81" w:rsidP="00BA3F81">
      <w:pPr>
        <w:widowControl w:val="0"/>
        <w:tabs>
          <w:tab w:val="left" w:leader="underscore" w:pos="2515"/>
          <w:tab w:val="left" w:leader="underscore" w:pos="4416"/>
        </w:tabs>
        <w:spacing w:after="0" w:line="271"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 xml:space="preserve">אני הח"מ </w:t>
      </w:r>
      <w:r w:rsidRPr="0085730F">
        <w:rPr>
          <w:rFonts w:ascii="David" w:eastAsia="David" w:hAnsi="David"/>
          <w:noProof/>
          <w:kern w:val="0"/>
          <w:sz w:val="26"/>
          <w:szCs w:val="26"/>
          <w:rtl/>
          <w:lang w:val="he-IL" w:eastAsia="he-IL"/>
          <w14:ligatures w14:val="none"/>
        </w:rPr>
        <w:tab/>
        <w:t xml:space="preserve"> ת.ז.</w:t>
      </w:r>
      <w:r w:rsidRPr="0085730F">
        <w:rPr>
          <w:rFonts w:ascii="David" w:eastAsia="David" w:hAnsi="David"/>
          <w:noProof/>
          <w:kern w:val="0"/>
          <w:sz w:val="26"/>
          <w:szCs w:val="26"/>
          <w:rtl/>
          <w:lang w:val="he-IL" w:eastAsia="he-IL"/>
          <w14:ligatures w14:val="none"/>
        </w:rPr>
        <w:tab/>
        <w:t xml:space="preserve"> לאחר שהוזהרתי כי עליי לומר את האמת וכי אהיה</w:t>
      </w:r>
    </w:p>
    <w:p w14:paraId="7C510747" w14:textId="77777777" w:rsidR="00BA3F81" w:rsidRPr="0085730F" w:rsidRDefault="00BA3F81" w:rsidP="00BA3F81">
      <w:pPr>
        <w:widowControl w:val="0"/>
        <w:spacing w:after="220" w:line="271"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צפוי/ה לעונשים הקבועים בחוק אם לא אעשה כן, מצהיר/ה בזה כדלקמן:</w:t>
      </w:r>
    </w:p>
    <w:p w14:paraId="4B91343D" w14:textId="77777777" w:rsidR="00BA3F81" w:rsidRPr="0085730F" w:rsidRDefault="00BA3F81" w:rsidP="00BA3F81">
      <w:pPr>
        <w:widowControl w:val="0"/>
        <w:tabs>
          <w:tab w:val="left" w:leader="underscore" w:pos="5630"/>
          <w:tab w:val="left" w:leader="underscore" w:pos="8280"/>
        </w:tabs>
        <w:spacing w:after="0" w:line="271" w:lineRule="auto"/>
        <w:rPr>
          <w:rFonts w:ascii="David" w:eastAsia="David" w:hAnsi="David"/>
          <w:noProof/>
          <w:kern w:val="0"/>
          <w:sz w:val="18"/>
          <w:szCs w:val="18"/>
          <w:rtl/>
          <w:lang w:val="he-IL" w:eastAsia="he-IL"/>
          <w14:ligatures w14:val="none"/>
        </w:rPr>
      </w:pPr>
      <w:r w:rsidRPr="0085730F">
        <w:rPr>
          <w:rFonts w:ascii="David" w:eastAsia="David" w:hAnsi="David"/>
          <w:noProof/>
          <w:kern w:val="0"/>
          <w:sz w:val="26"/>
          <w:szCs w:val="26"/>
          <w:rtl/>
          <w:lang w:val="he-IL" w:eastAsia="he-IL"/>
          <w14:ligatures w14:val="none"/>
        </w:rPr>
        <w:t xml:space="preserve">הנני נותן תצהיר זה בשם </w:t>
      </w:r>
      <w:r w:rsidRPr="0085730F">
        <w:rPr>
          <w:rFonts w:ascii="David" w:eastAsia="David" w:hAnsi="David"/>
          <w:noProof/>
          <w:kern w:val="0"/>
          <w:sz w:val="26"/>
          <w:szCs w:val="26"/>
          <w:rtl/>
          <w:lang w:val="he-IL" w:eastAsia="he-IL"/>
          <w14:ligatures w14:val="none"/>
        </w:rPr>
        <w:tab/>
        <w:t xml:space="preserve"> ח.פ. / ע.מ. </w:t>
      </w:r>
      <w:r w:rsidRPr="0085730F">
        <w:rPr>
          <w:rFonts w:ascii="David" w:eastAsia="David" w:hAnsi="David"/>
          <w:noProof/>
          <w:kern w:val="0"/>
          <w:sz w:val="26"/>
          <w:szCs w:val="26"/>
          <w:rtl/>
          <w:lang w:val="he-IL" w:eastAsia="he-IL"/>
          <w14:ligatures w14:val="none"/>
        </w:rPr>
        <w:tab/>
        <w:t xml:space="preserve"> (להלן </w:t>
      </w:r>
      <w:r w:rsidRPr="0085730F">
        <w:rPr>
          <w:rFonts w:ascii="David" w:eastAsia="David" w:hAnsi="David"/>
          <w:noProof/>
          <w:kern w:val="0"/>
          <w:sz w:val="18"/>
          <w:szCs w:val="18"/>
          <w:rtl/>
          <w:lang w:val="he-IL" w:eastAsia="he-IL"/>
          <w14:ligatures w14:val="none"/>
        </w:rPr>
        <w:t>–</w:t>
      </w:r>
    </w:p>
    <w:p w14:paraId="1C8DF555" w14:textId="77777777" w:rsidR="00BA3F81" w:rsidRPr="0085730F" w:rsidRDefault="00BA3F81" w:rsidP="00BA3F81">
      <w:pPr>
        <w:widowControl w:val="0"/>
        <w:spacing w:after="220" w:line="271"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w:t>
      </w:r>
      <w:r w:rsidRPr="0085730F">
        <w:rPr>
          <w:rFonts w:ascii="David" w:eastAsia="David" w:hAnsi="David"/>
          <w:b/>
          <w:bCs/>
          <w:noProof/>
          <w:kern w:val="0"/>
          <w:sz w:val="26"/>
          <w:szCs w:val="26"/>
          <w:rtl/>
          <w:lang w:val="he-IL" w:eastAsia="he-IL"/>
          <w14:ligatures w14:val="none"/>
        </w:rPr>
        <w:t>הגוף</w:t>
      </w:r>
      <w:r w:rsidRPr="0085730F">
        <w:rPr>
          <w:rFonts w:ascii="David" w:eastAsia="David" w:hAnsi="David"/>
          <w:noProof/>
          <w:kern w:val="0"/>
          <w:sz w:val="26"/>
          <w:szCs w:val="26"/>
          <w:rtl/>
          <w:lang w:val="he-IL" w:eastAsia="he-IL"/>
          <w14:ligatures w14:val="none"/>
        </w:rPr>
        <w:t xml:space="preserve">") המבקש להתקשר עם </w:t>
      </w:r>
      <w:r>
        <w:rPr>
          <w:rFonts w:ascii="David" w:eastAsia="David" w:hAnsi="David" w:hint="cs"/>
          <w:noProof/>
          <w:kern w:val="0"/>
          <w:sz w:val="26"/>
          <w:szCs w:val="26"/>
          <w:rtl/>
          <w:lang w:val="he-IL" w:eastAsia="he-IL"/>
          <w14:ligatures w14:val="none"/>
        </w:rPr>
        <w:t xml:space="preserve">מועצה מקומית גבעת זאב </w:t>
      </w:r>
      <w:r w:rsidRPr="0085730F">
        <w:rPr>
          <w:rFonts w:ascii="David" w:eastAsia="David" w:hAnsi="David"/>
          <w:noProof/>
          <w:kern w:val="0"/>
          <w:sz w:val="26"/>
          <w:szCs w:val="26"/>
          <w:rtl/>
          <w:lang w:val="he-IL" w:eastAsia="he-IL"/>
          <w14:ligatures w14:val="none"/>
        </w:rPr>
        <w:t>(להלן: "</w:t>
      </w:r>
      <w:r w:rsidRPr="0085730F">
        <w:rPr>
          <w:rFonts w:ascii="David" w:eastAsia="David" w:hAnsi="David"/>
          <w:b/>
          <w:bCs/>
          <w:noProof/>
          <w:kern w:val="0"/>
          <w:sz w:val="26"/>
          <w:szCs w:val="26"/>
          <w:rtl/>
          <w:lang w:val="he-IL" w:eastAsia="he-IL"/>
          <w14:ligatures w14:val="none"/>
        </w:rPr>
        <w:t>הרשות</w:t>
      </w:r>
      <w:r w:rsidRPr="0085730F">
        <w:rPr>
          <w:rFonts w:ascii="David" w:eastAsia="David" w:hAnsi="David"/>
          <w:noProof/>
          <w:kern w:val="0"/>
          <w:sz w:val="26"/>
          <w:szCs w:val="26"/>
          <w:rtl/>
          <w:lang w:val="he-IL" w:eastAsia="he-IL"/>
          <w14:ligatures w14:val="none"/>
        </w:rPr>
        <w:t>"). אני מצהיר/ה כי הנני מוסמך/ת לתת תצהיר זה בשם הגוף.</w:t>
      </w:r>
    </w:p>
    <w:p w14:paraId="0D098A4F" w14:textId="77777777" w:rsidR="00BA3F81" w:rsidRPr="0085730F" w:rsidRDefault="00BA3F81" w:rsidP="00BA3F81">
      <w:pPr>
        <w:widowControl w:val="0"/>
        <w:spacing w:after="220" w:line="271"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אני מצהיר כדלקמן:</w:t>
      </w:r>
    </w:p>
    <w:p w14:paraId="420BB6AA" w14:textId="77777777" w:rsidR="00BA3F81" w:rsidRPr="0085730F" w:rsidRDefault="00BA3F81" w:rsidP="00BA3F81">
      <w:pPr>
        <w:widowControl w:val="0"/>
        <w:numPr>
          <w:ilvl w:val="0"/>
          <w:numId w:val="7"/>
        </w:numPr>
        <w:tabs>
          <w:tab w:val="left" w:pos="738"/>
        </w:tabs>
        <w:spacing w:after="260" w:line="214" w:lineRule="auto"/>
        <w:ind w:left="740" w:hanging="360"/>
        <w:jc w:val="left"/>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 xml:space="preserve">הוראות סעיף </w:t>
      </w:r>
      <w:r w:rsidRPr="0085730F">
        <w:rPr>
          <w:rFonts w:ascii="David" w:eastAsia="David" w:hAnsi="David"/>
          <w:noProof/>
          <w:kern w:val="0"/>
          <w:sz w:val="26"/>
          <w:szCs w:val="26"/>
          <w:rtl/>
          <w14:ligatures w14:val="none"/>
        </w:rPr>
        <w:t>9</w:t>
      </w:r>
      <w:r w:rsidRPr="0085730F">
        <w:rPr>
          <w:rFonts w:ascii="David" w:eastAsia="David" w:hAnsi="David"/>
          <w:noProof/>
          <w:kern w:val="0"/>
          <w:sz w:val="26"/>
          <w:szCs w:val="26"/>
          <w:rtl/>
          <w:lang w:val="he-IL" w:eastAsia="he-IL"/>
          <w14:ligatures w14:val="none"/>
        </w:rPr>
        <w:t xml:space="preserve"> לחוק שוויון זכויות לאנשים עם מוגבלות, התשנ"ח-</w:t>
      </w:r>
      <w:r w:rsidRPr="0085730F">
        <w:rPr>
          <w:rFonts w:ascii="David" w:eastAsia="David" w:hAnsi="David"/>
          <w:noProof/>
          <w:kern w:val="0"/>
          <w:sz w:val="26"/>
          <w:szCs w:val="26"/>
          <w:rtl/>
          <w14:ligatures w14:val="none"/>
        </w:rPr>
        <w:t>1998</w:t>
      </w:r>
      <w:r w:rsidRPr="0085730F">
        <w:rPr>
          <w:rFonts w:ascii="David" w:eastAsia="David" w:hAnsi="David"/>
          <w:noProof/>
          <w:kern w:val="0"/>
          <w:sz w:val="26"/>
          <w:szCs w:val="26"/>
          <w:rtl/>
          <w:lang w:val="he-IL" w:eastAsia="he-IL"/>
          <w14:ligatures w14:val="none"/>
        </w:rPr>
        <w:t xml:space="preserve"> (להלן: </w:t>
      </w:r>
      <w:r w:rsidRPr="0085730F">
        <w:rPr>
          <w:rFonts w:ascii="David" w:eastAsia="David" w:hAnsi="David"/>
          <w:b/>
          <w:bCs/>
          <w:noProof/>
          <w:kern w:val="0"/>
          <w:sz w:val="26"/>
          <w:szCs w:val="26"/>
          <w:rtl/>
          <w:lang w:val="he-IL" w:eastAsia="he-IL"/>
          <w14:ligatures w14:val="none"/>
        </w:rPr>
        <w:t>"חוק שוויון זכויות"</w:t>
      </w:r>
      <w:r w:rsidRPr="0085730F">
        <w:rPr>
          <w:rFonts w:ascii="David" w:eastAsia="David" w:hAnsi="David"/>
          <w:noProof/>
          <w:kern w:val="0"/>
          <w:sz w:val="26"/>
          <w:szCs w:val="26"/>
          <w:rtl/>
          <w:lang w:val="he-IL" w:eastAsia="he-IL"/>
          <w14:ligatures w14:val="none"/>
        </w:rPr>
        <w:t>) לא חלות על הגוף.</w:t>
      </w:r>
    </w:p>
    <w:p w14:paraId="566B79EA" w14:textId="77777777" w:rsidR="00BA3F81" w:rsidRPr="0085730F" w:rsidRDefault="00BA3F81" w:rsidP="00BA3F81">
      <w:pPr>
        <w:widowControl w:val="0"/>
        <w:numPr>
          <w:ilvl w:val="0"/>
          <w:numId w:val="7"/>
        </w:numPr>
        <w:tabs>
          <w:tab w:val="left" w:pos="738"/>
        </w:tabs>
        <w:spacing w:after="260" w:line="178" w:lineRule="auto"/>
        <w:ind w:firstLine="380"/>
        <w:jc w:val="left"/>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 xml:space="preserve">הוראות סעיף </w:t>
      </w:r>
      <w:r w:rsidRPr="0085730F">
        <w:rPr>
          <w:rFonts w:ascii="David" w:eastAsia="David" w:hAnsi="David"/>
          <w:noProof/>
          <w:kern w:val="0"/>
          <w:sz w:val="26"/>
          <w:szCs w:val="26"/>
          <w:rtl/>
          <w14:ligatures w14:val="none"/>
        </w:rPr>
        <w:t>9</w:t>
      </w:r>
      <w:r w:rsidRPr="0085730F">
        <w:rPr>
          <w:rFonts w:ascii="David" w:eastAsia="David" w:hAnsi="David"/>
          <w:noProof/>
          <w:kern w:val="0"/>
          <w:sz w:val="26"/>
          <w:szCs w:val="26"/>
          <w:rtl/>
          <w:lang w:val="he-IL" w:eastAsia="he-IL"/>
          <w14:ligatures w14:val="none"/>
        </w:rPr>
        <w:t xml:space="preserve"> לחוק שוויון זכויות חלות על הגוף והוא מקיים אותן;</w:t>
      </w:r>
    </w:p>
    <w:p w14:paraId="7430DDE5" w14:textId="77777777" w:rsidR="00BA3F81" w:rsidRPr="0085730F" w:rsidRDefault="00BA3F81" w:rsidP="00BA3F81">
      <w:pPr>
        <w:widowControl w:val="0"/>
        <w:spacing w:after="220" w:line="269"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 xml:space="preserve">ככל שהגוף מעסיק או יעסיק </w:t>
      </w:r>
      <w:r w:rsidRPr="0085730F">
        <w:rPr>
          <w:rFonts w:ascii="David" w:eastAsia="David" w:hAnsi="David"/>
          <w:noProof/>
          <w:kern w:val="0"/>
          <w:sz w:val="26"/>
          <w:szCs w:val="26"/>
          <w:rtl/>
          <w14:ligatures w14:val="none"/>
        </w:rPr>
        <w:t>100</w:t>
      </w:r>
      <w:r w:rsidRPr="0085730F">
        <w:rPr>
          <w:rFonts w:ascii="David" w:eastAsia="David" w:hAnsi="David"/>
          <w:noProof/>
          <w:kern w:val="0"/>
          <w:sz w:val="26"/>
          <w:szCs w:val="26"/>
          <w:rtl/>
          <w:lang w:val="he-IL" w:eastAsia="he-IL"/>
          <w14:ligatures w14:val="none"/>
        </w:rPr>
        <w:t xml:space="preserve"> עובדים לפחות הוא מתחייב לפנות למנהל הכללי של משרד העבודה הרווחה והשירותים החברתיים לשם בחינת יישום חובותיו לפי סעיף </w:t>
      </w:r>
      <w:r w:rsidRPr="0085730F">
        <w:rPr>
          <w:rFonts w:ascii="David" w:eastAsia="David" w:hAnsi="David"/>
          <w:noProof/>
          <w:kern w:val="0"/>
          <w:sz w:val="26"/>
          <w:szCs w:val="26"/>
          <w:rtl/>
          <w14:ligatures w14:val="none"/>
        </w:rPr>
        <w:t>9</w:t>
      </w:r>
      <w:r w:rsidRPr="0085730F">
        <w:rPr>
          <w:rFonts w:ascii="David" w:eastAsia="David" w:hAnsi="David"/>
          <w:noProof/>
          <w:kern w:val="0"/>
          <w:sz w:val="26"/>
          <w:szCs w:val="26"/>
          <w:rtl/>
          <w:lang w:val="he-IL" w:eastAsia="he-IL"/>
          <w14:ligatures w14:val="none"/>
        </w:rPr>
        <w:t xml:space="preserve"> לחוק שוויון זכויות, ובמידת הצורך – לשם קבלת הנחיות בקשר ליישומן; בהתאם להוראות סעיף </w:t>
      </w:r>
      <w:r w:rsidRPr="0085730F">
        <w:rPr>
          <w:rFonts w:ascii="David" w:eastAsia="David" w:hAnsi="David"/>
          <w:noProof/>
          <w:kern w:val="0"/>
          <w:sz w:val="26"/>
          <w:szCs w:val="26"/>
          <w:rtl/>
          <w14:ligatures w14:val="none"/>
        </w:rPr>
        <w:t>9</w:t>
      </w:r>
      <w:r w:rsidRPr="0085730F">
        <w:rPr>
          <w:rFonts w:ascii="David" w:eastAsia="David" w:hAnsi="David"/>
          <w:noProof/>
          <w:kern w:val="0"/>
          <w:sz w:val="26"/>
          <w:szCs w:val="26"/>
          <w:rtl/>
          <w:lang w:val="he-IL" w:eastAsia="he-IL"/>
          <w14:ligatures w14:val="none"/>
        </w:rPr>
        <w:t>(ג) לחוק שוויון זכויות, הגוף מתחייב לפעול על פי ההנחיות כאמור וליישמן כמו גם לעדכן את הרשות על הפניה עצמה ויישום ההנחיות כאמור.</w:t>
      </w:r>
    </w:p>
    <w:p w14:paraId="11BD9CDF" w14:textId="77777777" w:rsidR="00BA3F81" w:rsidRPr="0085730F" w:rsidRDefault="00BA3F81" w:rsidP="00BA3F81">
      <w:pPr>
        <w:widowControl w:val="0"/>
        <w:spacing w:after="740" w:line="271"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 xml:space="preserve">אנו מתחייבים להעביר העתק מתצהיר זה למנהל הכללי של משרד העבודה הרווחה והשירותים החברתיים, בתוך </w:t>
      </w:r>
      <w:r w:rsidRPr="0085730F">
        <w:rPr>
          <w:rFonts w:ascii="David" w:eastAsia="David" w:hAnsi="David"/>
          <w:noProof/>
          <w:kern w:val="0"/>
          <w:sz w:val="26"/>
          <w:szCs w:val="26"/>
          <w:rtl/>
          <w14:ligatures w14:val="none"/>
        </w:rPr>
        <w:t>30</w:t>
      </w:r>
      <w:r w:rsidRPr="0085730F">
        <w:rPr>
          <w:rFonts w:ascii="David" w:eastAsia="David" w:hAnsi="David"/>
          <w:noProof/>
          <w:kern w:val="0"/>
          <w:sz w:val="26"/>
          <w:szCs w:val="26"/>
          <w:rtl/>
          <w:lang w:val="he-IL" w:eastAsia="he-IL"/>
          <w14:ligatures w14:val="none"/>
        </w:rPr>
        <w:t xml:space="preserve"> ימים ממועד תחילת ההתקשרות.</w:t>
      </w:r>
    </w:p>
    <w:p w14:paraId="3237C219" w14:textId="77777777" w:rsidR="00BA3F81" w:rsidRPr="0085730F" w:rsidRDefault="00BA3F81" w:rsidP="00BA3F81">
      <w:pPr>
        <w:widowControl w:val="0"/>
        <w:spacing w:after="740" w:line="240" w:lineRule="auto"/>
        <w:jc w:val="center"/>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חתימת המצהיר</w:t>
      </w:r>
    </w:p>
    <w:p w14:paraId="201DFD92" w14:textId="77777777" w:rsidR="00BA3F81" w:rsidRPr="0085730F" w:rsidRDefault="00BA3F81" w:rsidP="00BA3F81">
      <w:pPr>
        <w:widowControl w:val="0"/>
        <w:spacing w:after="220" w:line="240" w:lineRule="auto"/>
        <w:jc w:val="center"/>
        <w:rPr>
          <w:rFonts w:ascii="David" w:eastAsia="David" w:hAnsi="David"/>
          <w:noProof/>
          <w:kern w:val="0"/>
          <w:sz w:val="26"/>
          <w:szCs w:val="26"/>
          <w:rtl/>
          <w:lang w:val="he-IL" w:eastAsia="he-IL"/>
          <w14:ligatures w14:val="none"/>
        </w:rPr>
      </w:pPr>
      <w:r w:rsidRPr="0085730F">
        <w:rPr>
          <w:rFonts w:ascii="David" w:eastAsia="David" w:hAnsi="David"/>
          <w:b/>
          <w:bCs/>
          <w:noProof/>
          <w:kern w:val="0"/>
          <w:sz w:val="26"/>
          <w:szCs w:val="26"/>
          <w:u w:val="single"/>
          <w:rtl/>
          <w:lang w:val="he-IL" w:eastAsia="he-IL"/>
          <w14:ligatures w14:val="none"/>
        </w:rPr>
        <w:t>אישור</w:t>
      </w:r>
    </w:p>
    <w:p w14:paraId="39957E44" w14:textId="77777777" w:rsidR="00BA3F81" w:rsidRPr="0085730F" w:rsidRDefault="00BA3F81" w:rsidP="00BA3F81">
      <w:pPr>
        <w:widowControl w:val="0"/>
        <w:tabs>
          <w:tab w:val="left" w:leader="underscore" w:pos="2938"/>
          <w:tab w:val="left" w:leader="underscore" w:pos="6264"/>
          <w:tab w:val="left" w:leader="underscore" w:pos="8506"/>
        </w:tabs>
        <w:spacing w:after="0" w:line="266"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 xml:space="preserve">הריני לאשר, כי ביום </w:t>
      </w:r>
      <w:r w:rsidRPr="0085730F">
        <w:rPr>
          <w:rFonts w:ascii="David" w:eastAsia="David" w:hAnsi="David"/>
          <w:noProof/>
          <w:kern w:val="0"/>
          <w:sz w:val="26"/>
          <w:szCs w:val="26"/>
          <w:rtl/>
          <w:lang w:val="he-IL" w:eastAsia="he-IL"/>
          <w14:ligatures w14:val="none"/>
        </w:rPr>
        <w:tab/>
        <w:t>, הופיע בפניי,</w:t>
      </w:r>
      <w:r w:rsidRPr="0085730F">
        <w:rPr>
          <w:rFonts w:ascii="David" w:eastAsia="David" w:hAnsi="David"/>
          <w:noProof/>
          <w:kern w:val="0"/>
          <w:sz w:val="26"/>
          <w:szCs w:val="26"/>
          <w:rtl/>
          <w:lang w:val="he-IL" w:eastAsia="he-IL"/>
          <w14:ligatures w14:val="none"/>
        </w:rPr>
        <w:tab/>
        <w:t>, עו"ד מ.ר.</w:t>
      </w:r>
      <w:r w:rsidRPr="0085730F">
        <w:rPr>
          <w:rFonts w:ascii="David" w:eastAsia="David" w:hAnsi="David"/>
          <w:noProof/>
          <w:kern w:val="0"/>
          <w:sz w:val="26"/>
          <w:szCs w:val="26"/>
          <w:rtl/>
          <w:lang w:val="he-IL" w:eastAsia="he-IL"/>
          <w14:ligatures w14:val="none"/>
        </w:rPr>
        <w:tab/>
        <w:t>, אשר</w:t>
      </w:r>
    </w:p>
    <w:p w14:paraId="3719C155" w14:textId="77777777" w:rsidR="00BA3F81" w:rsidRPr="0085730F" w:rsidRDefault="00BA3F81" w:rsidP="00BA3F81">
      <w:pPr>
        <w:widowControl w:val="0"/>
        <w:tabs>
          <w:tab w:val="left" w:leader="underscore" w:pos="2938"/>
          <w:tab w:val="left" w:leader="underscore" w:pos="5232"/>
        </w:tabs>
        <w:spacing w:after="0" w:line="266"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 xml:space="preserve">משרדי ברחוב </w:t>
      </w:r>
      <w:r w:rsidRPr="0085730F">
        <w:rPr>
          <w:rFonts w:ascii="David" w:eastAsia="David" w:hAnsi="David"/>
          <w:noProof/>
          <w:kern w:val="0"/>
          <w:sz w:val="26"/>
          <w:szCs w:val="26"/>
          <w:rtl/>
          <w:lang w:val="he-IL" w:eastAsia="he-IL"/>
          <w14:ligatures w14:val="none"/>
        </w:rPr>
        <w:tab/>
        <w:t>, מר/גב'</w:t>
      </w:r>
      <w:r w:rsidRPr="0085730F">
        <w:rPr>
          <w:rFonts w:ascii="David" w:eastAsia="David" w:hAnsi="David"/>
          <w:noProof/>
          <w:kern w:val="0"/>
          <w:sz w:val="26"/>
          <w:szCs w:val="26"/>
          <w:rtl/>
          <w:lang w:val="he-IL" w:eastAsia="he-IL"/>
          <w14:ligatures w14:val="none"/>
        </w:rPr>
        <w:tab/>
        <w:t>, המוכר לי באופן אישי, ולאחר שהזהרתיו</w:t>
      </w:r>
    </w:p>
    <w:p w14:paraId="721AB06B" w14:textId="77777777" w:rsidR="00BA3F81" w:rsidRPr="0085730F" w:rsidRDefault="00BA3F81" w:rsidP="00BA3F81">
      <w:pPr>
        <w:widowControl w:val="0"/>
        <w:spacing w:after="740" w:line="266" w:lineRule="auto"/>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כי עליו להצהיר את האמת וכי יהיה צפוי לעונשים הקבועים בחוק אם לא יעשה כן, אישר נכונות תצהירו דלעיל וחתם עליו בפניי.</w:t>
      </w:r>
    </w:p>
    <w:p w14:paraId="04EEF136" w14:textId="77777777" w:rsidR="00BA3F81" w:rsidRPr="0085730F" w:rsidRDefault="00BA3F81" w:rsidP="00BA3F81">
      <w:pPr>
        <w:widowControl w:val="0"/>
        <w:spacing w:after="220" w:line="240" w:lineRule="auto"/>
        <w:ind w:left="3420"/>
        <w:rPr>
          <w:rFonts w:ascii="David" w:eastAsia="David" w:hAnsi="David"/>
          <w:noProof/>
          <w:kern w:val="0"/>
          <w:sz w:val="26"/>
          <w:szCs w:val="26"/>
          <w:rtl/>
          <w:lang w:val="he-IL" w:eastAsia="he-IL"/>
          <w14:ligatures w14:val="none"/>
        </w:rPr>
      </w:pPr>
      <w:r w:rsidRPr="0085730F">
        <w:rPr>
          <w:rFonts w:ascii="David" w:eastAsia="David" w:hAnsi="David"/>
          <w:noProof/>
          <w:kern w:val="0"/>
          <w:sz w:val="24"/>
          <w14:ligatures w14:val="none"/>
        </w:rPr>
        <mc:AlternateContent>
          <mc:Choice Requires="wps">
            <w:drawing>
              <wp:anchor distT="0" distB="0" distL="114300" distR="114300" simplePos="0" relativeHeight="251660288" behindDoc="0" locked="0" layoutInCell="1" allowOverlap="1" wp14:anchorId="594D3BAB" wp14:editId="02F7073C">
                <wp:simplePos x="0" y="0"/>
                <wp:positionH relativeFrom="page">
                  <wp:posOffset>6018530</wp:posOffset>
                </wp:positionH>
                <wp:positionV relativeFrom="paragraph">
                  <wp:posOffset>12700</wp:posOffset>
                </wp:positionV>
                <wp:extent cx="423545" cy="201295"/>
                <wp:effectExtent l="0" t="0" r="0" b="0"/>
                <wp:wrapSquare wrapText="left"/>
                <wp:docPr id="6" name="Shape 6"/>
                <wp:cNvGraphicFramePr/>
                <a:graphic xmlns:a="http://schemas.openxmlformats.org/drawingml/2006/main">
                  <a:graphicData uri="http://schemas.microsoft.com/office/word/2010/wordprocessingShape">
                    <wps:wsp>
                      <wps:cNvSpPr txBox="1"/>
                      <wps:spPr>
                        <a:xfrm>
                          <a:off x="0" y="0"/>
                          <a:ext cx="423545" cy="201295"/>
                        </a:xfrm>
                        <a:prstGeom prst="rect">
                          <a:avLst/>
                        </a:prstGeom>
                        <a:noFill/>
                      </wps:spPr>
                      <wps:txbx>
                        <w:txbxContent>
                          <w:p w14:paraId="7F53276D" w14:textId="77777777" w:rsidR="00E961C5" w:rsidRDefault="00E961C5" w:rsidP="00BA3F81">
                            <w:pPr>
                              <w:pStyle w:val="MSGENFONTSTYLENAMETEMPLATEROLEMSGENFONTSTYLENAMEBYROLETEXT10"/>
                              <w:spacing w:after="0" w:line="240" w:lineRule="auto"/>
                              <w:rPr>
                                <w:sz w:val="26"/>
                                <w:szCs w:val="26"/>
                              </w:rPr>
                            </w:pPr>
                            <w:r>
                              <w:rPr>
                                <w:rStyle w:val="MSGENFONTSTYLENAMETEMPLATEROLEMSGENFONTSTYLENAMEBYROLETEXT1"/>
                                <w:noProof/>
                                <w:sz w:val="26"/>
                                <w:szCs w:val="26"/>
                                <w:rtl/>
                              </w:rPr>
                              <w:t>תאריך</w:t>
                            </w:r>
                          </w:p>
                        </w:txbxContent>
                      </wps:txbx>
                      <wps:bodyPr wrap="none" lIns="0" tIns="0" rIns="0" bIns="0"/>
                    </wps:wsp>
                  </a:graphicData>
                </a:graphic>
              </wp:anchor>
            </w:drawing>
          </mc:Choice>
          <mc:Fallback>
            <w:pict>
              <v:shape w14:anchorId="594D3BAB" id="Shape 6" o:spid="_x0000_s1027" type="#_x0000_t202" style="position:absolute;left:0;text-align:left;margin-left:473.9pt;margin-top:1pt;width:33.35pt;height:15.85pt;z-index:25166028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" filled="f" stroked="f">
                <v:textbox inset="0,0,0,0">
                  <w:txbxContent>
                    <w:p w14:paraId="7F53276D" w14:textId="77777777" w:rsidR="00E961C5" w:rsidRDefault="00E961C5" w:rsidP="00BA3F81">
                      <w:pPr>
                        <w:pStyle w:val="MSGENFONTSTYLENAMETEMPLATEROLEMSGENFONTSTYLENAMEBYROLETEXT10"/>
                        <w:spacing w:after="0" w:line="240" w:lineRule="auto"/>
                        <w:rPr>
                          <w:sz w:val="26"/>
                          <w:szCs w:val="26"/>
                        </w:rPr>
                      </w:pPr>
                      <w:r>
                        <w:rPr>
                          <w:rStyle w:val="MSGENFONTSTYLENAMETEMPLATEROLEMSGENFONTSTYLENAMEBYROLETEXT1"/>
                          <w:noProof/>
                          <w:sz w:val="26"/>
                          <w:szCs w:val="26"/>
                          <w:rtl/>
                        </w:rPr>
                        <w:t>תאריך</w:t>
                      </w:r>
                    </w:p>
                  </w:txbxContent>
                </v:textbox>
                <w10:wrap type="square" side="left" anchorx="page"/>
              </v:shape>
            </w:pict>
          </mc:Fallback>
        </mc:AlternateContent>
      </w:r>
      <w:r w:rsidRPr="0085730F">
        <w:rPr>
          <w:rFonts w:ascii="David" w:eastAsia="David" w:hAnsi="David"/>
          <w:noProof/>
          <w:kern w:val="0"/>
          <w:sz w:val="26"/>
          <w:szCs w:val="26"/>
          <w:rtl/>
          <w:lang w:val="he-IL" w:eastAsia="he-IL"/>
          <w14:ligatures w14:val="none"/>
        </w:rPr>
        <w:t>חותמת + חתימת עוה"</w:t>
      </w:r>
      <w:bookmarkStart w:id="23" w:name="bookmark42"/>
      <w:bookmarkStart w:id="24" w:name="bookmark41"/>
      <w:r w:rsidRPr="0085730F">
        <w:rPr>
          <w:rFonts w:ascii="David" w:eastAsia="David" w:hAnsi="David"/>
          <w:noProof/>
          <w:kern w:val="0"/>
          <w:sz w:val="26"/>
          <w:szCs w:val="26"/>
          <w:rtl/>
          <w:lang w:val="he-IL" w:eastAsia="he-IL"/>
          <w14:ligatures w14:val="none"/>
        </w:rPr>
        <w:t>ד</w:t>
      </w:r>
    </w:p>
    <w:p w14:paraId="5DA84D4D" w14:textId="77777777" w:rsidR="00BA3F81" w:rsidRPr="0085730F" w:rsidRDefault="00BA3F81" w:rsidP="00BA3F81">
      <w:pPr>
        <w:widowControl w:val="0"/>
        <w:spacing w:after="220" w:line="240" w:lineRule="auto"/>
        <w:ind w:left="3420"/>
        <w:rPr>
          <w:rFonts w:ascii="David" w:eastAsia="David" w:hAnsi="David"/>
          <w:noProof/>
          <w:kern w:val="0"/>
          <w:sz w:val="26"/>
          <w:szCs w:val="26"/>
          <w:rtl/>
          <w:lang w:val="he-IL" w:eastAsia="he-IL"/>
          <w14:ligatures w14:val="none"/>
        </w:rPr>
      </w:pPr>
    </w:p>
    <w:p w14:paraId="1CAA7504" w14:textId="77777777" w:rsidR="00BA3F81" w:rsidRPr="0085730F" w:rsidRDefault="00BA3F81" w:rsidP="00BA3F81">
      <w:pPr>
        <w:widowControl w:val="0"/>
        <w:spacing w:after="220" w:line="240" w:lineRule="auto"/>
        <w:ind w:left="3420"/>
        <w:rPr>
          <w:rFonts w:ascii="David" w:eastAsia="David" w:hAnsi="David"/>
          <w:noProof/>
          <w:kern w:val="0"/>
          <w:sz w:val="26"/>
          <w:szCs w:val="26"/>
          <w:rtl/>
          <w:lang w:val="he-IL" w:eastAsia="he-IL"/>
          <w14:ligatures w14:val="none"/>
        </w:rPr>
      </w:pPr>
    </w:p>
    <w:p w14:paraId="5257DF76" w14:textId="77777777" w:rsidR="00BA3F81" w:rsidRPr="0085730F" w:rsidRDefault="00BA3F81" w:rsidP="00BA3F81">
      <w:pPr>
        <w:widowControl w:val="0"/>
        <w:spacing w:after="220" w:line="240" w:lineRule="auto"/>
        <w:ind w:left="3420"/>
        <w:rPr>
          <w:rFonts w:ascii="David" w:eastAsia="David" w:hAnsi="David"/>
          <w:noProof/>
          <w:kern w:val="0"/>
          <w:sz w:val="26"/>
          <w:szCs w:val="26"/>
          <w:rtl/>
          <w:lang w:val="he-IL" w:eastAsia="he-IL"/>
          <w14:ligatures w14:val="none"/>
        </w:rPr>
      </w:pPr>
    </w:p>
    <w:p w14:paraId="102496E0" w14:textId="77777777" w:rsidR="00BA3F81" w:rsidRDefault="00BA3F81" w:rsidP="00BA3F81">
      <w:pPr>
        <w:widowControl w:val="0"/>
        <w:spacing w:after="220" w:line="240" w:lineRule="auto"/>
        <w:ind w:left="3420"/>
        <w:rPr>
          <w:rFonts w:ascii="David" w:eastAsia="David" w:hAnsi="David"/>
          <w:noProof/>
          <w:kern w:val="0"/>
          <w:sz w:val="26"/>
          <w:szCs w:val="26"/>
          <w:rtl/>
          <w:lang w:val="he-IL" w:eastAsia="he-IL"/>
          <w14:ligatures w14:val="none"/>
        </w:rPr>
      </w:pPr>
    </w:p>
    <w:p w14:paraId="66BCBD27" w14:textId="77777777" w:rsidR="00BA3F81" w:rsidRPr="0085730F" w:rsidRDefault="00BA3F81" w:rsidP="00BA3F81">
      <w:pPr>
        <w:widowControl w:val="0"/>
        <w:spacing w:after="220" w:line="240" w:lineRule="auto"/>
        <w:ind w:left="3420"/>
        <w:rPr>
          <w:rFonts w:ascii="David" w:eastAsia="David" w:hAnsi="David"/>
          <w:noProof/>
          <w:kern w:val="0"/>
          <w:sz w:val="26"/>
          <w:szCs w:val="26"/>
          <w:rtl/>
          <w:lang w:val="he-IL" w:eastAsia="he-IL"/>
          <w14:ligatures w14:val="none"/>
        </w:rPr>
      </w:pPr>
    </w:p>
    <w:p w14:paraId="71B180B1" w14:textId="77777777" w:rsidR="00BA3F81" w:rsidRPr="0085730F" w:rsidRDefault="00BA3F81" w:rsidP="00BA3F81">
      <w:pPr>
        <w:keepNext/>
        <w:keepLines/>
        <w:widowControl w:val="0"/>
        <w:spacing w:after="240" w:line="240" w:lineRule="auto"/>
        <w:jc w:val="center"/>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מסמך א'(</w:t>
      </w:r>
      <w:r w:rsidRPr="0085730F">
        <w:rPr>
          <w:rFonts w:ascii="David" w:eastAsia="David" w:hAnsi="David"/>
          <w:b/>
          <w:bCs/>
          <w:noProof/>
          <w:kern w:val="0"/>
          <w:sz w:val="46"/>
          <w:szCs w:val="46"/>
          <w:rtl/>
          <w14:ligatures w14:val="none"/>
        </w:rPr>
        <w:t>6</w:t>
      </w:r>
      <w:r w:rsidRPr="0085730F">
        <w:rPr>
          <w:rFonts w:ascii="David" w:eastAsia="David" w:hAnsi="David"/>
          <w:b/>
          <w:bCs/>
          <w:noProof/>
          <w:kern w:val="0"/>
          <w:sz w:val="46"/>
          <w:szCs w:val="46"/>
          <w:rtl/>
          <w:lang w:val="he-IL" w:eastAsia="he-IL"/>
          <w14:ligatures w14:val="none"/>
        </w:rPr>
        <w:t>) – תצהיר היעדר קר</w:t>
      </w:r>
      <w:bookmarkEnd w:id="23"/>
      <w:bookmarkEnd w:id="24"/>
      <w:r w:rsidRPr="0085730F">
        <w:rPr>
          <w:rFonts w:ascii="David" w:eastAsia="David" w:hAnsi="David"/>
          <w:b/>
          <w:bCs/>
          <w:noProof/>
          <w:kern w:val="0"/>
          <w:sz w:val="46"/>
          <w:szCs w:val="46"/>
          <w:rtl/>
          <w:lang w:val="he-IL" w:eastAsia="he-IL"/>
          <w14:ligatures w14:val="none"/>
        </w:rPr>
        <w:t>בה</w:t>
      </w:r>
    </w:p>
    <w:p w14:paraId="41A30C59" w14:textId="77777777" w:rsidR="00BA3F81" w:rsidRPr="0085730F" w:rsidRDefault="00BA3F81" w:rsidP="00BA3F81">
      <w:pPr>
        <w:widowControl w:val="0"/>
        <w:spacing w:after="200" w:line="240"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לכבוד </w:t>
      </w:r>
    </w:p>
    <w:p w14:paraId="271D8A86" w14:textId="77777777" w:rsidR="00BA3F81" w:rsidRPr="0085730F" w:rsidRDefault="00BA3F81" w:rsidP="00BA3F81">
      <w:pPr>
        <w:widowControl w:val="0"/>
        <w:spacing w:after="200" w:line="240" w:lineRule="auto"/>
        <w:jc w:val="left"/>
        <w:rPr>
          <w:rFonts w:ascii="David" w:eastAsia="David" w:hAnsi="David"/>
          <w:noProof/>
          <w:kern w:val="0"/>
          <w:sz w:val="24"/>
          <w:rtl/>
          <w:lang w:val="he-IL" w:eastAsia="he-IL"/>
          <w14:ligatures w14:val="none"/>
        </w:rPr>
      </w:pPr>
      <w:r w:rsidRPr="0085730F">
        <w:rPr>
          <w:rFonts w:ascii="David" w:eastAsia="David" w:hAnsi="David" w:hint="cs"/>
          <w:noProof/>
          <w:kern w:val="0"/>
          <w:sz w:val="24"/>
          <w:rtl/>
          <w:lang w:val="he-IL" w:eastAsia="he-IL"/>
          <w14:ligatures w14:val="none"/>
        </w:rPr>
        <w:t>מועצה מקומית</w:t>
      </w:r>
    </w:p>
    <w:p w14:paraId="33580881" w14:textId="77777777" w:rsidR="00BA3F81" w:rsidRPr="0085730F" w:rsidRDefault="00BA3F81" w:rsidP="00BA3F81">
      <w:pPr>
        <w:widowControl w:val="0"/>
        <w:spacing w:after="200" w:line="240" w:lineRule="auto"/>
        <w:jc w:val="left"/>
        <w:rPr>
          <w:rFonts w:ascii="David" w:eastAsia="David" w:hAnsi="David"/>
          <w:b/>
          <w:bCs/>
          <w:noProof/>
          <w:kern w:val="0"/>
          <w:sz w:val="24"/>
          <w:u w:val="single"/>
          <w:rtl/>
          <w:lang w:val="he-IL" w:eastAsia="he-IL"/>
          <w14:ligatures w14:val="none"/>
        </w:rPr>
      </w:pPr>
      <w:r w:rsidRPr="0085730F">
        <w:rPr>
          <w:rFonts w:ascii="David" w:eastAsia="David" w:hAnsi="David" w:hint="cs"/>
          <w:b/>
          <w:bCs/>
          <w:noProof/>
          <w:kern w:val="0"/>
          <w:sz w:val="24"/>
          <w:u w:val="single"/>
          <w:rtl/>
          <w:lang w:val="he-IL" w:eastAsia="he-IL"/>
          <w14:ligatures w14:val="none"/>
        </w:rPr>
        <w:t>גבעת זאב</w:t>
      </w:r>
    </w:p>
    <w:p w14:paraId="534AFDD3" w14:textId="77777777" w:rsidR="00BA3F81" w:rsidRPr="0085730F" w:rsidRDefault="00BA3F81" w:rsidP="00BA3F81">
      <w:pPr>
        <w:widowControl w:val="0"/>
        <w:spacing w:after="240" w:line="240" w:lineRule="auto"/>
        <w:jc w:val="center"/>
        <w:rPr>
          <w:rFonts w:ascii="David" w:eastAsia="David" w:hAnsi="David"/>
          <w:b/>
          <w:bCs/>
          <w:noProof/>
          <w:kern w:val="0"/>
          <w:sz w:val="28"/>
          <w:szCs w:val="28"/>
          <w:u w:val="single"/>
          <w:rtl/>
          <w:lang w:val="he-IL" w:eastAsia="he-IL"/>
          <w14:ligatures w14:val="none"/>
        </w:rPr>
      </w:pPr>
      <w:r w:rsidRPr="0085730F">
        <w:rPr>
          <w:rFonts w:ascii="David" w:eastAsia="David" w:hAnsi="David"/>
          <w:noProof/>
          <w:kern w:val="0"/>
          <w:sz w:val="28"/>
          <w:szCs w:val="28"/>
          <w:rtl/>
          <w:lang w:val="he-IL" w:eastAsia="he-IL"/>
          <w14:ligatures w14:val="none"/>
        </w:rPr>
        <w:t xml:space="preserve">הנדון: </w:t>
      </w:r>
      <w:r w:rsidRPr="0085730F">
        <w:rPr>
          <w:rFonts w:ascii="David" w:eastAsia="David" w:hAnsi="David"/>
          <w:b/>
          <w:bCs/>
          <w:noProof/>
          <w:kern w:val="0"/>
          <w:sz w:val="28"/>
          <w:szCs w:val="28"/>
          <w:u w:val="single"/>
          <w:rtl/>
          <w:lang w:val="he-IL" w:eastAsia="he-IL"/>
          <w14:ligatures w14:val="none"/>
        </w:rPr>
        <w:t>תצהיר בדבר היעדר קירבה לחבר מועצה או לעובד הרשות</w:t>
      </w:r>
    </w:p>
    <w:p w14:paraId="7EF873FF" w14:textId="77777777" w:rsidR="00BA3F81" w:rsidRPr="0085730F" w:rsidRDefault="00BA3F81" w:rsidP="00BA3F81">
      <w:pPr>
        <w:widowControl w:val="0"/>
        <w:numPr>
          <w:ilvl w:val="0"/>
          <w:numId w:val="8"/>
        </w:numPr>
        <w:tabs>
          <w:tab w:val="left" w:pos="350"/>
        </w:tabs>
        <w:spacing w:after="200" w:line="271" w:lineRule="auto"/>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 xml:space="preserve">אני הח"מ מצהיר בזאת כי </w:t>
      </w:r>
      <w:r w:rsidRPr="0085730F">
        <w:rPr>
          <w:rFonts w:ascii="David" w:eastAsia="David" w:hAnsi="David" w:hint="cs"/>
          <w:noProof/>
          <w:kern w:val="0"/>
          <w:rtl/>
          <w:lang w:val="he-IL" w:eastAsia="he-IL"/>
          <w14:ligatures w14:val="none"/>
        </w:rPr>
        <w:t xml:space="preserve">מועצה מקומית גבעת זאב </w:t>
      </w:r>
      <w:r w:rsidRPr="0085730F">
        <w:rPr>
          <w:rFonts w:ascii="David" w:eastAsia="David" w:hAnsi="David"/>
          <w:noProof/>
          <w:kern w:val="0"/>
          <w:rtl/>
          <w:lang w:val="he-IL" w:eastAsia="he-IL"/>
          <w14:ligatures w14:val="none"/>
        </w:rPr>
        <w:t>הביאה לידיעתי את הוראות הסעיפים הבאים:</w:t>
      </w:r>
    </w:p>
    <w:p w14:paraId="1C86F081" w14:textId="77777777" w:rsidR="00BA3F81" w:rsidRPr="0085730F" w:rsidRDefault="00BA3F81" w:rsidP="00BA3F81">
      <w:pPr>
        <w:widowControl w:val="0"/>
        <w:numPr>
          <w:ilvl w:val="1"/>
          <w:numId w:val="8"/>
        </w:numPr>
        <w:tabs>
          <w:tab w:val="left" w:pos="863"/>
        </w:tabs>
        <w:spacing w:after="200" w:line="271" w:lineRule="auto"/>
        <w:ind w:firstLine="38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 xml:space="preserve">סעיף </w:t>
      </w:r>
      <w:r w:rsidRPr="0085730F">
        <w:rPr>
          <w:rFonts w:ascii="David" w:eastAsia="David" w:hAnsi="David"/>
          <w:noProof/>
          <w:kern w:val="0"/>
          <w:rtl/>
          <w14:ligatures w14:val="none"/>
        </w:rPr>
        <w:t>122</w:t>
      </w:r>
      <w:r w:rsidRPr="0085730F">
        <w:rPr>
          <w:rFonts w:ascii="David" w:eastAsia="David" w:hAnsi="David"/>
          <w:noProof/>
          <w:kern w:val="0"/>
          <w:rtl/>
          <w:lang w:val="he-IL" w:eastAsia="he-IL"/>
          <w14:ligatures w14:val="none"/>
        </w:rPr>
        <w:t xml:space="preserve"> א׳ (א) לפקודת העיריות [נוסח חדש], הקובע כדלקמן :</w:t>
      </w:r>
    </w:p>
    <w:p w14:paraId="7FC549DE" w14:textId="77777777" w:rsidR="00BA3F81" w:rsidRPr="0085730F" w:rsidRDefault="00BA3F81" w:rsidP="00BA3F81">
      <w:pPr>
        <w:widowControl w:val="0"/>
        <w:spacing w:after="200" w:line="271" w:lineRule="auto"/>
        <w:ind w:left="820"/>
        <w:rPr>
          <w:rFonts w:ascii="David" w:eastAsia="David" w:hAnsi="David"/>
          <w:b/>
          <w:bCs/>
          <w:noProof/>
          <w:kern w:val="0"/>
          <w:szCs w:val="22"/>
          <w:rtl/>
          <w:lang w:val="he-IL" w:eastAsia="he-IL"/>
          <w14:ligatures w14:val="none"/>
        </w:rPr>
      </w:pPr>
      <w:r w:rsidRPr="0085730F">
        <w:rPr>
          <w:rFonts w:ascii="David" w:eastAsia="David" w:hAnsi="David"/>
          <w:b/>
          <w:bCs/>
          <w:noProof/>
          <w:kern w:val="0"/>
          <w:rtl/>
          <w:lang w:val="he-IL" w:eastAsia="he-IL"/>
          <w14:ligatures w14:val="none"/>
        </w:rPr>
        <w:t>״חבר מועצה, קרובו, סוכנו או שותפו, או תאגיד שיש לאחד האמורים חלק העולה על עשרה אחוזים בהונו או ברווחיו או שאחד מהם מנהל או עובד אחראי בו, לא יהיה צד לחוזה או לעסקה עם ה</w:t>
      </w:r>
      <w:r w:rsidRPr="0085730F">
        <w:rPr>
          <w:rFonts w:ascii="David" w:eastAsia="David" w:hAnsi="David" w:hint="cs"/>
          <w:b/>
          <w:bCs/>
          <w:noProof/>
          <w:kern w:val="0"/>
          <w:rtl/>
          <w:lang w:val="he-IL" w:eastAsia="he-IL"/>
          <w14:ligatures w14:val="none"/>
        </w:rPr>
        <w:t>מועצ</w:t>
      </w:r>
      <w:r w:rsidRPr="0085730F">
        <w:rPr>
          <w:rFonts w:ascii="David" w:eastAsia="David" w:hAnsi="David"/>
          <w:b/>
          <w:bCs/>
          <w:noProof/>
          <w:kern w:val="0"/>
          <w:rtl/>
          <w:lang w:val="he-IL" w:eastAsia="he-IL"/>
          <w14:ligatures w14:val="none"/>
        </w:rPr>
        <w:t>ה, לעניין זה, ״קרוב״ - בן זוג, הורה, בן או בת, אח או אחות״.</w:t>
      </w:r>
    </w:p>
    <w:p w14:paraId="4EAFD504" w14:textId="77777777" w:rsidR="00BA3F81" w:rsidRPr="007841F0" w:rsidRDefault="00BA3F81" w:rsidP="00BA3F81">
      <w:pPr>
        <w:widowControl w:val="0"/>
        <w:numPr>
          <w:ilvl w:val="1"/>
          <w:numId w:val="8"/>
        </w:numPr>
        <w:tabs>
          <w:tab w:val="left" w:pos="863"/>
        </w:tabs>
        <w:spacing w:after="200" w:line="271" w:lineRule="auto"/>
        <w:ind w:firstLine="38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 xml:space="preserve">כלל </w:t>
      </w:r>
      <w:r w:rsidRPr="0085730F">
        <w:rPr>
          <w:rFonts w:ascii="David" w:eastAsia="David" w:hAnsi="David"/>
          <w:noProof/>
          <w:kern w:val="0"/>
          <w:rtl/>
          <w14:ligatures w14:val="none"/>
        </w:rPr>
        <w:t>12</w:t>
      </w:r>
      <w:r w:rsidRPr="0085730F">
        <w:rPr>
          <w:rFonts w:ascii="David" w:eastAsia="David" w:hAnsi="David"/>
          <w:noProof/>
          <w:kern w:val="0"/>
          <w:rtl/>
          <w:lang w:val="he-IL" w:eastAsia="he-IL"/>
          <w14:ligatures w14:val="none"/>
        </w:rPr>
        <w:t xml:space="preserve"> (א) של ההודעה בדבר כללים למניעת ניגוד עניינים של נבחרי הציבור ברשויות המקומיות </w:t>
      </w:r>
    </w:p>
    <w:p w14:paraId="4A8BCE99" w14:textId="77777777" w:rsidR="00BA3F81" w:rsidRPr="0085730F" w:rsidRDefault="00BA3F81" w:rsidP="00BA3F81">
      <w:pPr>
        <w:widowControl w:val="0"/>
        <w:tabs>
          <w:tab w:val="left" w:pos="863"/>
        </w:tabs>
        <w:spacing w:after="200" w:line="271" w:lineRule="auto"/>
        <w:ind w:left="380"/>
        <w:jc w:val="left"/>
        <w:rPr>
          <w:rFonts w:ascii="David" w:eastAsia="David" w:hAnsi="David"/>
          <w:noProof/>
          <w:kern w:val="0"/>
          <w:szCs w:val="22"/>
          <w:rtl/>
          <w:lang w:val="he-IL" w:eastAsia="he-IL"/>
          <w14:ligatures w14:val="none"/>
        </w:rPr>
      </w:pPr>
      <w:r>
        <w:rPr>
          <w:rFonts w:ascii="David" w:eastAsia="David" w:hAnsi="David"/>
          <w:noProof/>
          <w:kern w:val="0"/>
          <w:rtl/>
          <w:lang w:val="he-IL" w:eastAsia="he-IL"/>
          <w14:ligatures w14:val="none"/>
        </w:rPr>
        <w:tab/>
      </w:r>
      <w:r w:rsidRPr="0085730F">
        <w:rPr>
          <w:rFonts w:ascii="David" w:eastAsia="David" w:hAnsi="David"/>
          <w:noProof/>
          <w:kern w:val="0"/>
          <w:rtl/>
          <w:lang w:val="he-IL" w:eastAsia="he-IL"/>
          <w14:ligatures w14:val="none"/>
        </w:rPr>
        <w:t>הקובע:</w:t>
      </w:r>
    </w:p>
    <w:p w14:paraId="70819CBE" w14:textId="77777777" w:rsidR="00BA3F81" w:rsidRPr="0085730F" w:rsidRDefault="00BA3F81" w:rsidP="00BA3F81">
      <w:pPr>
        <w:widowControl w:val="0"/>
        <w:spacing w:after="200" w:line="269" w:lineRule="auto"/>
        <w:ind w:left="820"/>
        <w:rPr>
          <w:rFonts w:ascii="David" w:eastAsia="David" w:hAnsi="David"/>
          <w:b/>
          <w:bCs/>
          <w:noProof/>
          <w:kern w:val="0"/>
          <w:szCs w:val="22"/>
          <w:rtl/>
          <w:lang w:val="he-IL" w:eastAsia="he-IL"/>
          <w14:ligatures w14:val="none"/>
        </w:rPr>
      </w:pPr>
      <w:r w:rsidRPr="0085730F">
        <w:rPr>
          <w:rFonts w:ascii="David" w:eastAsia="David" w:hAnsi="David"/>
          <w:b/>
          <w:bCs/>
          <w:noProof/>
          <w:kern w:val="0"/>
          <w:rtl/>
          <w:lang w:val="he-IL" w:eastAsia="he-IL"/>
          <w14:ligatures w14:val="none"/>
        </w:rPr>
        <w:t xml:space="preserve">״חבר המועצה לא יהיה צד לחוזה או לעסקה עם הרשות המקומית: לעניין זה, ״חבר מועצה״ - חבר מועצה או קרובו או תאגיד שהוא או קרובו בעלי שיטה בו (ראה הגדרות ״בעלי שליטה״ ו״קרוב״ בסעיף </w:t>
      </w:r>
      <w:r w:rsidRPr="0085730F">
        <w:rPr>
          <w:rFonts w:ascii="David" w:eastAsia="David" w:hAnsi="David"/>
          <w:b/>
          <w:bCs/>
          <w:noProof/>
          <w:kern w:val="0"/>
          <w:rtl/>
          <w14:ligatures w14:val="none"/>
        </w:rPr>
        <w:t>1</w:t>
      </w:r>
      <w:r w:rsidRPr="0085730F">
        <w:rPr>
          <w:rFonts w:ascii="David" w:eastAsia="David" w:hAnsi="David"/>
          <w:b/>
          <w:bCs/>
          <w:noProof/>
          <w:kern w:val="0"/>
          <w:rtl/>
          <w:lang w:val="he-IL" w:eastAsia="he-IL"/>
          <w14:ligatures w14:val="none"/>
        </w:rPr>
        <w:t xml:space="preserve"> (</w:t>
      </w:r>
      <w:r w:rsidRPr="0085730F">
        <w:rPr>
          <w:rFonts w:ascii="David" w:eastAsia="David" w:hAnsi="David"/>
          <w:b/>
          <w:bCs/>
          <w:noProof/>
          <w:kern w:val="0"/>
          <w:rtl/>
          <w14:ligatures w14:val="none"/>
        </w:rPr>
        <w:t>1</w:t>
      </w:r>
      <w:r w:rsidRPr="0085730F">
        <w:rPr>
          <w:rFonts w:ascii="David" w:eastAsia="David" w:hAnsi="David"/>
          <w:b/>
          <w:bCs/>
          <w:noProof/>
          <w:kern w:val="0"/>
          <w:rtl/>
          <w:lang w:val="he-IL" w:eastAsia="he-IL"/>
          <w14:ligatures w14:val="none"/>
        </w:rPr>
        <w:t xml:space="preserve">) (ב) ו- </w:t>
      </w:r>
      <w:r w:rsidRPr="0085730F">
        <w:rPr>
          <w:rFonts w:ascii="David" w:eastAsia="David" w:hAnsi="David"/>
          <w:b/>
          <w:bCs/>
          <w:noProof/>
          <w:kern w:val="0"/>
          <w:rtl/>
          <w14:ligatures w14:val="none"/>
        </w:rPr>
        <w:t>2</w:t>
      </w:r>
      <w:r w:rsidRPr="0085730F">
        <w:rPr>
          <w:rFonts w:ascii="David" w:eastAsia="David" w:hAnsi="David"/>
          <w:b/>
          <w:bCs/>
          <w:noProof/>
          <w:kern w:val="0"/>
          <w:rtl/>
          <w:lang w:val="he-IL" w:eastAsia="he-IL"/>
          <w14:ligatures w14:val="none"/>
        </w:rPr>
        <w:t xml:space="preserve"> (</w:t>
      </w:r>
      <w:r w:rsidRPr="0085730F">
        <w:rPr>
          <w:rFonts w:ascii="David" w:eastAsia="David" w:hAnsi="David"/>
          <w:b/>
          <w:bCs/>
          <w:noProof/>
          <w:kern w:val="0"/>
          <w:rtl/>
          <w14:ligatures w14:val="none"/>
        </w:rPr>
        <w:t>1</w:t>
      </w:r>
      <w:r w:rsidRPr="0085730F">
        <w:rPr>
          <w:rFonts w:ascii="David" w:eastAsia="David" w:hAnsi="David"/>
          <w:b/>
          <w:bCs/>
          <w:noProof/>
          <w:kern w:val="0"/>
          <w:rtl/>
          <w:lang w:val="he-IL" w:eastAsia="he-IL"/>
          <w14:ligatures w14:val="none"/>
        </w:rPr>
        <w:t>) (ב)״.</w:t>
      </w:r>
    </w:p>
    <w:p w14:paraId="37672B12" w14:textId="77777777" w:rsidR="00BA3F81" w:rsidRPr="0085730F" w:rsidRDefault="00BA3F81" w:rsidP="00BA3F81">
      <w:pPr>
        <w:widowControl w:val="0"/>
        <w:numPr>
          <w:ilvl w:val="1"/>
          <w:numId w:val="8"/>
        </w:numPr>
        <w:tabs>
          <w:tab w:val="left" w:pos="868"/>
        </w:tabs>
        <w:spacing w:after="200" w:line="271" w:lineRule="auto"/>
        <w:ind w:firstLine="38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 xml:space="preserve">סעיף </w:t>
      </w:r>
      <w:r w:rsidRPr="0085730F">
        <w:rPr>
          <w:rFonts w:ascii="David" w:eastAsia="David" w:hAnsi="David"/>
          <w:noProof/>
          <w:kern w:val="0"/>
          <w:rtl/>
          <w14:ligatures w14:val="none"/>
        </w:rPr>
        <w:t>174</w:t>
      </w:r>
      <w:r w:rsidRPr="0085730F">
        <w:rPr>
          <w:rFonts w:ascii="David" w:eastAsia="David" w:hAnsi="David"/>
          <w:noProof/>
          <w:kern w:val="0"/>
          <w:rtl/>
          <w:lang w:val="he-IL" w:eastAsia="he-IL"/>
          <w14:ligatures w14:val="none"/>
        </w:rPr>
        <w:t xml:space="preserve"> (א) לפקודת העיריות [נוסח חדש], הקובע כי:</w:t>
      </w:r>
    </w:p>
    <w:p w14:paraId="0BEC29BC" w14:textId="77777777" w:rsidR="00BA3F81" w:rsidRPr="0085730F" w:rsidRDefault="00BA3F81" w:rsidP="00BA3F81">
      <w:pPr>
        <w:widowControl w:val="0"/>
        <w:spacing w:after="200" w:line="271" w:lineRule="auto"/>
        <w:ind w:left="820"/>
        <w:rPr>
          <w:rFonts w:ascii="David" w:eastAsia="David" w:hAnsi="David"/>
          <w:b/>
          <w:bCs/>
          <w:noProof/>
          <w:kern w:val="0"/>
          <w:szCs w:val="22"/>
          <w:rtl/>
          <w:lang w:val="he-IL" w:eastAsia="he-IL"/>
          <w14:ligatures w14:val="none"/>
        </w:rPr>
      </w:pPr>
      <w:r w:rsidRPr="0085730F">
        <w:rPr>
          <w:rFonts w:ascii="David" w:eastAsia="David" w:hAnsi="David"/>
          <w:b/>
          <w:bCs/>
          <w:noProof/>
          <w:kern w:val="0"/>
          <w:rtl/>
          <w:lang w:val="he-IL" w:eastAsia="he-IL"/>
          <w14:ligatures w14:val="none"/>
        </w:rPr>
        <w:t>״פקיד או עובד של עירייה לא יהיה נוגע או מעוניין, במישרין או בעקיפין, על ידי עצמו או על ידי בן-זוגו או שותפו או סוכנו, בשום חוזה שנעשה עם המועצה</w:t>
      </w:r>
      <w:r w:rsidRPr="0085730F">
        <w:rPr>
          <w:rFonts w:ascii="David" w:eastAsia="David" w:hAnsi="David" w:hint="cs"/>
          <w:b/>
          <w:bCs/>
          <w:noProof/>
          <w:kern w:val="0"/>
          <w:rtl/>
          <w:lang w:val="he-IL" w:eastAsia="he-IL"/>
          <w14:ligatures w14:val="none"/>
        </w:rPr>
        <w:t xml:space="preserve"> </w:t>
      </w:r>
      <w:r w:rsidRPr="0085730F">
        <w:rPr>
          <w:rFonts w:ascii="David" w:eastAsia="David" w:hAnsi="David"/>
          <w:b/>
          <w:bCs/>
          <w:noProof/>
          <w:kern w:val="0"/>
          <w:rtl/>
          <w:lang w:val="he-IL" w:eastAsia="he-IL"/>
          <w14:ligatures w14:val="none"/>
        </w:rPr>
        <w:t>ובשום עבודה המבוצעת למענה״.</w:t>
      </w:r>
    </w:p>
    <w:p w14:paraId="7E09BCC0" w14:textId="77777777" w:rsidR="00BA3F81" w:rsidRPr="0085730F" w:rsidRDefault="00BA3F81" w:rsidP="00BA3F81">
      <w:pPr>
        <w:widowControl w:val="0"/>
        <w:numPr>
          <w:ilvl w:val="0"/>
          <w:numId w:val="8"/>
        </w:numPr>
        <w:tabs>
          <w:tab w:val="left" w:pos="350"/>
        </w:tabs>
        <w:spacing w:after="200" w:line="271" w:lineRule="auto"/>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בהתאם לכך הנני מבקש להודיע ולהצהיר כי :</w:t>
      </w:r>
    </w:p>
    <w:p w14:paraId="569B1F70" w14:textId="77777777" w:rsidR="00BA3F81" w:rsidRPr="0085730F" w:rsidRDefault="00BA3F81" w:rsidP="00BA3F81">
      <w:pPr>
        <w:widowControl w:val="0"/>
        <w:numPr>
          <w:ilvl w:val="1"/>
          <w:numId w:val="8"/>
        </w:numPr>
        <w:tabs>
          <w:tab w:val="left" w:pos="1158"/>
        </w:tabs>
        <w:spacing w:after="200" w:line="271" w:lineRule="auto"/>
        <w:ind w:left="1160" w:hanging="74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בין חברי מועצת המועצה</w:t>
      </w:r>
      <w:r w:rsidRPr="0085730F">
        <w:rPr>
          <w:rFonts w:ascii="David" w:eastAsia="David" w:hAnsi="David" w:hint="cs"/>
          <w:noProof/>
          <w:kern w:val="0"/>
          <w:rtl/>
          <w:lang w:val="he-IL" w:eastAsia="he-IL"/>
          <w14:ligatures w14:val="none"/>
        </w:rPr>
        <w:t xml:space="preserve"> </w:t>
      </w:r>
      <w:r w:rsidRPr="0085730F">
        <w:rPr>
          <w:rFonts w:ascii="David" w:eastAsia="David" w:hAnsi="David"/>
          <w:noProof/>
          <w:kern w:val="0"/>
          <w:rtl/>
          <w:lang w:val="he-IL" w:eastAsia="he-IL"/>
          <w14:ligatures w14:val="none"/>
        </w:rPr>
        <w:t>אין לי</w:t>
      </w:r>
      <w:r w:rsidRPr="0085730F">
        <w:rPr>
          <w:rFonts w:ascii="David" w:eastAsia="David" w:hAnsi="David" w:hint="cs"/>
          <w:noProof/>
          <w:kern w:val="0"/>
          <w:rtl/>
          <w:lang w:val="he-IL" w:eastAsia="he-IL"/>
          <w14:ligatures w14:val="none"/>
        </w:rPr>
        <w:t>:</w:t>
      </w:r>
      <w:r w:rsidRPr="0085730F">
        <w:rPr>
          <w:rFonts w:ascii="David" w:eastAsia="David" w:hAnsi="David"/>
          <w:noProof/>
          <w:kern w:val="0"/>
          <w:rtl/>
          <w:lang w:val="he-IL" w:eastAsia="he-IL"/>
          <w14:ligatures w14:val="none"/>
        </w:rPr>
        <w:t xml:space="preserve"> בן זוג, הורה, בן או בת, אח או אחות ואף לא מי שאני לו סוכן או שותף.</w:t>
      </w:r>
    </w:p>
    <w:p w14:paraId="1811F81D" w14:textId="77777777" w:rsidR="00BA3F81" w:rsidRPr="0085730F" w:rsidRDefault="00BA3F81" w:rsidP="00BA3F81">
      <w:pPr>
        <w:widowControl w:val="0"/>
        <w:numPr>
          <w:ilvl w:val="1"/>
          <w:numId w:val="8"/>
        </w:numPr>
        <w:tabs>
          <w:tab w:val="left" w:pos="1158"/>
        </w:tabs>
        <w:spacing w:after="200" w:line="271" w:lineRule="auto"/>
        <w:ind w:left="1160" w:hanging="74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אין חבר מועצה, קרובו, סוכנו או שותפו, שיש לאחד מהם חלק העולה על עשרה אחוזים בהונו או ברווחיו של התאגיד באמצעותו הגשתי את הצעתי או שאחד מהם מנהל או עובד אחראי בו.</w:t>
      </w:r>
    </w:p>
    <w:p w14:paraId="04681DA5" w14:textId="77777777" w:rsidR="00BA3F81" w:rsidRPr="0085730F" w:rsidRDefault="00BA3F81" w:rsidP="00BA3F81">
      <w:pPr>
        <w:widowControl w:val="0"/>
        <w:numPr>
          <w:ilvl w:val="1"/>
          <w:numId w:val="8"/>
        </w:numPr>
        <w:tabs>
          <w:tab w:val="left" w:pos="1060"/>
        </w:tabs>
        <w:spacing w:after="200" w:line="271" w:lineRule="auto"/>
        <w:ind w:firstLine="38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אין לי בן זוג, שותף או מי שאני סוכנו, העובד ברשות.</w:t>
      </w:r>
    </w:p>
    <w:p w14:paraId="294603C2" w14:textId="77777777" w:rsidR="00BA3F81" w:rsidRPr="0085730F" w:rsidRDefault="00BA3F81" w:rsidP="00BA3F81">
      <w:pPr>
        <w:widowControl w:val="0"/>
        <w:numPr>
          <w:ilvl w:val="1"/>
          <w:numId w:val="8"/>
        </w:numPr>
        <w:tabs>
          <w:tab w:val="left" w:pos="1158"/>
        </w:tabs>
        <w:spacing w:after="200" w:line="271" w:lineRule="auto"/>
        <w:ind w:left="1160" w:hanging="74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ידוע לי כי המועצה</w:t>
      </w:r>
      <w:r w:rsidRPr="0085730F">
        <w:rPr>
          <w:rFonts w:ascii="David" w:eastAsia="David" w:hAnsi="David" w:hint="cs"/>
          <w:noProof/>
          <w:kern w:val="0"/>
          <w:rtl/>
          <w:lang w:val="he-IL" w:eastAsia="he-IL"/>
          <w14:ligatures w14:val="none"/>
        </w:rPr>
        <w:t xml:space="preserve"> </w:t>
      </w:r>
      <w:r w:rsidRPr="0085730F">
        <w:rPr>
          <w:rFonts w:ascii="David" w:eastAsia="David" w:hAnsi="David"/>
          <w:noProof/>
          <w:kern w:val="0"/>
          <w:rtl/>
          <w:lang w:val="he-IL" w:eastAsia="he-IL"/>
          <w14:ligatures w14:val="none"/>
        </w:rPr>
        <w:t>תהיה רשאית לפסול את הצעתי אם יש לי קרבה כאמור לעיל, או אם מסרתי הצהרה לא נכונה.</w:t>
      </w:r>
    </w:p>
    <w:p w14:paraId="7E0AE185" w14:textId="77777777" w:rsidR="00BA3F81" w:rsidRPr="00142AF7" w:rsidRDefault="00BA3F81" w:rsidP="00BA3F81">
      <w:pPr>
        <w:widowControl w:val="0"/>
        <w:numPr>
          <w:ilvl w:val="1"/>
          <w:numId w:val="8"/>
        </w:numPr>
        <w:tabs>
          <w:tab w:val="left" w:pos="1060"/>
          <w:tab w:val="left" w:pos="1086"/>
        </w:tabs>
        <w:spacing w:after="200" w:line="271" w:lineRule="auto"/>
        <w:ind w:firstLine="38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 xml:space="preserve">אני מצהיר בזאת כי הפרטים שמסרתי לעיל הינם נכונים ומלאים, והאמור בהצהרה זו הינו </w:t>
      </w:r>
    </w:p>
    <w:p w14:paraId="027AA66D" w14:textId="77777777" w:rsidR="00BA3F81" w:rsidRPr="0085730F" w:rsidRDefault="00BA3F81" w:rsidP="00BA3F81">
      <w:pPr>
        <w:widowControl w:val="0"/>
        <w:tabs>
          <w:tab w:val="left" w:pos="1060"/>
          <w:tab w:val="left" w:pos="1086"/>
        </w:tabs>
        <w:spacing w:after="200" w:line="271" w:lineRule="auto"/>
        <w:ind w:left="380"/>
        <w:jc w:val="left"/>
        <w:rPr>
          <w:rFonts w:ascii="David" w:eastAsia="David" w:hAnsi="David"/>
          <w:noProof/>
          <w:kern w:val="0"/>
          <w:szCs w:val="22"/>
          <w:rtl/>
          <w:lang w:val="he-IL" w:eastAsia="he-IL"/>
          <w14:ligatures w14:val="none"/>
        </w:rPr>
      </w:pPr>
      <w:r>
        <w:rPr>
          <w:rFonts w:ascii="David" w:eastAsia="David" w:hAnsi="David"/>
          <w:noProof/>
          <w:kern w:val="0"/>
          <w:rtl/>
          <w:lang w:val="he-IL" w:eastAsia="he-IL"/>
          <w14:ligatures w14:val="none"/>
        </w:rPr>
        <w:tab/>
      </w:r>
      <w:r w:rsidRPr="0085730F">
        <w:rPr>
          <w:rFonts w:ascii="David" w:eastAsia="David" w:hAnsi="David"/>
          <w:noProof/>
          <w:kern w:val="0"/>
          <w:rtl/>
          <w:lang w:val="he-IL" w:eastAsia="he-IL"/>
          <w14:ligatures w14:val="none"/>
        </w:rPr>
        <w:t>אמת.</w:t>
      </w:r>
    </w:p>
    <w:p w14:paraId="364F67DC" w14:textId="77777777" w:rsidR="00BA3F81" w:rsidRPr="009A743D" w:rsidRDefault="00BA3F81" w:rsidP="00BA3F81">
      <w:pPr>
        <w:widowControl w:val="0"/>
        <w:numPr>
          <w:ilvl w:val="1"/>
          <w:numId w:val="8"/>
        </w:numPr>
        <w:tabs>
          <w:tab w:val="left" w:pos="1060"/>
          <w:tab w:val="left" w:pos="1090"/>
        </w:tabs>
        <w:spacing w:after="0" w:line="266" w:lineRule="auto"/>
        <w:ind w:firstLine="380"/>
        <w:jc w:val="left"/>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 xml:space="preserve">אין כאמור לעיל כדי לגרוע מהוראות כל דין בכלל ובפרט מהוראות סעיף </w:t>
      </w:r>
      <w:r w:rsidRPr="0085730F">
        <w:rPr>
          <w:rFonts w:ascii="David" w:eastAsia="David" w:hAnsi="David"/>
          <w:noProof/>
          <w:kern w:val="0"/>
          <w:rtl/>
          <w14:ligatures w14:val="none"/>
        </w:rPr>
        <w:t>122</w:t>
      </w:r>
      <w:r w:rsidRPr="0085730F">
        <w:rPr>
          <w:rFonts w:ascii="David" w:eastAsia="David" w:hAnsi="David"/>
          <w:noProof/>
          <w:kern w:val="0"/>
          <w:rtl/>
          <w:lang w:val="he-IL" w:eastAsia="he-IL"/>
          <w14:ligatures w14:val="none"/>
        </w:rPr>
        <w:t xml:space="preserve"> א׳ (</w:t>
      </w:r>
      <w:r w:rsidRPr="0085730F">
        <w:rPr>
          <w:rFonts w:ascii="David" w:eastAsia="David" w:hAnsi="David"/>
          <w:noProof/>
          <w:kern w:val="0"/>
          <w:rtl/>
          <w14:ligatures w14:val="none"/>
        </w:rPr>
        <w:t>3</w:t>
      </w:r>
      <w:r w:rsidRPr="0085730F">
        <w:rPr>
          <w:rFonts w:ascii="David" w:eastAsia="David" w:hAnsi="David"/>
          <w:noProof/>
          <w:kern w:val="0"/>
          <w:rtl/>
          <w:lang w:val="he-IL" w:eastAsia="he-IL"/>
          <w14:ligatures w14:val="none"/>
        </w:rPr>
        <w:t xml:space="preserve">) לפקודת </w:t>
      </w:r>
    </w:p>
    <w:p w14:paraId="1F50289C" w14:textId="77777777" w:rsidR="00BA3F81" w:rsidRPr="0085730F" w:rsidRDefault="00BA3F81" w:rsidP="00BA3F81">
      <w:pPr>
        <w:widowControl w:val="0"/>
        <w:tabs>
          <w:tab w:val="left" w:pos="1060"/>
          <w:tab w:val="left" w:pos="1090"/>
        </w:tabs>
        <w:spacing w:after="0" w:line="266" w:lineRule="auto"/>
        <w:ind w:left="1060"/>
        <w:jc w:val="left"/>
        <w:rPr>
          <w:rFonts w:ascii="David" w:eastAsia="David" w:hAnsi="David"/>
          <w:noProof/>
          <w:kern w:val="0"/>
          <w:szCs w:val="22"/>
          <w:rtl/>
          <w:lang w:val="he-IL" w:eastAsia="he-IL"/>
          <w14:ligatures w14:val="none"/>
        </w:rPr>
      </w:pPr>
      <w:r>
        <w:rPr>
          <w:rFonts w:ascii="David" w:eastAsia="David" w:hAnsi="David"/>
          <w:noProof/>
          <w:kern w:val="0"/>
          <w:rtl/>
          <w:lang w:val="he-IL" w:eastAsia="he-IL"/>
          <w14:ligatures w14:val="none"/>
        </w:rPr>
        <w:tab/>
      </w:r>
      <w:r w:rsidRPr="0085730F">
        <w:rPr>
          <w:rFonts w:ascii="David" w:eastAsia="David" w:hAnsi="David"/>
          <w:noProof/>
          <w:kern w:val="0"/>
          <w:rtl/>
          <w:lang w:val="he-IL" w:eastAsia="he-IL"/>
          <w14:ligatures w14:val="none"/>
        </w:rPr>
        <w:t>העיריות,</w:t>
      </w:r>
      <w:r>
        <w:rPr>
          <w:rFonts w:ascii="David" w:eastAsia="David" w:hAnsi="David" w:hint="cs"/>
          <w:noProof/>
          <w:kern w:val="0"/>
          <w:rtl/>
          <w:lang w:val="he-IL" w:eastAsia="he-IL"/>
          <w14:ligatures w14:val="none"/>
        </w:rPr>
        <w:t xml:space="preserve"> </w:t>
      </w:r>
      <w:r w:rsidRPr="0085730F">
        <w:rPr>
          <w:rFonts w:ascii="David" w:eastAsia="David" w:hAnsi="David"/>
          <w:noProof/>
          <w:kern w:val="0"/>
          <w:rtl/>
          <w:lang w:val="he-IL" w:eastAsia="he-IL"/>
          <w14:ligatures w14:val="none"/>
        </w:rPr>
        <w:t>לפיהן מועצת המועצה</w:t>
      </w:r>
      <w:r w:rsidRPr="0085730F">
        <w:rPr>
          <w:rFonts w:ascii="David" w:eastAsia="David" w:hAnsi="David" w:hint="cs"/>
          <w:noProof/>
          <w:kern w:val="0"/>
          <w:rtl/>
          <w:lang w:val="he-IL" w:eastAsia="he-IL"/>
          <w14:ligatures w14:val="none"/>
        </w:rPr>
        <w:t xml:space="preserve"> </w:t>
      </w:r>
      <w:r w:rsidRPr="0085730F">
        <w:rPr>
          <w:rFonts w:ascii="David" w:eastAsia="David" w:hAnsi="David"/>
          <w:noProof/>
          <w:kern w:val="0"/>
          <w:rtl/>
          <w:lang w:val="he-IL" w:eastAsia="he-IL"/>
          <w14:ligatures w14:val="none"/>
        </w:rPr>
        <w:t xml:space="preserve">ברוב של </w:t>
      </w:r>
      <w:r w:rsidRPr="0085730F">
        <w:rPr>
          <w:rFonts w:ascii="David" w:eastAsia="David" w:hAnsi="David"/>
          <w:noProof/>
          <w:kern w:val="0"/>
          <w:rtl/>
          <w14:ligatures w14:val="none"/>
        </w:rPr>
        <w:t>2/3</w:t>
      </w:r>
      <w:r w:rsidRPr="0085730F">
        <w:rPr>
          <w:rFonts w:ascii="David" w:eastAsia="David" w:hAnsi="David"/>
          <w:noProof/>
          <w:kern w:val="0"/>
          <w:rtl/>
          <w:lang w:val="he-IL" w:eastAsia="he-IL"/>
          <w14:ligatures w14:val="none"/>
        </w:rPr>
        <w:t xml:space="preserve"> מחבריה ובאישור שר הפנים רשאית להתיר התקשרות לפי סעיף </w:t>
      </w:r>
      <w:r w:rsidRPr="0085730F">
        <w:rPr>
          <w:rFonts w:ascii="David" w:eastAsia="David" w:hAnsi="David"/>
          <w:noProof/>
          <w:kern w:val="0"/>
          <w:rtl/>
          <w14:ligatures w14:val="none"/>
        </w:rPr>
        <w:t>122</w:t>
      </w:r>
      <w:r w:rsidRPr="0085730F">
        <w:rPr>
          <w:rFonts w:ascii="David" w:eastAsia="David" w:hAnsi="David"/>
          <w:noProof/>
          <w:kern w:val="0"/>
          <w:rtl/>
          <w:lang w:val="he-IL" w:eastAsia="he-IL"/>
          <w14:ligatures w14:val="none"/>
        </w:rPr>
        <w:t xml:space="preserve"> א׳ (א) לפקודת העיריות ובלבד שהאישור ותנאיו פורסמו ברשומות.</w:t>
      </w:r>
    </w:p>
    <w:p w14:paraId="6132B04D" w14:textId="77777777" w:rsidR="00BA3F81" w:rsidRPr="0085730F" w:rsidRDefault="00BA3F81" w:rsidP="00BA3F81">
      <w:pPr>
        <w:widowControl w:val="0"/>
        <w:spacing w:after="200" w:line="240" w:lineRule="auto"/>
        <w:ind w:left="6160"/>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חתימת המצי</w:t>
      </w:r>
      <w:bookmarkStart w:id="25" w:name="bookmark45"/>
      <w:bookmarkStart w:id="26" w:name="bookmark44"/>
      <w:r w:rsidRPr="0085730F">
        <w:rPr>
          <w:rFonts w:ascii="David" w:eastAsia="David" w:hAnsi="David"/>
          <w:noProof/>
          <w:kern w:val="0"/>
          <w:rtl/>
          <w:lang w:val="he-IL" w:eastAsia="he-IL"/>
          <w14:ligatures w14:val="none"/>
        </w:rPr>
        <w:t>ע</w:t>
      </w:r>
    </w:p>
    <w:p w14:paraId="70A26CAF" w14:textId="77777777" w:rsidR="00BA3F81" w:rsidRPr="0085730F" w:rsidRDefault="00BA3F81" w:rsidP="00BA3F81">
      <w:pPr>
        <w:widowControl w:val="0"/>
        <w:spacing w:after="200" w:line="240" w:lineRule="auto"/>
        <w:ind w:left="6160"/>
        <w:rPr>
          <w:rFonts w:ascii="David" w:eastAsia="David" w:hAnsi="David"/>
          <w:noProof/>
          <w:kern w:val="0"/>
          <w:szCs w:val="22"/>
          <w:rtl/>
          <w:lang w:val="he-IL" w:eastAsia="he-IL"/>
          <w14:ligatures w14:val="none"/>
        </w:rPr>
      </w:pPr>
    </w:p>
    <w:p w14:paraId="2230794D" w14:textId="77777777" w:rsidR="00BA3F81" w:rsidRPr="0085730F" w:rsidRDefault="00BA3F81" w:rsidP="00BA3F81">
      <w:pPr>
        <w:widowControl w:val="0"/>
        <w:spacing w:after="200" w:line="240" w:lineRule="auto"/>
        <w:ind w:left="6160"/>
        <w:rPr>
          <w:rFonts w:ascii="David" w:eastAsia="David" w:hAnsi="David"/>
          <w:noProof/>
          <w:kern w:val="0"/>
          <w:szCs w:val="22"/>
          <w:rtl/>
          <w:lang w:val="he-IL" w:eastAsia="he-IL"/>
          <w14:ligatures w14:val="none"/>
        </w:rPr>
      </w:pPr>
    </w:p>
    <w:p w14:paraId="38AA3F0A" w14:textId="77777777" w:rsidR="00BA3F81" w:rsidRPr="0085730F" w:rsidRDefault="00BA3F81" w:rsidP="00BA3F81">
      <w:pPr>
        <w:widowControl w:val="0"/>
        <w:spacing w:after="200" w:line="240" w:lineRule="auto"/>
        <w:ind w:left="6160"/>
        <w:rPr>
          <w:rFonts w:ascii="David" w:eastAsia="David" w:hAnsi="David"/>
          <w:noProof/>
          <w:kern w:val="0"/>
          <w:szCs w:val="22"/>
          <w:rtl/>
          <w:lang w:val="he-IL" w:eastAsia="he-IL"/>
          <w14:ligatures w14:val="none"/>
        </w:rPr>
      </w:pPr>
    </w:p>
    <w:p w14:paraId="764121B8" w14:textId="77777777" w:rsidR="00BA3F81" w:rsidRPr="0085730F" w:rsidRDefault="00BA3F81" w:rsidP="00BA3F81">
      <w:pPr>
        <w:widowControl w:val="0"/>
        <w:spacing w:after="200" w:line="240" w:lineRule="auto"/>
        <w:ind w:left="6160"/>
        <w:rPr>
          <w:rFonts w:ascii="David" w:eastAsia="David" w:hAnsi="David"/>
          <w:noProof/>
          <w:kern w:val="0"/>
          <w:szCs w:val="22"/>
          <w:rtl/>
          <w:lang w:val="he-IL" w:eastAsia="he-IL"/>
          <w14:ligatures w14:val="none"/>
        </w:rPr>
      </w:pPr>
    </w:p>
    <w:p w14:paraId="3BB78DCC" w14:textId="77777777" w:rsidR="00BA3F81" w:rsidRPr="0085730F" w:rsidRDefault="00BA3F81" w:rsidP="00BA3F81">
      <w:pPr>
        <w:keepNext/>
        <w:keepLines/>
        <w:widowControl w:val="0"/>
        <w:spacing w:after="240" w:line="240" w:lineRule="auto"/>
        <w:jc w:val="center"/>
        <w:outlineLvl w:val="0"/>
        <w:rPr>
          <w:rFonts w:ascii="David" w:eastAsia="David" w:hAnsi="David"/>
          <w:b/>
          <w:bCs/>
          <w:noProof/>
          <w:kern w:val="0"/>
          <w:sz w:val="40"/>
          <w:szCs w:val="40"/>
          <w:u w:val="single"/>
          <w:rtl/>
          <w:lang w:val="he-IL" w:eastAsia="he-IL"/>
          <w14:ligatures w14:val="none"/>
        </w:rPr>
      </w:pPr>
      <w:r w:rsidRPr="0085730F">
        <w:rPr>
          <w:rFonts w:ascii="David" w:eastAsia="David" w:hAnsi="David"/>
          <w:b/>
          <w:bCs/>
          <w:noProof/>
          <w:kern w:val="0"/>
          <w:sz w:val="40"/>
          <w:szCs w:val="40"/>
          <w:u w:val="single"/>
          <w:rtl/>
          <w:lang w:val="he-IL" w:eastAsia="he-IL"/>
          <w14:ligatures w14:val="none"/>
        </w:rPr>
        <w:t>מסמך ב' - הצהרת המשת</w:t>
      </w:r>
      <w:bookmarkEnd w:id="25"/>
      <w:bookmarkEnd w:id="26"/>
      <w:r w:rsidRPr="0085730F">
        <w:rPr>
          <w:rFonts w:ascii="David" w:eastAsia="David" w:hAnsi="David"/>
          <w:b/>
          <w:bCs/>
          <w:noProof/>
          <w:kern w:val="0"/>
          <w:sz w:val="40"/>
          <w:szCs w:val="40"/>
          <w:u w:val="single"/>
          <w:rtl/>
          <w:lang w:val="he-IL" w:eastAsia="he-IL"/>
          <w14:ligatures w14:val="none"/>
        </w:rPr>
        <w:t>תף</w:t>
      </w:r>
    </w:p>
    <w:p w14:paraId="0BC7B1FD" w14:textId="77777777" w:rsidR="00BA3F81" w:rsidRPr="0085730F" w:rsidRDefault="00BA3F81" w:rsidP="00BA3F81">
      <w:pPr>
        <w:widowControl w:val="0"/>
        <w:spacing w:after="20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אנו הח"מ, לאחר שקראנו ובחנו בחינה זהירה את כל מסמכי המכרז, מגישים בזאת הצעתנו למכרז מספר </w:t>
      </w:r>
      <w:r>
        <w:rPr>
          <w:rFonts w:ascii="David" w:eastAsia="David" w:hAnsi="David" w:hint="cs"/>
          <w:noProof/>
          <w:kern w:val="0"/>
          <w:sz w:val="24"/>
          <w:rtl/>
          <w:lang w:val="he-IL" w:eastAsia="he-IL"/>
          <w14:ligatures w14:val="none"/>
        </w:rPr>
        <w:t>21/2025</w:t>
      </w:r>
      <w:r w:rsidRPr="0085730F">
        <w:rPr>
          <w:rFonts w:ascii="David" w:eastAsia="David" w:hAnsi="David"/>
          <w:noProof/>
          <w:kern w:val="0"/>
          <w:sz w:val="24"/>
          <w:rtl/>
          <w:lang w:val="he-IL" w:eastAsia="he-IL"/>
          <w14:ligatures w14:val="none"/>
        </w:rPr>
        <w:t xml:space="preserve"> של </w:t>
      </w:r>
      <w:r w:rsidRPr="0085730F">
        <w:rPr>
          <w:rFonts w:ascii="David" w:eastAsia="David" w:hAnsi="David" w:hint="cs"/>
          <w:noProof/>
          <w:kern w:val="0"/>
          <w:sz w:val="24"/>
          <w:rtl/>
          <w:lang w:val="he-IL" w:eastAsia="he-IL"/>
          <w14:ligatures w14:val="none"/>
        </w:rPr>
        <w:t xml:space="preserve">מועצה מקומית גבעת זאב, </w:t>
      </w:r>
      <w:r w:rsidRPr="0085730F">
        <w:rPr>
          <w:rFonts w:ascii="David" w:eastAsia="David" w:hAnsi="David"/>
          <w:noProof/>
          <w:kern w:val="0"/>
          <w:sz w:val="24"/>
          <w:rtl/>
          <w:lang w:val="he-IL" w:eastAsia="he-IL"/>
          <w14:ligatures w14:val="none"/>
        </w:rPr>
        <w:t>מצהירים ומתחייבים בזה כדלקמן:</w:t>
      </w:r>
    </w:p>
    <w:p w14:paraId="0703F973" w14:textId="77777777" w:rsidR="00BA3F81" w:rsidRPr="0085730F" w:rsidRDefault="00BA3F81" w:rsidP="00BA3F81">
      <w:pPr>
        <w:widowControl w:val="0"/>
        <w:numPr>
          <w:ilvl w:val="0"/>
          <w:numId w:val="9"/>
        </w:numPr>
        <w:tabs>
          <w:tab w:val="left" w:pos="330"/>
        </w:tabs>
        <w:spacing w:after="200" w:line="271"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הננו מצהירים בזה, כי קראנו והבנו את כל האמור במסמכי המכרז על פרטיהם ללא יוצא מן הכלל, כי ערכנו את כל הבדיקות הדרושות ו/או הנחוצות להגשת הצעתנו זו, וכן בחנו את כל הגורמים האחרים המשפיעים על ההוצאות הכרוכות בביצוע העבודה וכי בהתאם לכך ביססנו את הצעתנו.</w:t>
      </w:r>
    </w:p>
    <w:p w14:paraId="3E856FA5" w14:textId="77777777" w:rsidR="00BA3F81" w:rsidRPr="0085730F" w:rsidRDefault="00BA3F81" w:rsidP="00BA3F81">
      <w:pPr>
        <w:widowControl w:val="0"/>
        <w:numPr>
          <w:ilvl w:val="0"/>
          <w:numId w:val="9"/>
        </w:numPr>
        <w:tabs>
          <w:tab w:val="left" w:pos="330"/>
        </w:tabs>
        <w:spacing w:after="200" w:line="269"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 הסתמכנו בהצעתנו זו על מצגים, פרסומים, אמירות או הבטחות כלשהם שנעשו בעל פה על ידי המועצהו/או עובדיה ו/או מי מטעמה, אלא על האמור במסמכי המכרז בלבד. כן הננו מצהירים בזה, כי אנו מסכימים לכל האמור במסמכי המכרז ולא נציג כל תביעות או דרישות המבוססות על אי ידיעה ו/או אי הבנה ואנו מוותרים בזאת מראש על טענות כאמור.</w:t>
      </w:r>
    </w:p>
    <w:p w14:paraId="2018CFA1" w14:textId="77777777" w:rsidR="00BA3F81" w:rsidRPr="0085730F" w:rsidRDefault="00BA3F81" w:rsidP="00BA3F81">
      <w:pPr>
        <w:widowControl w:val="0"/>
        <w:numPr>
          <w:ilvl w:val="0"/>
          <w:numId w:val="9"/>
        </w:numPr>
        <w:tabs>
          <w:tab w:val="left" w:pos="335"/>
        </w:tabs>
        <w:spacing w:after="200" w:line="276"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אנו בעלי הידע, המומחיות, הכשירות, הרישיונות, ההיתרים והכישורים הדרושים לביצוע העבודות מושא המכרז, הן מבחינת המימון והן מהבחינה המקצועית, בהתאם לכל מסמכי המכרז.</w:t>
      </w:r>
    </w:p>
    <w:p w14:paraId="72E22049" w14:textId="77777777" w:rsidR="00BA3F81" w:rsidRPr="0085730F" w:rsidRDefault="00BA3F81" w:rsidP="00BA3F81">
      <w:pPr>
        <w:widowControl w:val="0"/>
        <w:numPr>
          <w:ilvl w:val="0"/>
          <w:numId w:val="9"/>
        </w:numPr>
        <w:tabs>
          <w:tab w:val="left" w:pos="344"/>
        </w:tabs>
        <w:spacing w:after="200" w:line="269"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אנו עומדים בכל התנאים הנדרשים מהמשתתפים במכרז והצעתנו זו עונה על כל הדרישות שבמסמכי המכרז ולראייה אנו מצרפים את כל המסמכים הנדרשים. ידוע לנו כי במידה ולא נצרף מסמך ו/או אישור מן המפורטים דלעיל, ועדת המכרזים עלולה לפסול את הצעתנו.</w:t>
      </w:r>
    </w:p>
    <w:p w14:paraId="67FD97B0" w14:textId="77777777" w:rsidR="00BA3F81" w:rsidRPr="0085730F" w:rsidRDefault="00BA3F81" w:rsidP="00BA3F81">
      <w:pPr>
        <w:widowControl w:val="0"/>
        <w:numPr>
          <w:ilvl w:val="0"/>
          <w:numId w:val="9"/>
        </w:numPr>
        <w:tabs>
          <w:tab w:val="left" w:pos="330"/>
        </w:tabs>
        <w:spacing w:after="20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אנו מקבלים על עצמנו לבצע את כל ההתחייבויות והתנאים הכלולים במכרז בלא כל הסתייגות.</w:t>
      </w:r>
    </w:p>
    <w:p w14:paraId="06B12EDB" w14:textId="77777777" w:rsidR="00BA3F81" w:rsidRPr="0085730F" w:rsidRDefault="00BA3F81" w:rsidP="00BA3F81">
      <w:pPr>
        <w:widowControl w:val="0"/>
        <w:numPr>
          <w:ilvl w:val="0"/>
          <w:numId w:val="9"/>
        </w:numPr>
        <w:tabs>
          <w:tab w:val="left" w:pos="335"/>
        </w:tabs>
        <w:spacing w:after="200" w:line="269"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יש לנו את כל האמצעים הטכניים, המקצועיים וכל הציוד הנדרש וכוח האדם המקצועי והמיומן על מנת לבצע ולהשלים את העבודות בהתאם לדרישות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565F3AF5" w14:textId="77777777" w:rsidR="00BA3F81" w:rsidRPr="0085730F" w:rsidRDefault="00BA3F81" w:rsidP="00BA3F81">
      <w:pPr>
        <w:widowControl w:val="0"/>
        <w:numPr>
          <w:ilvl w:val="0"/>
          <w:numId w:val="9"/>
        </w:numPr>
        <w:tabs>
          <w:tab w:val="left" w:pos="339"/>
        </w:tabs>
        <w:spacing w:after="200" w:line="269"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הננו מתחייבים כי במידה ונזכה במכרז והמועצהתתקשר איתנו בהסכם, נבצע את העבודות מושא המכרז בשלמות.</w:t>
      </w:r>
    </w:p>
    <w:p w14:paraId="1E65BA13" w14:textId="77777777" w:rsidR="00BA3F81" w:rsidRPr="0085730F" w:rsidRDefault="00BA3F81" w:rsidP="00BA3F81">
      <w:pPr>
        <w:widowControl w:val="0"/>
        <w:numPr>
          <w:ilvl w:val="0"/>
          <w:numId w:val="9"/>
        </w:numPr>
        <w:tabs>
          <w:tab w:val="left" w:pos="335"/>
        </w:tabs>
        <w:spacing w:after="200" w:line="269"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כי ידוע לנו כי כל התחייבות המופיעה בחוברת מכרז זו, לרבות בהסכם, מחייבת אותנו גם אם לא הוזכרה במפורש במסמך זה.</w:t>
      </w:r>
    </w:p>
    <w:p w14:paraId="3FA0220D" w14:textId="77777777" w:rsidR="00BA3F81" w:rsidRPr="0085730F" w:rsidRDefault="00BA3F81" w:rsidP="00BA3F81">
      <w:pPr>
        <w:widowControl w:val="0"/>
        <w:numPr>
          <w:ilvl w:val="0"/>
          <w:numId w:val="9"/>
        </w:numPr>
        <w:tabs>
          <w:tab w:val="left" w:pos="335"/>
        </w:tabs>
        <w:spacing w:after="20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אנו מצהירים בזה כי הצעה זו מוגשת ללא כל קשר או תיאום עם משתתפים אחרים.</w:t>
      </w:r>
    </w:p>
    <w:p w14:paraId="7D471A92" w14:textId="77777777" w:rsidR="00BA3F81" w:rsidRPr="0085730F" w:rsidRDefault="00BA3F81" w:rsidP="00BA3F81">
      <w:pPr>
        <w:widowControl w:val="0"/>
        <w:numPr>
          <w:ilvl w:val="0"/>
          <w:numId w:val="9"/>
        </w:numPr>
        <w:tabs>
          <w:tab w:val="left" w:pos="445"/>
        </w:tabs>
        <w:spacing w:after="200" w:line="271"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הצעתנו זו הינה בלתי חוזרת ואינה ניתנת לביטול או לשינוי, ותהא תקפה במשך </w:t>
      </w:r>
      <w:r w:rsidRPr="0085730F">
        <w:rPr>
          <w:rFonts w:ascii="David" w:eastAsia="David" w:hAnsi="David"/>
          <w:noProof/>
          <w:kern w:val="0"/>
          <w:sz w:val="24"/>
          <w:rtl/>
          <w14:ligatures w14:val="none"/>
        </w:rPr>
        <w:t>90</w:t>
      </w:r>
      <w:r w:rsidRPr="0085730F">
        <w:rPr>
          <w:rFonts w:ascii="David" w:eastAsia="David" w:hAnsi="David"/>
          <w:noProof/>
          <w:kern w:val="0"/>
          <w:sz w:val="24"/>
          <w:rtl/>
          <w:lang w:val="he-IL" w:eastAsia="he-IL"/>
          <w14:ligatures w14:val="none"/>
        </w:rPr>
        <w:t xml:space="preserve"> (תשעים) יום מהמועד האחרון להגשת הצעות במכרז. ידוע לנו, כי המועצהתהא רשאית לדרוש הארכת תוקף ההצעה למשך </w:t>
      </w:r>
      <w:r w:rsidRPr="0085730F">
        <w:rPr>
          <w:rFonts w:ascii="David" w:eastAsia="David" w:hAnsi="David"/>
          <w:noProof/>
          <w:kern w:val="0"/>
          <w:sz w:val="24"/>
          <w:rtl/>
          <w14:ligatures w14:val="none"/>
        </w:rPr>
        <w:t>90</w:t>
      </w:r>
      <w:r w:rsidRPr="0085730F">
        <w:rPr>
          <w:rFonts w:ascii="David" w:eastAsia="David" w:hAnsi="David"/>
          <w:noProof/>
          <w:kern w:val="0"/>
          <w:sz w:val="24"/>
          <w:rtl/>
          <w:lang w:val="he-IL" w:eastAsia="he-IL"/>
          <w14:ligatures w14:val="none"/>
        </w:rPr>
        <w:t xml:space="preserve"> (תשעים) יום נוספים, וכי אם לא נאריך הצעתנו זו לכשנידרש, נחשב כמי שחזר בו מהצעתו, והכל מבלי לגרוע מכל סעד או תרופה אחרים להם זכאית המועצהעל-פי המכרז ו/או על -פי כל דין.</w:t>
      </w:r>
    </w:p>
    <w:p w14:paraId="2BD348AE" w14:textId="77777777" w:rsidR="00BA3F81" w:rsidRPr="0085730F" w:rsidRDefault="00BA3F81" w:rsidP="00BA3F81">
      <w:pPr>
        <w:widowControl w:val="0"/>
        <w:numPr>
          <w:ilvl w:val="0"/>
          <w:numId w:val="9"/>
        </w:numPr>
        <w:tabs>
          <w:tab w:val="left" w:pos="435"/>
        </w:tabs>
        <w:spacing w:after="200" w:line="264"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אנו מסכימים, כי תהיו זכאים, אך לא חייבים, לראות בהצעתנו זו משום הצעה לא-חוזרת, כאמור בסעיף </w:t>
      </w:r>
      <w:r w:rsidRPr="0085730F">
        <w:rPr>
          <w:rFonts w:ascii="David" w:eastAsia="David" w:hAnsi="David"/>
          <w:noProof/>
          <w:kern w:val="0"/>
          <w:sz w:val="24"/>
          <w:rtl/>
          <w14:ligatures w14:val="none"/>
        </w:rPr>
        <w:t>3</w:t>
      </w:r>
      <w:r w:rsidRPr="0085730F">
        <w:rPr>
          <w:rFonts w:ascii="David" w:eastAsia="David" w:hAnsi="David"/>
          <w:noProof/>
          <w:kern w:val="0"/>
          <w:sz w:val="24"/>
          <w:rtl/>
          <w:lang w:val="he-IL" w:eastAsia="he-IL"/>
          <w14:ligatures w14:val="none"/>
        </w:rPr>
        <w:t xml:space="preserve"> לחוק החוזים (חלק כללי), תשל"ג – </w:t>
      </w:r>
      <w:r w:rsidRPr="0085730F">
        <w:rPr>
          <w:rFonts w:ascii="David" w:eastAsia="David" w:hAnsi="David"/>
          <w:noProof/>
          <w:kern w:val="0"/>
          <w:sz w:val="24"/>
          <w:rtl/>
          <w14:ligatures w14:val="none"/>
        </w:rPr>
        <w:t>1973</w:t>
      </w:r>
      <w:r w:rsidRPr="0085730F">
        <w:rPr>
          <w:rFonts w:ascii="David" w:eastAsia="David" w:hAnsi="David"/>
          <w:noProof/>
          <w:kern w:val="0"/>
          <w:sz w:val="24"/>
          <w:rtl/>
          <w:lang w:val="he-IL" w:eastAsia="he-IL"/>
          <w14:ligatures w14:val="none"/>
        </w:rPr>
        <w:t>, ובקבלתה על ידכם ייכרת הסכם מחייב בינינו לביניכם.</w:t>
      </w:r>
    </w:p>
    <w:p w14:paraId="6397F594" w14:textId="77777777" w:rsidR="00BA3F81" w:rsidRPr="0085730F" w:rsidRDefault="00BA3F81" w:rsidP="00BA3F81">
      <w:pPr>
        <w:widowControl w:val="0"/>
        <w:numPr>
          <w:ilvl w:val="0"/>
          <w:numId w:val="9"/>
        </w:numPr>
        <w:tabs>
          <w:tab w:val="left" w:pos="435"/>
        </w:tabs>
        <w:spacing w:after="200" w:line="269" w:lineRule="auto"/>
        <w:ind w:left="360" w:hanging="36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בהסתמך על כל האמור לעיל ולהלן בכל מסמכי המכרז, הננו מציעים לבצע את העבודות מושא המכרז דלעיל בתמורה למחירים בכתב הכמויות (נספח ז') לאחר ההנחה המוצעת על ידינו במכרז (נספח ח').</w:t>
      </w:r>
    </w:p>
    <w:p w14:paraId="57B51BB6" w14:textId="77777777" w:rsidR="00BA3F81" w:rsidRPr="0085730F" w:rsidRDefault="00BA3F81" w:rsidP="00BA3F81">
      <w:pPr>
        <w:widowControl w:val="0"/>
        <w:spacing w:after="200" w:line="269" w:lineRule="auto"/>
        <w:ind w:left="36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ידוע לנו כי כתב הכמויות מהווה אומדן בלבד ואין בו כדי לחייב את המועצהלרכוש ו/או לבצע את הפריטים בו והמועצה</w:t>
      </w:r>
      <w:r w:rsidRPr="0085730F">
        <w:rPr>
          <w:rFonts w:ascii="David" w:eastAsia="David" w:hAnsi="David" w:hint="cs"/>
          <w:b/>
          <w:bCs/>
          <w:noProof/>
          <w:kern w:val="0"/>
          <w:sz w:val="24"/>
          <w:rtl/>
          <w:lang w:val="he-IL" w:eastAsia="he-IL"/>
          <w14:ligatures w14:val="none"/>
        </w:rPr>
        <w:t xml:space="preserve"> </w:t>
      </w:r>
      <w:r w:rsidRPr="0085730F">
        <w:rPr>
          <w:rFonts w:ascii="David" w:eastAsia="David" w:hAnsi="David"/>
          <w:b/>
          <w:bCs/>
          <w:noProof/>
          <w:kern w:val="0"/>
          <w:sz w:val="24"/>
          <w:rtl/>
          <w:lang w:val="he-IL" w:eastAsia="he-IL"/>
          <w14:ligatures w14:val="none"/>
        </w:rPr>
        <w:t>תוכל, על פי שיקול דעתה הבלעדי, לקבוע כי פריט מסוים או מספר פריטים לא יבוצעו או לשנות את הכמויות בכתב הכמויות, הכל על פי צרכיה ולפי העניין.</w:t>
      </w:r>
    </w:p>
    <w:p w14:paraId="59F4F300" w14:textId="77777777" w:rsidR="00BA3F81" w:rsidRPr="0085730F" w:rsidRDefault="00BA3F81" w:rsidP="00BA3F81">
      <w:pPr>
        <w:widowControl w:val="0"/>
        <w:numPr>
          <w:ilvl w:val="0"/>
          <w:numId w:val="9"/>
        </w:numPr>
        <w:tabs>
          <w:tab w:val="left" w:pos="440"/>
        </w:tabs>
        <w:spacing w:after="200" w:line="271"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כן מובהר לנו כי כל מס, היטל, תשלום חובה, מכל סוג שהוא, החלים או אשר יחולו בעתיד על ביצוע העבודות עפ"י חוזה זה, יחולו עלינו וישולמו על ידינו. לצורך כך, תנכה המועצהמהסכומים שיגיעו לנו כל סכום שעליה לנכות לפי כל דין, והעברת סכומים אלו לזכאי תהווה תשלום לנו.</w:t>
      </w:r>
    </w:p>
    <w:p w14:paraId="251B37B2" w14:textId="77777777" w:rsidR="00BA3F81" w:rsidRPr="0085730F" w:rsidRDefault="00BA3F81" w:rsidP="00BA3F81">
      <w:pPr>
        <w:widowControl w:val="0"/>
        <w:numPr>
          <w:ilvl w:val="0"/>
          <w:numId w:val="9"/>
        </w:numPr>
        <w:tabs>
          <w:tab w:val="left" w:pos="459"/>
        </w:tabs>
        <w:spacing w:after="200" w:line="271"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אנו מצהירים בזה כי הצעה זו מוגשת ללא כל קשר או תיאום עם משתתפים אחרים.</w:t>
      </w:r>
    </w:p>
    <w:p w14:paraId="20346256" w14:textId="77777777" w:rsidR="00BA3F81" w:rsidRDefault="00BA3F81" w:rsidP="00BA3F81">
      <w:pPr>
        <w:widowControl w:val="0"/>
        <w:tabs>
          <w:tab w:val="left" w:pos="459"/>
        </w:tabs>
        <w:spacing w:after="200" w:line="271" w:lineRule="auto"/>
        <w:rPr>
          <w:rFonts w:ascii="David" w:eastAsia="David" w:hAnsi="David"/>
          <w:noProof/>
          <w:kern w:val="0"/>
          <w:sz w:val="24"/>
          <w:rtl/>
          <w:lang w:val="he-IL" w:eastAsia="he-IL"/>
          <w14:ligatures w14:val="none"/>
        </w:rPr>
      </w:pPr>
    </w:p>
    <w:p w14:paraId="14AD3956" w14:textId="77777777" w:rsidR="00BA3F81" w:rsidRPr="0085730F" w:rsidRDefault="00BA3F81" w:rsidP="00BA3F81">
      <w:pPr>
        <w:widowControl w:val="0"/>
        <w:tabs>
          <w:tab w:val="left" w:pos="459"/>
        </w:tabs>
        <w:spacing w:after="200" w:line="271" w:lineRule="auto"/>
        <w:rPr>
          <w:rFonts w:ascii="David" w:eastAsia="David" w:hAnsi="David"/>
          <w:noProof/>
          <w:kern w:val="0"/>
          <w:sz w:val="24"/>
          <w:rtl/>
          <w:lang w:val="he-IL" w:eastAsia="he-IL"/>
          <w14:ligatures w14:val="none"/>
        </w:rPr>
      </w:pPr>
    </w:p>
    <w:p w14:paraId="547D65A4" w14:textId="77777777" w:rsidR="00BA3F81" w:rsidRPr="0085730F" w:rsidRDefault="00BA3F81" w:rsidP="00BA3F81">
      <w:pPr>
        <w:widowControl w:val="0"/>
        <w:numPr>
          <w:ilvl w:val="0"/>
          <w:numId w:val="9"/>
        </w:numPr>
        <w:tabs>
          <w:tab w:val="left" w:pos="445"/>
        </w:tabs>
        <w:spacing w:after="200" w:line="271"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היה והצעתנו תתקבל, אנו מתחייבים כי במועד שנידרש לכך על ידכם, נמציא את כל המסמכים והאישורים שעלינו להמציא בהתאם למסמכי המכרז, לרבות ההסכם, חתום כדין, ערבות הביצוע והאישור על עריכת ביטוחים.</w:t>
      </w:r>
    </w:p>
    <w:p w14:paraId="69B136C4" w14:textId="77777777" w:rsidR="00BA3F81" w:rsidRPr="0085730F" w:rsidRDefault="00BA3F81" w:rsidP="00BA3F81">
      <w:pPr>
        <w:widowControl w:val="0"/>
        <w:numPr>
          <w:ilvl w:val="0"/>
          <w:numId w:val="9"/>
        </w:numPr>
        <w:tabs>
          <w:tab w:val="left" w:pos="450"/>
        </w:tabs>
        <w:spacing w:after="200" w:line="271" w:lineRule="auto"/>
        <w:ind w:left="360" w:hanging="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בעצם הגשת הצעה זו הרינו נותנים הסכמתנו לכל התנאים הכלולים במסמכי המכרז והננו מוותרים בזאת ויתור סופי, מוחלט ובלתי מסויג על כל טענה בקשר לכל תנאי המכרז ו/או הוראה הכלולים במכרז לרבות דרישותיו.</w:t>
      </w:r>
    </w:p>
    <w:p w14:paraId="4E8EF683" w14:textId="77777777" w:rsidR="00BA3F81" w:rsidRPr="0085730F" w:rsidRDefault="00BA3F81" w:rsidP="00BA3F81">
      <w:pPr>
        <w:widowControl w:val="0"/>
        <w:spacing w:after="700" w:line="271" w:lineRule="auto"/>
        <w:ind w:left="144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ולראיה באנו על החתום לאחר שהבנו את משמעותה המלאה של הצהרתנו זו:</w:t>
      </w:r>
    </w:p>
    <w:p w14:paraId="5D93DC59" w14:textId="77777777" w:rsidR="00BA3F81" w:rsidRPr="0085730F" w:rsidRDefault="00BA3F81" w:rsidP="00BA3F81">
      <w:pPr>
        <w:widowControl w:val="0"/>
        <w:tabs>
          <w:tab w:val="left" w:leader="underscore" w:pos="3557"/>
        </w:tabs>
        <w:spacing w:after="200" w:line="240" w:lineRule="auto"/>
        <w:jc w:val="center"/>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חתימת המשתתף: </w:t>
      </w:r>
      <w:bookmarkStart w:id="27" w:name="bookmark47"/>
      <w:r w:rsidRPr="0085730F">
        <w:rPr>
          <w:rFonts w:ascii="David" w:eastAsia="David" w:hAnsi="David"/>
          <w:noProof/>
          <w:kern w:val="0"/>
          <w:sz w:val="24"/>
          <w:rtl/>
          <w:lang w:val="he-IL" w:eastAsia="he-IL"/>
          <w14:ligatures w14:val="none"/>
        </w:rPr>
        <w:tab/>
      </w:r>
    </w:p>
    <w:p w14:paraId="0C793D98" w14:textId="77777777" w:rsidR="00BA3F81" w:rsidRPr="0085730F" w:rsidRDefault="00BA3F81" w:rsidP="00BA3F81">
      <w:pPr>
        <w:keepNext/>
        <w:keepLines/>
        <w:widowControl w:val="0"/>
        <w:spacing w:after="200" w:line="240" w:lineRule="auto"/>
        <w:jc w:val="center"/>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אישור עו</w:t>
      </w:r>
      <w:bookmarkEnd w:id="27"/>
      <w:r w:rsidRPr="0085730F">
        <w:rPr>
          <w:rFonts w:ascii="David" w:eastAsia="David" w:hAnsi="David"/>
          <w:b/>
          <w:bCs/>
          <w:noProof/>
          <w:kern w:val="0"/>
          <w:sz w:val="24"/>
          <w:u w:val="single"/>
          <w:rtl/>
          <w:lang w:val="he-IL" w:eastAsia="he-IL"/>
          <w14:ligatures w14:val="none"/>
        </w:rPr>
        <w:t>"ד</w:t>
      </w:r>
    </w:p>
    <w:p w14:paraId="223C9BFB" w14:textId="77777777" w:rsidR="00BA3F81" w:rsidRPr="0085730F" w:rsidRDefault="00BA3F81" w:rsidP="00BA3F81">
      <w:pPr>
        <w:widowControl w:val="0"/>
        <w:tabs>
          <w:tab w:val="left" w:leader="underscore" w:pos="3883"/>
          <w:tab w:val="left" w:leader="underscore" w:pos="6701"/>
        </w:tabs>
        <w:spacing w:after="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אני הח"מ עו"ד של</w:t>
      </w:r>
      <w:r w:rsidRPr="0085730F">
        <w:rPr>
          <w:rFonts w:ascii="David" w:eastAsia="David" w:hAnsi="David"/>
          <w:noProof/>
          <w:kern w:val="0"/>
          <w:sz w:val="24"/>
          <w:rtl/>
          <w:lang w:val="he-IL" w:eastAsia="he-IL"/>
          <w14:ligatures w14:val="none"/>
        </w:rPr>
        <w:tab/>
        <w:t xml:space="preserve"> ח.פ./ע.מ </w:t>
      </w:r>
      <w:r w:rsidRPr="0085730F">
        <w:rPr>
          <w:rFonts w:ascii="David" w:eastAsia="David" w:hAnsi="David"/>
          <w:noProof/>
          <w:kern w:val="0"/>
          <w:sz w:val="24"/>
          <w:rtl/>
          <w:lang w:val="he-IL" w:eastAsia="he-IL"/>
          <w14:ligatures w14:val="none"/>
        </w:rPr>
        <w:tab/>
        <w:t xml:space="preserve"> (להלן: "</w:t>
      </w:r>
      <w:r w:rsidRPr="0085730F">
        <w:rPr>
          <w:rFonts w:ascii="David" w:eastAsia="David" w:hAnsi="David"/>
          <w:b/>
          <w:bCs/>
          <w:noProof/>
          <w:kern w:val="0"/>
          <w:sz w:val="24"/>
          <w:rtl/>
          <w:lang w:val="he-IL" w:eastAsia="he-IL"/>
          <w14:ligatures w14:val="none"/>
        </w:rPr>
        <w:t>המשתתף</w:t>
      </w:r>
      <w:r w:rsidRPr="0085730F">
        <w:rPr>
          <w:rFonts w:ascii="David" w:eastAsia="David" w:hAnsi="David"/>
          <w:noProof/>
          <w:kern w:val="0"/>
          <w:sz w:val="24"/>
          <w:rtl/>
          <w:lang w:val="he-IL" w:eastAsia="he-IL"/>
          <w14:ligatures w14:val="none"/>
        </w:rPr>
        <w:t>") מאשר</w:t>
      </w:r>
    </w:p>
    <w:p w14:paraId="0A38A2A9" w14:textId="77777777" w:rsidR="00BA3F81" w:rsidRPr="0085730F" w:rsidRDefault="00BA3F81" w:rsidP="00BA3F81">
      <w:pPr>
        <w:widowControl w:val="0"/>
        <w:tabs>
          <w:tab w:val="left" w:leader="underscore" w:pos="2741"/>
          <w:tab w:val="left" w:leader="underscore" w:pos="8770"/>
        </w:tabs>
        <w:spacing w:after="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בזה כי ביום </w:t>
      </w:r>
      <w:r w:rsidRPr="0085730F">
        <w:rPr>
          <w:rFonts w:ascii="David" w:eastAsia="David" w:hAnsi="David"/>
          <w:noProof/>
          <w:kern w:val="0"/>
          <w:sz w:val="24"/>
          <w:rtl/>
          <w:lang w:val="he-IL" w:eastAsia="he-IL"/>
          <w14:ligatures w14:val="none"/>
        </w:rPr>
        <w:tab/>
        <w:t xml:space="preserve"> חתמו בפניי על הצהרה זו ה"ה </w:t>
      </w:r>
      <w:r w:rsidRPr="0085730F">
        <w:rPr>
          <w:rFonts w:ascii="David" w:eastAsia="David" w:hAnsi="David"/>
          <w:noProof/>
          <w:kern w:val="0"/>
          <w:sz w:val="24"/>
          <w:rtl/>
          <w:lang w:val="he-IL" w:eastAsia="he-IL"/>
          <w14:ligatures w14:val="none"/>
        </w:rPr>
        <w:tab/>
        <w:t xml:space="preserve"> ;</w:t>
      </w:r>
    </w:p>
    <w:p w14:paraId="39C4E2E5" w14:textId="77777777" w:rsidR="00BA3F81" w:rsidRPr="0085730F" w:rsidRDefault="00BA3F81" w:rsidP="00BA3F81">
      <w:pPr>
        <w:widowControl w:val="0"/>
        <w:tabs>
          <w:tab w:val="left" w:leader="underscore" w:pos="1934"/>
        </w:tabs>
        <w:spacing w:after="70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ab/>
        <w:t xml:space="preserve"> בשם המשתתף, כי נתקבלו אצל המשתתף כל ההחלטות וכל האישורים הדרושים על פי מסמכי ההתאגדות של המשתתף ועל פי כל דין לחתימת המשתתף על הצהרה זו והגשת מסמכי המכרז וכי חתימת ה"ה המפורטים לעיל מחייבת את המשתתף לצורך מכרז זה וההתקשרות מכוחו.</w:t>
      </w:r>
    </w:p>
    <w:p w14:paraId="51413931"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r w:rsidRPr="0085730F">
        <w:rPr>
          <w:rFonts w:ascii="David" w:eastAsia="David" w:hAnsi="David"/>
          <w:noProof/>
          <w:kern w:val="0"/>
          <w:sz w:val="24"/>
          <w14:ligatures w14:val="none"/>
        </w:rPr>
        <mc:AlternateContent>
          <mc:Choice Requires="wps">
            <w:drawing>
              <wp:anchor distT="0" distB="0" distL="114300" distR="114300" simplePos="0" relativeHeight="251661312" behindDoc="0" locked="0" layoutInCell="1" allowOverlap="1" wp14:anchorId="59DD42CA" wp14:editId="18582FDB">
                <wp:simplePos x="0" y="0"/>
                <wp:positionH relativeFrom="page">
                  <wp:posOffset>5858510</wp:posOffset>
                </wp:positionH>
                <wp:positionV relativeFrom="paragraph">
                  <wp:posOffset>12700</wp:posOffset>
                </wp:positionV>
                <wp:extent cx="396240" cy="186055"/>
                <wp:effectExtent l="0" t="0" r="0" b="0"/>
                <wp:wrapSquare wrapText="left"/>
                <wp:docPr id="8" name="Shape 8"/>
                <wp:cNvGraphicFramePr/>
                <a:graphic xmlns:a="http://schemas.openxmlformats.org/drawingml/2006/main">
                  <a:graphicData uri="http://schemas.microsoft.com/office/word/2010/wordprocessingShape">
                    <wps:wsp>
                      <wps:cNvSpPr txBox="1"/>
                      <wps:spPr>
                        <a:xfrm>
                          <a:off x="0" y="0"/>
                          <a:ext cx="396240" cy="186055"/>
                        </a:xfrm>
                        <a:prstGeom prst="rect">
                          <a:avLst/>
                        </a:prstGeom>
                        <a:noFill/>
                      </wps:spPr>
                      <wps:txbx>
                        <w:txbxContent>
                          <w:p w14:paraId="4582FED7" w14:textId="77777777" w:rsidR="00E961C5" w:rsidRDefault="00E961C5" w:rsidP="00BA3F81">
                            <w:pPr>
                              <w:pStyle w:val="MSGENFONTSTYLENAMETEMPLATEROLEMSGENFONTSTYLENAMEBYROLETEXT10"/>
                              <w:spacing w:after="0" w:line="240" w:lineRule="auto"/>
                              <w:jc w:val="center"/>
                            </w:pPr>
                            <w:r>
                              <w:rPr>
                                <w:rStyle w:val="MSGENFONTSTYLENAMETEMPLATEROLEMSGENFONTSTYLENAMEBYROLETEXT1"/>
                                <w:noProof/>
                                <w:rtl/>
                              </w:rPr>
                              <w:t>תאריך</w:t>
                            </w:r>
                          </w:p>
                        </w:txbxContent>
                      </wps:txbx>
                      <wps:bodyPr wrap="none" lIns="0" tIns="0" rIns="0" bIns="0"/>
                    </wps:wsp>
                  </a:graphicData>
                </a:graphic>
              </wp:anchor>
            </w:drawing>
          </mc:Choice>
          <mc:Fallback>
            <w:pict>
              <v:shape w14:anchorId="59DD42CA" id="Shape 8" o:spid="_x0000_s1028" type="#_x0000_t202" style="position:absolute;left:0;text-align:left;margin-left:461.3pt;margin-top:1pt;width:31.2pt;height:14.65pt;z-index:2516613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" filled="f" stroked="f">
                <v:textbox inset="0,0,0,0">
                  <w:txbxContent>
                    <w:p w14:paraId="4582FED7" w14:textId="77777777" w:rsidR="00E961C5" w:rsidRDefault="00E961C5" w:rsidP="00BA3F81">
                      <w:pPr>
                        <w:pStyle w:val="MSGENFONTSTYLENAMETEMPLATEROLEMSGENFONTSTYLENAMEBYROLETEXT10"/>
                        <w:spacing w:after="0" w:line="240" w:lineRule="auto"/>
                        <w:jc w:val="center"/>
                      </w:pPr>
                      <w:r>
                        <w:rPr>
                          <w:rStyle w:val="MSGENFONTSTYLENAMETEMPLATEROLEMSGENFONTSTYLENAMEBYROLETEXT1"/>
                          <w:noProof/>
                          <w:rtl/>
                        </w:rPr>
                        <w:t>תאריך</w:t>
                      </w:r>
                    </w:p>
                  </w:txbxContent>
                </v:textbox>
                <w10:wrap type="square" side="left" anchorx="page"/>
              </v:shape>
            </w:pict>
          </mc:Fallback>
        </mc:AlternateContent>
      </w:r>
      <w:r w:rsidRPr="0085730F">
        <w:rPr>
          <w:rFonts w:ascii="David" w:eastAsia="David" w:hAnsi="David"/>
          <w:noProof/>
          <w:kern w:val="0"/>
          <w:sz w:val="24"/>
          <w:rtl/>
          <w:lang w:val="he-IL" w:eastAsia="he-IL"/>
          <w14:ligatures w14:val="none"/>
        </w:rPr>
        <w:t>חותמת + חתימת עוה"</w:t>
      </w:r>
      <w:bookmarkStart w:id="28" w:name="bookmark50"/>
      <w:bookmarkStart w:id="29" w:name="bookmark49"/>
      <w:r w:rsidRPr="0085730F">
        <w:rPr>
          <w:rFonts w:ascii="David" w:eastAsia="David" w:hAnsi="David"/>
          <w:noProof/>
          <w:kern w:val="0"/>
          <w:sz w:val="24"/>
          <w:rtl/>
          <w:lang w:val="he-IL" w:eastAsia="he-IL"/>
          <w14:ligatures w14:val="none"/>
        </w:rPr>
        <w:t>ד</w:t>
      </w:r>
    </w:p>
    <w:p w14:paraId="4E3BEA03"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6B8D4D6E"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26E054B9"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071EF615"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49D331EF"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462F8167"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2784359E"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1609C924"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10761C49"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1E27C475"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76A88F39"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3B8B6BED"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6EB8446D" w14:textId="77777777" w:rsidR="00BA3F81" w:rsidRPr="0085730F" w:rsidRDefault="00BA3F81" w:rsidP="00BA3F81">
      <w:pPr>
        <w:widowControl w:val="0"/>
        <w:spacing w:after="200" w:line="240" w:lineRule="auto"/>
        <w:ind w:left="4360"/>
        <w:rPr>
          <w:rFonts w:ascii="David" w:eastAsia="David" w:hAnsi="David"/>
          <w:noProof/>
          <w:kern w:val="0"/>
          <w:sz w:val="24"/>
          <w:rtl/>
          <w:lang w:val="he-IL" w:eastAsia="he-IL"/>
          <w14:ligatures w14:val="none"/>
        </w:rPr>
      </w:pPr>
    </w:p>
    <w:p w14:paraId="2E2607EE" w14:textId="77777777" w:rsidR="00BA3F81" w:rsidRPr="0085730F" w:rsidRDefault="00BA3F81" w:rsidP="001B409D">
      <w:pPr>
        <w:widowControl w:val="0"/>
        <w:spacing w:after="200" w:line="240" w:lineRule="auto"/>
        <w:rPr>
          <w:rFonts w:ascii="David" w:eastAsia="David" w:hAnsi="David"/>
          <w:noProof/>
          <w:kern w:val="0"/>
          <w:sz w:val="24"/>
          <w:rtl/>
          <w:lang w:val="he-IL" w:eastAsia="he-IL"/>
          <w14:ligatures w14:val="none"/>
        </w:rPr>
      </w:pPr>
    </w:p>
    <w:p w14:paraId="040AF288" w14:textId="77777777" w:rsidR="00BA3F81" w:rsidRPr="0085730F" w:rsidRDefault="00BA3F81" w:rsidP="00BA3F81">
      <w:pPr>
        <w:keepNext/>
        <w:keepLines/>
        <w:widowControl w:val="0"/>
        <w:spacing w:after="220" w:line="240" w:lineRule="auto"/>
        <w:jc w:val="center"/>
        <w:outlineLvl w:val="0"/>
        <w:rPr>
          <w:rFonts w:ascii="David" w:eastAsia="David" w:hAnsi="David"/>
          <w:b/>
          <w:bCs/>
          <w:noProof/>
          <w:kern w:val="0"/>
          <w:sz w:val="44"/>
          <w:szCs w:val="44"/>
          <w:u w:val="single"/>
          <w:rtl/>
          <w:lang w:val="he-IL" w:eastAsia="he-IL"/>
          <w14:ligatures w14:val="none"/>
        </w:rPr>
      </w:pPr>
      <w:r w:rsidRPr="0085730F">
        <w:rPr>
          <w:rFonts w:ascii="David" w:eastAsia="David" w:hAnsi="David"/>
          <w:b/>
          <w:bCs/>
          <w:noProof/>
          <w:kern w:val="0"/>
          <w:sz w:val="44"/>
          <w:szCs w:val="44"/>
          <w:u w:val="single"/>
          <w:rtl/>
          <w:lang w:val="he-IL" w:eastAsia="he-IL"/>
          <w14:ligatures w14:val="none"/>
        </w:rPr>
        <w:t>מסמך ג' - חוזה התקשר</w:t>
      </w:r>
      <w:bookmarkEnd w:id="28"/>
      <w:bookmarkEnd w:id="29"/>
      <w:r w:rsidRPr="0085730F">
        <w:rPr>
          <w:rFonts w:ascii="David" w:eastAsia="David" w:hAnsi="David"/>
          <w:b/>
          <w:bCs/>
          <w:noProof/>
          <w:kern w:val="0"/>
          <w:sz w:val="44"/>
          <w:szCs w:val="44"/>
          <w:u w:val="single"/>
          <w:rtl/>
          <w:lang w:val="he-IL" w:eastAsia="he-IL"/>
          <w14:ligatures w14:val="none"/>
        </w:rPr>
        <w:t>ות</w:t>
      </w:r>
    </w:p>
    <w:p w14:paraId="3307004F" w14:textId="77777777" w:rsidR="00BA3F81" w:rsidRPr="0085730F" w:rsidRDefault="00BA3F81" w:rsidP="00BA3F81">
      <w:pPr>
        <w:widowControl w:val="0"/>
        <w:tabs>
          <w:tab w:val="left" w:leader="underscore" w:pos="3562"/>
        </w:tabs>
        <w:spacing w:after="760" w:line="240" w:lineRule="auto"/>
        <w:jc w:val="center"/>
        <w:rPr>
          <w:rFonts w:ascii="David" w:eastAsia="David" w:hAnsi="David"/>
          <w:b/>
          <w:bCs/>
          <w:noProof/>
          <w:kern w:val="0"/>
          <w:sz w:val="26"/>
          <w:szCs w:val="26"/>
          <w:u w:val="single"/>
          <w:rtl/>
          <w:lang w:val="he-IL" w:eastAsia="he-IL"/>
          <w14:ligatures w14:val="none"/>
        </w:rPr>
      </w:pPr>
      <w:r w:rsidRPr="0085730F">
        <w:rPr>
          <w:rFonts w:ascii="David" w:eastAsia="David" w:hAnsi="David"/>
          <w:b/>
          <w:bCs/>
          <w:noProof/>
          <w:kern w:val="0"/>
          <w:sz w:val="26"/>
          <w:szCs w:val="26"/>
          <w:rtl/>
          <w:lang w:val="he-IL" w:eastAsia="he-IL"/>
          <w14:ligatures w14:val="none"/>
        </w:rPr>
        <w:t>שנערך ונחתם ב</w:t>
      </w:r>
      <w:r w:rsidRPr="0085730F">
        <w:rPr>
          <w:rFonts w:ascii="David" w:eastAsia="David" w:hAnsi="David" w:hint="cs"/>
          <w:b/>
          <w:bCs/>
          <w:noProof/>
          <w:kern w:val="0"/>
          <w:sz w:val="26"/>
          <w:szCs w:val="26"/>
          <w:rtl/>
          <w:lang w:val="he-IL" w:eastAsia="he-IL"/>
          <w14:ligatures w14:val="none"/>
        </w:rPr>
        <w:t>גבעת זאב</w:t>
      </w:r>
      <w:r w:rsidRPr="0085730F">
        <w:rPr>
          <w:rFonts w:ascii="David" w:eastAsia="David" w:hAnsi="David"/>
          <w:b/>
          <w:bCs/>
          <w:noProof/>
          <w:kern w:val="0"/>
          <w:sz w:val="26"/>
          <w:szCs w:val="26"/>
          <w:rtl/>
          <w:lang w:val="he-IL" w:eastAsia="he-IL"/>
          <w14:ligatures w14:val="none"/>
        </w:rPr>
        <w:t xml:space="preserve"> ביום </w:t>
      </w:r>
      <w:r w:rsidRPr="0085730F">
        <w:rPr>
          <w:rFonts w:ascii="David" w:eastAsia="David" w:hAnsi="David"/>
          <w:b/>
          <w:bCs/>
          <w:noProof/>
          <w:kern w:val="0"/>
          <w:sz w:val="26"/>
          <w:szCs w:val="26"/>
          <w:rtl/>
          <w:lang w:val="he-IL" w:eastAsia="he-IL"/>
          <w14:ligatures w14:val="none"/>
        </w:rPr>
        <w:tab/>
        <w:t xml:space="preserve"> לחודש __ שנת </w:t>
      </w:r>
      <w:r w:rsidRPr="0085730F">
        <w:rPr>
          <w:rFonts w:ascii="David" w:eastAsia="David" w:hAnsi="David"/>
          <w:b/>
          <w:bCs/>
          <w:noProof/>
          <w:kern w:val="0"/>
          <w:sz w:val="26"/>
          <w:szCs w:val="26"/>
          <w:u w:val="single"/>
          <w:rtl/>
          <w14:ligatures w14:val="none"/>
        </w:rPr>
        <w:t>202</w:t>
      </w:r>
      <w:r w:rsidRPr="0085730F">
        <w:rPr>
          <w:rFonts w:ascii="David" w:eastAsia="David" w:hAnsi="David" w:hint="cs"/>
          <w:b/>
          <w:bCs/>
          <w:noProof/>
          <w:kern w:val="0"/>
          <w:sz w:val="26"/>
          <w:szCs w:val="26"/>
          <w:u w:val="single"/>
          <w:rtl/>
          <w:lang w:val="he-IL" w:eastAsia="he-IL"/>
          <w14:ligatures w14:val="none"/>
        </w:rPr>
        <w:t>5</w:t>
      </w:r>
    </w:p>
    <w:p w14:paraId="2EA39351" w14:textId="77777777" w:rsidR="00BA3F81" w:rsidRPr="0085730F" w:rsidRDefault="00BA3F81" w:rsidP="00BA3F81">
      <w:pPr>
        <w:widowControl w:val="0"/>
        <w:spacing w:after="280" w:line="240" w:lineRule="auto"/>
        <w:jc w:val="center"/>
        <w:rPr>
          <w:rFonts w:ascii="David" w:eastAsia="David" w:hAnsi="David"/>
          <w:b/>
          <w:bCs/>
          <w:noProof/>
          <w:kern w:val="0"/>
          <w:sz w:val="26"/>
          <w:szCs w:val="26"/>
          <w:u w:val="single"/>
          <w:rtl/>
          <w:lang w:val="he-IL" w:eastAsia="he-IL"/>
          <w14:ligatures w14:val="none"/>
        </w:rPr>
      </w:pPr>
      <w:r w:rsidRPr="0085730F">
        <w:rPr>
          <w:rFonts w:ascii="David" w:eastAsia="David" w:hAnsi="David"/>
          <w:b/>
          <w:bCs/>
          <w:noProof/>
          <w:kern w:val="0"/>
          <w:sz w:val="26"/>
          <w:szCs w:val="26"/>
          <w:rtl/>
          <w:lang w:val="he-IL" w:eastAsia="he-IL"/>
          <w14:ligatures w14:val="none"/>
        </w:rPr>
        <w:t>-בין-</w:t>
      </w:r>
    </w:p>
    <w:p w14:paraId="5457623E" w14:textId="77777777" w:rsidR="00BA3F81" w:rsidRPr="0085730F" w:rsidRDefault="00BA3F81" w:rsidP="00BA3F81">
      <w:pPr>
        <w:widowControl w:val="0"/>
        <w:spacing w:after="220" w:line="240" w:lineRule="auto"/>
        <w:jc w:val="center"/>
        <w:rPr>
          <w:rFonts w:ascii="David" w:eastAsia="David" w:hAnsi="David"/>
          <w:b/>
          <w:bCs/>
          <w:noProof/>
          <w:kern w:val="0"/>
          <w:sz w:val="26"/>
          <w:szCs w:val="26"/>
          <w:rtl/>
          <w:lang w:val="he-IL" w:eastAsia="he-IL"/>
          <w14:ligatures w14:val="none"/>
        </w:rPr>
      </w:pPr>
      <w:r w:rsidRPr="0085730F">
        <w:rPr>
          <w:rFonts w:ascii="David" w:eastAsia="David" w:hAnsi="David" w:hint="cs"/>
          <w:b/>
          <w:bCs/>
          <w:noProof/>
          <w:kern w:val="0"/>
          <w:sz w:val="26"/>
          <w:szCs w:val="26"/>
          <w:rtl/>
          <w:lang w:val="he-IL" w:eastAsia="he-IL"/>
          <w14:ligatures w14:val="none"/>
        </w:rPr>
        <w:t>מועצה מקומית גבעת זאב</w:t>
      </w:r>
    </w:p>
    <w:p w14:paraId="3760B9DE" w14:textId="77777777" w:rsidR="00BA3F81" w:rsidRPr="0085730F" w:rsidRDefault="00BA3F81" w:rsidP="00BA3F81">
      <w:pPr>
        <w:widowControl w:val="0"/>
        <w:spacing w:after="220" w:line="240" w:lineRule="auto"/>
        <w:jc w:val="center"/>
        <w:rPr>
          <w:rFonts w:ascii="David" w:eastAsia="David" w:hAnsi="David"/>
          <w:b/>
          <w:bCs/>
          <w:noProof/>
          <w:kern w:val="0"/>
          <w:sz w:val="26"/>
          <w:szCs w:val="26"/>
          <w:u w:val="single"/>
          <w:rtl/>
          <w:lang w:val="he-IL" w:eastAsia="he-IL"/>
          <w14:ligatures w14:val="none"/>
        </w:rPr>
      </w:pPr>
      <w:r w:rsidRPr="00142AF7">
        <w:rPr>
          <w:rFonts w:ascii="David" w:eastAsia="David" w:hAnsi="David"/>
          <w:noProof/>
          <w:kern w:val="0"/>
          <w:sz w:val="26"/>
          <w:szCs w:val="26"/>
          <w:rtl/>
          <w:lang w:val="he-IL" w:eastAsia="he-IL"/>
          <w14:ligatures w14:val="none"/>
        </w:rPr>
        <w:t>(להלן:</w:t>
      </w:r>
      <w:r w:rsidRPr="0085730F">
        <w:rPr>
          <w:rFonts w:ascii="David" w:eastAsia="David" w:hAnsi="David"/>
          <w:b/>
          <w:bCs/>
          <w:noProof/>
          <w:kern w:val="0"/>
          <w:sz w:val="26"/>
          <w:szCs w:val="26"/>
          <w:rtl/>
          <w:lang w:val="he-IL" w:eastAsia="he-IL"/>
          <w14:ligatures w14:val="none"/>
        </w:rPr>
        <w:t xml:space="preserve"> "ה</w:t>
      </w:r>
      <w:r w:rsidRPr="0085730F">
        <w:rPr>
          <w:rFonts w:ascii="David" w:eastAsia="David" w:hAnsi="David" w:hint="cs"/>
          <w:b/>
          <w:bCs/>
          <w:noProof/>
          <w:kern w:val="0"/>
          <w:sz w:val="26"/>
          <w:szCs w:val="26"/>
          <w:rtl/>
          <w:lang w:val="he-IL" w:eastAsia="he-IL"/>
          <w14:ligatures w14:val="none"/>
        </w:rPr>
        <w:t>מועצ</w:t>
      </w:r>
      <w:r w:rsidRPr="0085730F">
        <w:rPr>
          <w:rFonts w:ascii="David" w:eastAsia="David" w:hAnsi="David"/>
          <w:b/>
          <w:bCs/>
          <w:noProof/>
          <w:kern w:val="0"/>
          <w:sz w:val="26"/>
          <w:szCs w:val="26"/>
          <w:rtl/>
          <w:lang w:val="he-IL" w:eastAsia="he-IL"/>
          <w14:ligatures w14:val="none"/>
        </w:rPr>
        <w:t>ה"</w:t>
      </w:r>
      <w:r w:rsidRPr="00142AF7">
        <w:rPr>
          <w:rFonts w:ascii="David" w:eastAsia="David" w:hAnsi="David"/>
          <w:noProof/>
          <w:kern w:val="0"/>
          <w:sz w:val="26"/>
          <w:szCs w:val="26"/>
          <w:rtl/>
          <w:lang w:val="he-IL" w:eastAsia="he-IL"/>
          <w14:ligatures w14:val="none"/>
        </w:rPr>
        <w:t>)</w:t>
      </w:r>
    </w:p>
    <w:p w14:paraId="14C74F38" w14:textId="77777777" w:rsidR="00BA3F81" w:rsidRPr="0085730F" w:rsidRDefault="00BA3F81" w:rsidP="00BA3F81">
      <w:pPr>
        <w:widowControl w:val="0"/>
        <w:spacing w:after="760" w:line="240" w:lineRule="auto"/>
        <w:ind w:right="200"/>
        <w:jc w:val="right"/>
        <w:rPr>
          <w:rFonts w:ascii="David" w:eastAsia="David" w:hAnsi="David"/>
          <w:b/>
          <w:bCs/>
          <w:noProof/>
          <w:kern w:val="0"/>
          <w:sz w:val="26"/>
          <w:szCs w:val="26"/>
          <w:u w:val="single"/>
          <w:rtl/>
          <w:lang w:val="he-IL" w:eastAsia="he-IL"/>
          <w14:ligatures w14:val="none"/>
        </w:rPr>
      </w:pPr>
      <w:r w:rsidRPr="0085730F">
        <w:rPr>
          <w:rFonts w:ascii="David" w:eastAsia="David" w:hAnsi="David"/>
          <w:b/>
          <w:bCs/>
          <w:noProof/>
          <w:kern w:val="0"/>
          <w:sz w:val="26"/>
          <w:szCs w:val="26"/>
          <w:u w:val="single"/>
          <w:rtl/>
          <w:lang w:val="he-IL" w:eastAsia="he-IL"/>
          <w14:ligatures w14:val="none"/>
        </w:rPr>
        <w:t>מצד אחד</w:t>
      </w:r>
      <w:r w:rsidRPr="0085730F">
        <w:rPr>
          <w:rFonts w:ascii="David" w:eastAsia="David" w:hAnsi="David"/>
          <w:noProof/>
          <w:kern w:val="0"/>
          <w:sz w:val="26"/>
          <w:szCs w:val="26"/>
          <w:rtl/>
          <w:lang w:val="he-IL" w:eastAsia="he-IL"/>
          <w14:ligatures w14:val="none"/>
        </w:rPr>
        <w:t>;</w:t>
      </w:r>
    </w:p>
    <w:p w14:paraId="3D36DB74" w14:textId="77777777" w:rsidR="00BA3F81" w:rsidRPr="0085730F" w:rsidRDefault="00BA3F81" w:rsidP="00BA3F81">
      <w:pPr>
        <w:widowControl w:val="0"/>
        <w:spacing w:after="1800" w:line="240" w:lineRule="auto"/>
        <w:jc w:val="center"/>
        <w:rPr>
          <w:rFonts w:ascii="David" w:eastAsia="David" w:hAnsi="David"/>
          <w:b/>
          <w:bCs/>
          <w:noProof/>
          <w:kern w:val="0"/>
          <w:sz w:val="26"/>
          <w:szCs w:val="26"/>
          <w:u w:val="single"/>
          <w:rtl/>
          <w:lang w:val="he-IL" w:eastAsia="he-IL"/>
          <w14:ligatures w14:val="none"/>
        </w:rPr>
      </w:pPr>
      <w:r w:rsidRPr="0085730F">
        <w:rPr>
          <w:rFonts w:ascii="David" w:eastAsia="David" w:hAnsi="David"/>
          <w:b/>
          <w:bCs/>
          <w:noProof/>
          <w:kern w:val="0"/>
          <w:sz w:val="26"/>
          <w:szCs w:val="26"/>
          <w:rtl/>
          <w:lang w:val="he-IL" w:eastAsia="he-IL"/>
          <w14:ligatures w14:val="none"/>
        </w:rPr>
        <w:t>-לבין-</w:t>
      </w:r>
    </w:p>
    <w:p w14:paraId="7C8DCF3F" w14:textId="77777777" w:rsidR="00BA3F81" w:rsidRPr="0085730F" w:rsidRDefault="00BA3F81" w:rsidP="00BA3F81">
      <w:pPr>
        <w:widowControl w:val="0"/>
        <w:spacing w:after="220" w:line="240" w:lineRule="auto"/>
        <w:jc w:val="center"/>
        <w:rPr>
          <w:rFonts w:ascii="David" w:eastAsia="David" w:hAnsi="David"/>
          <w:b/>
          <w:bCs/>
          <w:noProof/>
          <w:kern w:val="0"/>
          <w:sz w:val="26"/>
          <w:szCs w:val="26"/>
          <w:u w:val="single"/>
          <w:rtl/>
          <w:lang w:val="he-IL" w:eastAsia="he-IL"/>
          <w14:ligatures w14:val="none"/>
        </w:rPr>
      </w:pPr>
      <w:r w:rsidRPr="00142AF7">
        <w:rPr>
          <w:rFonts w:ascii="David" w:eastAsia="David" w:hAnsi="David"/>
          <w:b/>
          <w:bCs/>
          <w:noProof/>
          <w:kern w:val="0"/>
          <w:sz w:val="26"/>
          <w:szCs w:val="26"/>
          <w:rtl/>
          <w:lang w:val="he-IL" w:eastAsia="he-IL"/>
          <w14:ligatures w14:val="none"/>
        </w:rPr>
        <w:t>(להלן:</w:t>
      </w:r>
      <w:r w:rsidRPr="0085730F">
        <w:rPr>
          <w:rFonts w:ascii="David" w:eastAsia="David" w:hAnsi="David"/>
          <w:b/>
          <w:bCs/>
          <w:noProof/>
          <w:kern w:val="0"/>
          <w:sz w:val="26"/>
          <w:szCs w:val="26"/>
          <w:rtl/>
          <w:lang w:val="he-IL" w:eastAsia="he-IL"/>
          <w14:ligatures w14:val="none"/>
        </w:rPr>
        <w:t xml:space="preserve"> "הקבלן"</w:t>
      </w:r>
      <w:r w:rsidRPr="00142AF7">
        <w:rPr>
          <w:rFonts w:ascii="David" w:eastAsia="David" w:hAnsi="David"/>
          <w:noProof/>
          <w:kern w:val="0"/>
          <w:sz w:val="26"/>
          <w:szCs w:val="26"/>
          <w:rtl/>
          <w:lang w:val="he-IL" w:eastAsia="he-IL"/>
          <w14:ligatures w14:val="none"/>
        </w:rPr>
        <w:t>)</w:t>
      </w:r>
    </w:p>
    <w:p w14:paraId="6754A97B" w14:textId="77777777" w:rsidR="00BA3F81" w:rsidRPr="0085730F" w:rsidRDefault="00BA3F81" w:rsidP="00BA3F81">
      <w:pPr>
        <w:widowControl w:val="0"/>
        <w:spacing w:after="760" w:line="240" w:lineRule="auto"/>
        <w:ind w:left="7200" w:right="200" w:firstLine="720"/>
        <w:rPr>
          <w:rFonts w:ascii="David" w:eastAsia="David" w:hAnsi="David"/>
          <w:b/>
          <w:bCs/>
          <w:noProof/>
          <w:kern w:val="0"/>
          <w:sz w:val="26"/>
          <w:szCs w:val="26"/>
          <w:u w:val="single"/>
          <w:rtl/>
          <w:lang w:val="he-IL" w:eastAsia="he-IL"/>
          <w14:ligatures w14:val="none"/>
        </w:rPr>
      </w:pPr>
      <w:r w:rsidRPr="0085730F">
        <w:rPr>
          <w:rFonts w:ascii="David" w:eastAsia="David" w:hAnsi="David"/>
          <w:b/>
          <w:bCs/>
          <w:noProof/>
          <w:kern w:val="0"/>
          <w:sz w:val="26"/>
          <w:szCs w:val="26"/>
          <w:u w:val="single"/>
          <w:rtl/>
          <w:lang w:val="he-IL" w:eastAsia="he-IL"/>
          <w14:ligatures w14:val="none"/>
        </w:rPr>
        <w:t>מצד שני</w:t>
      </w:r>
      <w:r w:rsidRPr="0085730F">
        <w:rPr>
          <w:rFonts w:ascii="David" w:eastAsia="David" w:hAnsi="David"/>
          <w:noProof/>
          <w:kern w:val="0"/>
          <w:sz w:val="26"/>
          <w:szCs w:val="26"/>
          <w:rtl/>
          <w:lang w:val="he-IL" w:eastAsia="he-IL"/>
          <w14:ligatures w14:val="none"/>
        </w:rPr>
        <w:t>;</w:t>
      </w:r>
    </w:p>
    <w:p w14:paraId="35F6CECB" w14:textId="77777777" w:rsidR="00BA3F81" w:rsidRPr="0085730F" w:rsidRDefault="00BA3F81" w:rsidP="00BA3F81">
      <w:pPr>
        <w:widowControl w:val="0"/>
        <w:spacing w:after="220" w:line="269" w:lineRule="auto"/>
        <w:ind w:left="860" w:hanging="86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הואיל</w:t>
      </w:r>
      <w:r>
        <w:rPr>
          <w:rFonts w:ascii="David" w:eastAsia="David" w:hAnsi="David" w:hint="cs"/>
          <w:noProof/>
          <w:kern w:val="0"/>
          <w:sz w:val="24"/>
          <w:rtl/>
          <w:lang w:val="he-IL" w:eastAsia="he-IL"/>
          <w14:ligatures w14:val="none"/>
        </w:rPr>
        <w:t>:</w:t>
      </w:r>
      <w:r w:rsidRPr="0085730F">
        <w:rPr>
          <w:rFonts w:ascii="David" w:eastAsia="David" w:hAnsi="David"/>
          <w:b/>
          <w:bCs/>
          <w:noProof/>
          <w:kern w:val="0"/>
          <w:sz w:val="24"/>
          <w:rtl/>
          <w:lang w:val="he-IL" w:eastAsia="he-IL"/>
          <w14:ligatures w14:val="none"/>
        </w:rPr>
        <w:t xml:space="preserve"> </w:t>
      </w:r>
      <w:r>
        <w:rPr>
          <w:rFonts w:ascii="David" w:eastAsia="David" w:hAnsi="David"/>
          <w:b/>
          <w:bCs/>
          <w:noProof/>
          <w:kern w:val="0"/>
          <w:sz w:val="24"/>
          <w:rtl/>
          <w:lang w:val="he-IL" w:eastAsia="he-IL"/>
          <w14:ligatures w14:val="none"/>
        </w:rPr>
        <w:tab/>
      </w:r>
      <w:r w:rsidRPr="0085730F">
        <w:rPr>
          <w:rFonts w:ascii="David" w:eastAsia="David" w:hAnsi="David"/>
          <w:noProof/>
          <w:kern w:val="0"/>
          <w:sz w:val="24"/>
          <w:rtl/>
          <w:lang w:val="he-IL" w:eastAsia="he-IL"/>
          <w14:ligatures w14:val="none"/>
        </w:rPr>
        <w:t>והמועצה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פרסמה את מכרז מס' </w:t>
      </w:r>
      <w:r w:rsidRPr="0085730F">
        <w:rPr>
          <w:rFonts w:ascii="David" w:eastAsia="David" w:hAnsi="David" w:hint="cs"/>
          <w:noProof/>
          <w:kern w:val="0"/>
          <w:sz w:val="24"/>
          <w:rtl/>
          <w:lang w:val="he-IL" w:eastAsia="he-IL"/>
          <w14:ligatures w14:val="none"/>
        </w:rPr>
        <w:t>2025/___</w:t>
      </w:r>
      <w:r w:rsidRPr="0085730F">
        <w:rPr>
          <w:rFonts w:ascii="David" w:eastAsia="David" w:hAnsi="David"/>
          <w:noProof/>
          <w:kern w:val="0"/>
          <w:sz w:val="24"/>
          <w:rtl/>
          <w:lang w:val="he-IL" w:eastAsia="he-IL"/>
          <w14:ligatures w14:val="none"/>
        </w:rPr>
        <w:t xml:space="preserve">לביצוע עבודות פיתוח שצ"פ </w:t>
      </w:r>
      <w:r w:rsidRPr="0085730F">
        <w:rPr>
          <w:rFonts w:ascii="David" w:eastAsia="David" w:hAnsi="David" w:hint="cs"/>
          <w:noProof/>
          <w:kern w:val="0"/>
          <w:sz w:val="24"/>
          <w:rtl/>
          <w:lang w:val="he-IL" w:eastAsia="he-IL"/>
          <w14:ligatures w14:val="none"/>
        </w:rPr>
        <w:t xml:space="preserve">בגבעת זאב, </w:t>
      </w:r>
      <w:r w:rsidRPr="0085730F">
        <w:rPr>
          <w:rFonts w:ascii="David" w:eastAsia="David" w:hAnsi="David"/>
          <w:noProof/>
          <w:kern w:val="0"/>
          <w:sz w:val="24"/>
          <w:rtl/>
          <w:lang w:val="he-IL" w:eastAsia="he-IL"/>
          <w14:ligatures w14:val="none"/>
        </w:rPr>
        <w:t>כמפורט בהסכם זה על נספחיו (להלן: "</w:t>
      </w:r>
      <w:r w:rsidRPr="0085730F">
        <w:rPr>
          <w:rFonts w:ascii="David" w:eastAsia="David" w:hAnsi="David"/>
          <w:b/>
          <w:bCs/>
          <w:noProof/>
          <w:kern w:val="0"/>
          <w:sz w:val="24"/>
          <w:rtl/>
          <w:lang w:val="he-IL" w:eastAsia="he-IL"/>
          <w14:ligatures w14:val="none"/>
        </w:rPr>
        <w:t>המכרז</w:t>
      </w:r>
      <w:r w:rsidRPr="0085730F">
        <w:rPr>
          <w:rFonts w:ascii="David" w:eastAsia="David" w:hAnsi="David"/>
          <w:noProof/>
          <w:kern w:val="0"/>
          <w:sz w:val="24"/>
          <w:rtl/>
          <w:lang w:val="he-IL" w:eastAsia="he-IL"/>
          <w14:ligatures w14:val="none"/>
        </w:rPr>
        <w:t>" ו"</w:t>
      </w:r>
      <w:r w:rsidRPr="0085730F">
        <w:rPr>
          <w:rFonts w:ascii="David" w:eastAsia="David" w:hAnsi="David"/>
          <w:b/>
          <w:bCs/>
          <w:noProof/>
          <w:kern w:val="0"/>
          <w:sz w:val="24"/>
          <w:rtl/>
          <w:lang w:val="he-IL" w:eastAsia="he-IL"/>
          <w14:ligatures w14:val="none"/>
        </w:rPr>
        <w:t>העבודות</w:t>
      </w:r>
      <w:r w:rsidRPr="0085730F">
        <w:rPr>
          <w:rFonts w:ascii="David" w:eastAsia="David" w:hAnsi="David"/>
          <w:noProof/>
          <w:kern w:val="0"/>
          <w:sz w:val="24"/>
          <w:rtl/>
          <w:lang w:val="he-IL" w:eastAsia="he-IL"/>
          <w14:ligatures w14:val="none"/>
        </w:rPr>
        <w:t>" בהתאמה);</w:t>
      </w:r>
    </w:p>
    <w:p w14:paraId="586805EE" w14:textId="77777777" w:rsidR="00BA3F81" w:rsidRPr="0085730F" w:rsidRDefault="00BA3F81" w:rsidP="00BA3F81">
      <w:pPr>
        <w:widowControl w:val="0"/>
        <w:spacing w:after="220" w:line="269" w:lineRule="auto"/>
        <w:ind w:left="860" w:hanging="86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והואיל</w:t>
      </w:r>
      <w:r>
        <w:rPr>
          <w:rFonts w:ascii="David" w:eastAsia="David" w:hAnsi="David" w:hint="cs"/>
          <w:noProof/>
          <w:kern w:val="0"/>
          <w:sz w:val="24"/>
          <w:rtl/>
          <w:lang w:val="he-IL" w:eastAsia="he-IL"/>
          <w14:ligatures w14:val="none"/>
        </w:rPr>
        <w:t>:</w:t>
      </w:r>
      <w:r>
        <w:rPr>
          <w:rFonts w:ascii="David" w:eastAsia="David" w:hAnsi="David"/>
          <w:b/>
          <w:bCs/>
          <w:noProof/>
          <w:kern w:val="0"/>
          <w:sz w:val="24"/>
          <w:rtl/>
          <w:lang w:val="he-IL" w:eastAsia="he-IL"/>
          <w14:ligatures w14:val="none"/>
        </w:rPr>
        <w:tab/>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והקבלן הגיש הצעה למכרז ובהתאם להמלצת ועדת המכרזים ואישור ראש ה</w:t>
      </w:r>
      <w:r w:rsidRPr="0085730F">
        <w:rPr>
          <w:rFonts w:ascii="David" w:eastAsia="David" w:hAnsi="David" w:hint="cs"/>
          <w:noProof/>
          <w:kern w:val="0"/>
          <w:sz w:val="24"/>
          <w:rtl/>
          <w:lang w:val="he-IL" w:eastAsia="he-IL"/>
          <w14:ligatures w14:val="none"/>
        </w:rPr>
        <w:t>מועצה</w:t>
      </w:r>
      <w:r w:rsidRPr="0085730F">
        <w:rPr>
          <w:rFonts w:ascii="David" w:eastAsia="David" w:hAnsi="David"/>
          <w:noProof/>
          <w:kern w:val="0"/>
          <w:sz w:val="24"/>
          <w:rtl/>
          <w:lang w:val="he-IL" w:eastAsia="he-IL"/>
          <w14:ligatures w14:val="none"/>
        </w:rPr>
        <w:t>, הצעת הקבלן היא ההצעה הזוכה במכרז;</w:t>
      </w:r>
    </w:p>
    <w:p w14:paraId="29B8608A" w14:textId="77777777" w:rsidR="00BA3F81" w:rsidRPr="0085730F" w:rsidRDefault="00BA3F81" w:rsidP="00BA3F81">
      <w:pPr>
        <w:widowControl w:val="0"/>
        <w:spacing w:after="220" w:line="269" w:lineRule="auto"/>
        <w:ind w:left="860" w:hanging="86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והואיל</w:t>
      </w:r>
      <w:r>
        <w:rPr>
          <w:rFonts w:ascii="David" w:eastAsia="David" w:hAnsi="David" w:hint="cs"/>
          <w:noProof/>
          <w:kern w:val="0"/>
          <w:sz w:val="24"/>
          <w:rtl/>
          <w:lang w:val="he-IL" w:eastAsia="he-IL"/>
          <w14:ligatures w14:val="none"/>
        </w:rPr>
        <w:t>:</w:t>
      </w:r>
      <w:r w:rsidRPr="0085730F">
        <w:rPr>
          <w:rFonts w:ascii="David" w:eastAsia="David" w:hAnsi="David"/>
          <w:b/>
          <w:bCs/>
          <w:noProof/>
          <w:kern w:val="0"/>
          <w:sz w:val="24"/>
          <w:rtl/>
          <w:lang w:val="he-IL" w:eastAsia="he-IL"/>
          <w14:ligatures w14:val="none"/>
        </w:rPr>
        <w:t xml:space="preserve"> </w:t>
      </w:r>
      <w:r>
        <w:rPr>
          <w:rFonts w:ascii="David" w:eastAsia="David" w:hAnsi="David"/>
          <w:noProof/>
          <w:kern w:val="0"/>
          <w:sz w:val="24"/>
          <w:rtl/>
          <w:lang w:val="he-IL" w:eastAsia="he-IL"/>
          <w14:ligatures w14:val="none"/>
        </w:rPr>
        <w:tab/>
      </w:r>
      <w:r w:rsidRPr="0085730F">
        <w:rPr>
          <w:rFonts w:ascii="David" w:eastAsia="David" w:hAnsi="David"/>
          <w:noProof/>
          <w:kern w:val="0"/>
          <w:sz w:val="24"/>
          <w:rtl/>
          <w:lang w:val="he-IL" w:eastAsia="he-IL"/>
          <w14:ligatures w14:val="none"/>
        </w:rPr>
        <w:t>והמועצה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מעוניינת למסור לקבלן את ביצוע העבודות מושא המכרז הכל כמפורט בחוזה זה להלן;</w:t>
      </w:r>
    </w:p>
    <w:p w14:paraId="215C693F" w14:textId="77777777" w:rsidR="00BA3F81" w:rsidRPr="0085730F" w:rsidRDefault="00BA3F81" w:rsidP="00BA3F81">
      <w:pPr>
        <w:widowControl w:val="0"/>
        <w:spacing w:after="680" w:line="276" w:lineRule="auto"/>
        <w:ind w:left="860" w:hanging="86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והואיל</w:t>
      </w:r>
      <w:r>
        <w:rPr>
          <w:rFonts w:ascii="David" w:eastAsia="David" w:hAnsi="David" w:hint="cs"/>
          <w:noProof/>
          <w:kern w:val="0"/>
          <w:sz w:val="24"/>
          <w:rtl/>
          <w:lang w:val="he-IL" w:eastAsia="he-IL"/>
          <w14:ligatures w14:val="none"/>
        </w:rPr>
        <w:t>:</w:t>
      </w:r>
      <w:r w:rsidRPr="0085730F">
        <w:rPr>
          <w:rFonts w:ascii="David" w:eastAsia="David" w:hAnsi="David"/>
          <w:b/>
          <w:bCs/>
          <w:noProof/>
          <w:kern w:val="0"/>
          <w:sz w:val="24"/>
          <w:rtl/>
          <w:lang w:val="he-IL" w:eastAsia="he-IL"/>
          <w14:ligatures w14:val="none"/>
        </w:rPr>
        <w:t xml:space="preserve"> </w:t>
      </w:r>
      <w:r>
        <w:rPr>
          <w:rFonts w:ascii="David" w:eastAsia="David" w:hAnsi="David"/>
          <w:noProof/>
          <w:kern w:val="0"/>
          <w:sz w:val="24"/>
          <w:rtl/>
          <w:lang w:val="he-IL" w:eastAsia="he-IL"/>
          <w14:ligatures w14:val="none"/>
        </w:rPr>
        <w:tab/>
      </w:r>
      <w:r w:rsidRPr="0085730F">
        <w:rPr>
          <w:rFonts w:ascii="David" w:eastAsia="David" w:hAnsi="David"/>
          <w:noProof/>
          <w:kern w:val="0"/>
          <w:sz w:val="24"/>
          <w:rtl/>
          <w:lang w:val="he-IL" w:eastAsia="he-IL"/>
          <w14:ligatures w14:val="none"/>
        </w:rPr>
        <w:t>והקבלן מצהיר כי הינו בעל הידע המקצועי, האמצעים הכספיים, הטכניים והארגוניים והמומחיות לביצוע העבודות</w:t>
      </w:r>
      <w:bookmarkStart w:id="30" w:name="bookmark52"/>
      <w:r w:rsidRPr="0085730F">
        <w:rPr>
          <w:rFonts w:ascii="David" w:eastAsia="David" w:hAnsi="David"/>
          <w:noProof/>
          <w:kern w:val="0"/>
          <w:sz w:val="24"/>
          <w:rtl/>
          <w:lang w:val="he-IL" w:eastAsia="he-IL"/>
          <w14:ligatures w14:val="none"/>
        </w:rPr>
        <w:t>;</w:t>
      </w:r>
    </w:p>
    <w:p w14:paraId="713E6AED" w14:textId="77777777" w:rsidR="00BA3F81" w:rsidRPr="0085730F" w:rsidRDefault="00BA3F81" w:rsidP="00BA3F81">
      <w:pPr>
        <w:keepNext/>
        <w:keepLines/>
        <w:widowControl w:val="0"/>
        <w:spacing w:after="220" w:line="240" w:lineRule="auto"/>
        <w:jc w:val="center"/>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rtl/>
          <w:lang w:val="he-IL" w:eastAsia="he-IL"/>
          <w14:ligatures w14:val="none"/>
        </w:rPr>
        <w:t>לפיכך הוצהר, הותנה והוסכם בין הצדדים כדלקמ</w:t>
      </w:r>
      <w:bookmarkEnd w:id="30"/>
      <w:r w:rsidRPr="0085730F">
        <w:rPr>
          <w:rFonts w:ascii="David" w:eastAsia="David" w:hAnsi="David"/>
          <w:b/>
          <w:bCs/>
          <w:noProof/>
          <w:kern w:val="0"/>
          <w:sz w:val="24"/>
          <w:rtl/>
          <w:lang w:val="he-IL" w:eastAsia="he-IL"/>
          <w14:ligatures w14:val="none"/>
        </w:rPr>
        <w:t>ן:</w:t>
      </w:r>
    </w:p>
    <w:p w14:paraId="02990C86" w14:textId="77777777" w:rsidR="00BA3F81" w:rsidRPr="0085730F" w:rsidRDefault="00BA3F81" w:rsidP="00BA3F81">
      <w:pPr>
        <w:keepNext/>
        <w:keepLines/>
        <w:widowControl w:val="0"/>
        <w:numPr>
          <w:ilvl w:val="0"/>
          <w:numId w:val="10"/>
        </w:numPr>
        <w:tabs>
          <w:tab w:val="left" w:pos="360"/>
        </w:tabs>
        <w:spacing w:after="220" w:line="240"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מבוא</w:t>
      </w:r>
    </w:p>
    <w:p w14:paraId="44821F0F" w14:textId="77777777" w:rsidR="00BA3F81" w:rsidRPr="0085730F" w:rsidRDefault="00BA3F81" w:rsidP="00BA3F81">
      <w:pPr>
        <w:widowControl w:val="0"/>
        <w:numPr>
          <w:ilvl w:val="1"/>
          <w:numId w:val="10"/>
        </w:numPr>
        <w:tabs>
          <w:tab w:val="left" w:pos="867"/>
        </w:tabs>
        <w:spacing w:after="220" w:line="240"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המבוא להסכם זה מהווה חלק בלתי נפרד הימנו ובחזקת תנאיו.</w:t>
      </w:r>
    </w:p>
    <w:p w14:paraId="4EEE6D00" w14:textId="77777777" w:rsidR="00BA3F81" w:rsidRPr="0085730F" w:rsidRDefault="00BA3F81" w:rsidP="00BA3F81">
      <w:pPr>
        <w:widowControl w:val="0"/>
        <w:numPr>
          <w:ilvl w:val="1"/>
          <w:numId w:val="10"/>
        </w:numPr>
        <w:tabs>
          <w:tab w:val="left" w:pos="862"/>
        </w:tabs>
        <w:spacing w:after="220" w:line="240" w:lineRule="auto"/>
        <w:ind w:firstLine="3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כותרות הסעיפים באות לצורך הנוחות בלבד ואין לפרש תנאי מתנאי הסכם זה לפיהן.</w:t>
      </w:r>
    </w:p>
    <w:p w14:paraId="2BD86EB8" w14:textId="77777777" w:rsidR="00BA3F81" w:rsidRPr="0085730F" w:rsidRDefault="00BA3F81" w:rsidP="00BA3F81">
      <w:pPr>
        <w:widowControl w:val="0"/>
        <w:numPr>
          <w:ilvl w:val="1"/>
          <w:numId w:val="10"/>
        </w:numPr>
        <w:tabs>
          <w:tab w:val="left" w:pos="892"/>
        </w:tabs>
        <w:spacing w:after="22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המסמכים שלהלן מהווים חלק בלתי נפרד מההסכם ויקראו כולם יחד לשם הקיצור "החוזה" או "ההסכם":</w:t>
      </w:r>
    </w:p>
    <w:p w14:paraId="291C5AE4" w14:textId="77777777" w:rsidR="00BA3F81" w:rsidRDefault="00BA3F81" w:rsidP="00BA3F81">
      <w:pPr>
        <w:widowControl w:val="0"/>
        <w:tabs>
          <w:tab w:val="left" w:pos="892"/>
        </w:tabs>
        <w:spacing w:after="220" w:line="269" w:lineRule="auto"/>
        <w:ind w:left="800"/>
        <w:rPr>
          <w:rFonts w:ascii="David" w:eastAsia="David" w:hAnsi="David"/>
          <w:noProof/>
          <w:kern w:val="0"/>
          <w:sz w:val="24"/>
          <w:rtl/>
          <w:lang w:val="he-IL" w:eastAsia="he-IL"/>
          <w14:ligatures w14:val="none"/>
        </w:rPr>
      </w:pPr>
    </w:p>
    <w:p w14:paraId="3FD7B2B2" w14:textId="77777777" w:rsidR="00BA3F81" w:rsidRDefault="00BA3F81" w:rsidP="00BA3F81">
      <w:pPr>
        <w:widowControl w:val="0"/>
        <w:tabs>
          <w:tab w:val="left" w:pos="892"/>
        </w:tabs>
        <w:spacing w:after="220" w:line="269" w:lineRule="auto"/>
        <w:ind w:left="800"/>
        <w:rPr>
          <w:rFonts w:ascii="David" w:eastAsia="David" w:hAnsi="David"/>
          <w:noProof/>
          <w:kern w:val="0"/>
          <w:sz w:val="24"/>
          <w:rtl/>
          <w:lang w:val="he-IL" w:eastAsia="he-IL"/>
          <w14:ligatures w14:val="none"/>
        </w:rPr>
      </w:pPr>
    </w:p>
    <w:p w14:paraId="50EF36A6" w14:textId="77777777" w:rsidR="00BA3F81" w:rsidRPr="0085730F" w:rsidRDefault="00BA3F81" w:rsidP="00BA3F81">
      <w:pPr>
        <w:widowControl w:val="0"/>
        <w:tabs>
          <w:tab w:val="left" w:pos="892"/>
        </w:tabs>
        <w:spacing w:after="220" w:line="269" w:lineRule="auto"/>
        <w:ind w:left="800"/>
        <w:rPr>
          <w:rFonts w:ascii="David" w:eastAsia="David" w:hAnsi="David"/>
          <w:noProof/>
          <w:kern w:val="0"/>
          <w:sz w:val="24"/>
          <w:rtl/>
          <w:lang w:val="he-IL" w:eastAsia="he-IL"/>
          <w14:ligatures w14:val="none"/>
        </w:rPr>
      </w:pPr>
    </w:p>
    <w:p w14:paraId="04104BEF" w14:textId="77777777" w:rsidR="00BA3F81" w:rsidRPr="0085730F" w:rsidRDefault="00BA3F81" w:rsidP="00BA3F81">
      <w:pPr>
        <w:widowControl w:val="0"/>
        <w:spacing w:after="220" w:line="240" w:lineRule="auto"/>
        <w:ind w:left="108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נספח א' </w:t>
      </w:r>
      <w:r w:rsidRPr="0085730F">
        <w:rPr>
          <w:rFonts w:ascii="David" w:eastAsia="David" w:hAnsi="David"/>
          <w:noProof/>
          <w:kern w:val="0"/>
          <w:sz w:val="24"/>
          <w:rtl/>
          <w:lang w:val="he-IL" w:eastAsia="he-IL"/>
          <w14:ligatures w14:val="none"/>
        </w:rPr>
        <w:t>– מפרטים טכניים.</w:t>
      </w:r>
    </w:p>
    <w:p w14:paraId="003DCA33" w14:textId="77777777" w:rsidR="00BA3F81" w:rsidRPr="0085730F" w:rsidRDefault="00BA3F81" w:rsidP="00BA3F81">
      <w:pPr>
        <w:widowControl w:val="0"/>
        <w:spacing w:after="220" w:line="240" w:lineRule="auto"/>
        <w:ind w:left="108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נספח ב' </w:t>
      </w:r>
      <w:r w:rsidRPr="0085730F">
        <w:rPr>
          <w:rFonts w:ascii="David" w:eastAsia="David" w:hAnsi="David"/>
          <w:noProof/>
          <w:kern w:val="0"/>
          <w:sz w:val="24"/>
          <w:rtl/>
          <w:lang w:val="he-IL" w:eastAsia="he-IL"/>
          <w14:ligatures w14:val="none"/>
        </w:rPr>
        <w:t>– רשימת תכניות.</w:t>
      </w:r>
    </w:p>
    <w:p w14:paraId="5D82A6BF" w14:textId="77777777" w:rsidR="00BA3F81" w:rsidRPr="0085730F" w:rsidRDefault="00BA3F81" w:rsidP="00BA3F81">
      <w:pPr>
        <w:widowControl w:val="0"/>
        <w:spacing w:after="220" w:line="240" w:lineRule="auto"/>
        <w:ind w:left="108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נספח ג' </w:t>
      </w:r>
      <w:r w:rsidRPr="0085730F">
        <w:rPr>
          <w:rFonts w:ascii="David" w:eastAsia="David" w:hAnsi="David"/>
          <w:noProof/>
          <w:kern w:val="0"/>
          <w:sz w:val="24"/>
          <w:rtl/>
          <w:lang w:val="he-IL" w:eastAsia="he-IL"/>
          <w14:ligatures w14:val="none"/>
        </w:rPr>
        <w:t>– נוסח ערבות ביצוע.</w:t>
      </w:r>
    </w:p>
    <w:p w14:paraId="7843CB45" w14:textId="77777777" w:rsidR="00BA3F81" w:rsidRPr="0085730F" w:rsidRDefault="00BA3F81" w:rsidP="00BA3F81">
      <w:pPr>
        <w:widowControl w:val="0"/>
        <w:spacing w:after="220" w:line="240" w:lineRule="auto"/>
        <w:ind w:left="108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נספח ד' </w:t>
      </w:r>
      <w:r w:rsidRPr="0085730F">
        <w:rPr>
          <w:rFonts w:ascii="David" w:eastAsia="David" w:hAnsi="David"/>
          <w:noProof/>
          <w:kern w:val="0"/>
          <w:sz w:val="24"/>
          <w:rtl/>
          <w:lang w:val="he-IL" w:eastAsia="he-IL"/>
          <w14:ligatures w14:val="none"/>
        </w:rPr>
        <w:t xml:space="preserve">– </w:t>
      </w:r>
      <w:r>
        <w:rPr>
          <w:rFonts w:ascii="David" w:eastAsia="David" w:hAnsi="David" w:hint="cs"/>
          <w:noProof/>
          <w:kern w:val="0"/>
          <w:sz w:val="24"/>
          <w:rtl/>
          <w:lang w:val="he-IL" w:eastAsia="he-IL"/>
          <w14:ligatures w14:val="none"/>
        </w:rPr>
        <w:t>אישור קיום</w:t>
      </w:r>
      <w:r w:rsidRPr="0085730F">
        <w:rPr>
          <w:rFonts w:ascii="David" w:eastAsia="David" w:hAnsi="David"/>
          <w:noProof/>
          <w:kern w:val="0"/>
          <w:sz w:val="24"/>
          <w:rtl/>
          <w:lang w:val="he-IL" w:eastAsia="he-IL"/>
          <w14:ligatures w14:val="none"/>
        </w:rPr>
        <w:t xml:space="preserve"> ביטוח</w:t>
      </w:r>
      <w:r>
        <w:rPr>
          <w:rFonts w:ascii="David" w:eastAsia="David" w:hAnsi="David" w:hint="cs"/>
          <w:noProof/>
          <w:kern w:val="0"/>
          <w:sz w:val="24"/>
          <w:rtl/>
          <w:lang w:val="he-IL" w:eastAsia="he-IL"/>
          <w14:ligatures w14:val="none"/>
        </w:rPr>
        <w:t>ים</w:t>
      </w:r>
      <w:r w:rsidRPr="0085730F">
        <w:rPr>
          <w:rFonts w:ascii="David" w:eastAsia="David" w:hAnsi="David"/>
          <w:noProof/>
          <w:kern w:val="0"/>
          <w:sz w:val="24"/>
          <w:rtl/>
          <w:lang w:val="he-IL" w:eastAsia="he-IL"/>
          <w14:ligatures w14:val="none"/>
        </w:rPr>
        <w:t>.</w:t>
      </w:r>
    </w:p>
    <w:p w14:paraId="5BDA1525" w14:textId="77777777" w:rsidR="00BA3F81" w:rsidRPr="0085730F" w:rsidRDefault="00BA3F81" w:rsidP="00BA3F81">
      <w:pPr>
        <w:widowControl w:val="0"/>
        <w:spacing w:after="220" w:line="240" w:lineRule="auto"/>
        <w:ind w:left="108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נספח ה' </w:t>
      </w:r>
      <w:r w:rsidRPr="0085730F">
        <w:rPr>
          <w:rFonts w:ascii="David" w:eastAsia="David" w:hAnsi="David"/>
          <w:noProof/>
          <w:kern w:val="0"/>
          <w:sz w:val="24"/>
          <w:rtl/>
          <w:lang w:val="he-IL" w:eastAsia="he-IL"/>
          <w14:ligatures w14:val="none"/>
        </w:rPr>
        <w:t>– תעודת גמר.</w:t>
      </w:r>
    </w:p>
    <w:p w14:paraId="586A08AD" w14:textId="77777777" w:rsidR="00BA3F81" w:rsidRPr="0085730F" w:rsidRDefault="00BA3F81" w:rsidP="00BA3F81">
      <w:pPr>
        <w:widowControl w:val="0"/>
        <w:spacing w:after="220" w:line="240" w:lineRule="auto"/>
        <w:ind w:left="108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נספח ו' </w:t>
      </w:r>
      <w:r w:rsidRPr="0085730F">
        <w:rPr>
          <w:rFonts w:ascii="David" w:eastAsia="David" w:hAnsi="David"/>
          <w:noProof/>
          <w:kern w:val="0"/>
          <w:sz w:val="24"/>
          <w:rtl/>
          <w:lang w:val="he-IL" w:eastAsia="he-IL"/>
          <w14:ligatures w14:val="none"/>
        </w:rPr>
        <w:t>– תעודת מסירה.</w:t>
      </w:r>
    </w:p>
    <w:p w14:paraId="76DBC5B0" w14:textId="77777777" w:rsidR="00BA3F81" w:rsidRPr="0085730F" w:rsidRDefault="00BA3F81" w:rsidP="00BA3F81">
      <w:pPr>
        <w:widowControl w:val="0"/>
        <w:spacing w:after="220" w:line="240" w:lineRule="auto"/>
        <w:ind w:left="108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נספח ז' </w:t>
      </w:r>
      <w:r w:rsidRPr="0085730F">
        <w:rPr>
          <w:rFonts w:ascii="David" w:eastAsia="David" w:hAnsi="David"/>
          <w:noProof/>
          <w:kern w:val="0"/>
          <w:sz w:val="24"/>
          <w:rtl/>
          <w:lang w:val="he-IL" w:eastAsia="he-IL"/>
          <w14:ligatures w14:val="none"/>
        </w:rPr>
        <w:t>– כתבי כמויות ומחירים.</w:t>
      </w:r>
    </w:p>
    <w:p w14:paraId="683BDFE7" w14:textId="77777777" w:rsidR="00BA3F81" w:rsidRPr="0085730F" w:rsidRDefault="00BA3F81" w:rsidP="00BA3F81">
      <w:pPr>
        <w:widowControl w:val="0"/>
        <w:spacing w:after="220" w:line="240" w:lineRule="auto"/>
        <w:ind w:left="108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 xml:space="preserve">נספח ח' </w:t>
      </w:r>
      <w:r w:rsidRPr="0085730F">
        <w:rPr>
          <w:rFonts w:ascii="David" w:eastAsia="David" w:hAnsi="David"/>
          <w:noProof/>
          <w:kern w:val="0"/>
          <w:sz w:val="24"/>
          <w:rtl/>
          <w:lang w:val="he-IL" w:eastAsia="he-IL"/>
          <w14:ligatures w14:val="none"/>
        </w:rPr>
        <w:t>– הצעת המחיר</w:t>
      </w:r>
      <w:bookmarkStart w:id="31" w:name="bookmark55"/>
      <w:r w:rsidRPr="0085730F">
        <w:rPr>
          <w:rFonts w:ascii="David" w:eastAsia="David" w:hAnsi="David"/>
          <w:noProof/>
          <w:kern w:val="0"/>
          <w:sz w:val="24"/>
          <w:rtl/>
          <w:lang w:val="he-IL" w:eastAsia="he-IL"/>
          <w14:ligatures w14:val="none"/>
        </w:rPr>
        <w:t>.</w:t>
      </w:r>
    </w:p>
    <w:p w14:paraId="5C09A192" w14:textId="77777777" w:rsidR="00BA3F81" w:rsidRPr="0085730F" w:rsidRDefault="00BA3F81" w:rsidP="00BA3F81">
      <w:pPr>
        <w:keepNext/>
        <w:keepLines/>
        <w:widowControl w:val="0"/>
        <w:numPr>
          <w:ilvl w:val="0"/>
          <w:numId w:val="10"/>
        </w:numPr>
        <w:tabs>
          <w:tab w:val="left" w:pos="365"/>
        </w:tabs>
        <w:spacing w:after="22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הגדרות ופרשנ</w:t>
      </w:r>
      <w:bookmarkEnd w:id="31"/>
      <w:r w:rsidRPr="0085730F">
        <w:rPr>
          <w:rFonts w:ascii="David" w:eastAsia="David" w:hAnsi="David"/>
          <w:b/>
          <w:bCs/>
          <w:noProof/>
          <w:kern w:val="0"/>
          <w:sz w:val="24"/>
          <w:u w:val="single"/>
          <w:rtl/>
          <w:lang w:val="he-IL" w:eastAsia="he-IL"/>
          <w14:ligatures w14:val="none"/>
        </w:rPr>
        <w:t>ות</w:t>
      </w:r>
    </w:p>
    <w:p w14:paraId="78883328" w14:textId="77777777" w:rsidR="00BA3F81" w:rsidRPr="0085730F" w:rsidRDefault="00BA3F81" w:rsidP="00BA3F81">
      <w:pPr>
        <w:widowControl w:val="0"/>
        <w:spacing w:after="220" w:line="269" w:lineRule="auto"/>
        <w:ind w:left="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בחוזה זה יהיו למונחים המפורטים בטור הימני להלן, הפירוש או המשמעות המפורטים בטור השמאלי דלהלן, אלא אם כן מחייב הקשר הדברים אחרת:</w:t>
      </w:r>
    </w:p>
    <w:p w14:paraId="1C1F6C8F" w14:textId="77777777" w:rsidR="00BA3F81" w:rsidRPr="0085730F" w:rsidRDefault="00BA3F81" w:rsidP="00BA3F81">
      <w:pPr>
        <w:widowControl w:val="0"/>
        <w:tabs>
          <w:tab w:val="left" w:pos="4123"/>
        </w:tabs>
        <w:spacing w:after="0" w:line="240" w:lineRule="auto"/>
        <w:jc w:val="center"/>
        <w:rPr>
          <w:rFonts w:ascii="David" w:eastAsia="David" w:hAnsi="David"/>
          <w:kern w:val="0"/>
          <w:sz w:val="24"/>
          <w:rtl/>
          <w:lang w:val="he-IL" w:eastAsia="he-IL"/>
          <w14:ligatures w14:val="none"/>
        </w:rPr>
      </w:pPr>
      <w:r w:rsidRPr="0085730F">
        <w:rPr>
          <w:rFonts w:ascii="David" w:eastAsia="David" w:hAnsi="David"/>
          <w:noProof/>
          <w:kern w:val="0"/>
          <w:sz w:val="24"/>
          <w:u w:val="single"/>
          <w:rtl/>
          <w:lang w:val="he-IL" w:eastAsia="he-IL"/>
          <w14:ligatures w14:val="none"/>
        </w:rPr>
        <w:t>המונחים</w:t>
      </w:r>
      <w:r w:rsidRPr="0085730F">
        <w:rPr>
          <w:rFonts w:ascii="David" w:eastAsia="David" w:hAnsi="David"/>
          <w:noProof/>
          <w:kern w:val="0"/>
          <w:sz w:val="24"/>
          <w:u w:val="single"/>
          <w:rtl/>
          <w:lang w:val="he-IL" w:eastAsia="he-IL"/>
          <w14:ligatures w14:val="none"/>
        </w:rPr>
        <w:tab/>
        <w:t>המשמעות</w:t>
      </w:r>
      <w:r>
        <w:rPr>
          <w:rFonts w:ascii="David" w:eastAsia="David" w:hAnsi="David"/>
          <w:kern w:val="0"/>
          <w:sz w:val="24"/>
          <w:rtl/>
          <w:lang w:val="he-IL" w:eastAsia="he-IL"/>
          <w14:ligatures w14:val="none"/>
        </w:rPr>
        <w:br/>
      </w:r>
    </w:p>
    <w:tbl>
      <w:tblPr>
        <w:tblOverlap w:val="never"/>
        <w:bidiVisual/>
        <w:tblW w:w="0" w:type="auto"/>
        <w:jc w:val="center"/>
        <w:tblLayout w:type="fixed"/>
        <w:tblCellMar>
          <w:left w:w="10" w:type="dxa"/>
          <w:right w:w="10" w:type="dxa"/>
        </w:tblCellMar>
        <w:tblLook w:val="04A0" w:firstRow="1" w:lastRow="0" w:firstColumn="1" w:lastColumn="0" w:noHBand="0" w:noVBand="1"/>
      </w:tblPr>
      <w:tblGrid>
        <w:gridCol w:w="2170"/>
        <w:gridCol w:w="6038"/>
      </w:tblGrid>
      <w:tr w:rsidR="00BA3F81" w:rsidRPr="0085730F" w14:paraId="2756DE2F" w14:textId="77777777" w:rsidTr="00E961C5">
        <w:trPr>
          <w:trHeight w:hRule="exact" w:val="360"/>
          <w:jc w:val="center"/>
        </w:trPr>
        <w:tc>
          <w:tcPr>
            <w:tcW w:w="2170" w:type="dxa"/>
            <w:shd w:val="clear" w:color="auto" w:fill="auto"/>
          </w:tcPr>
          <w:p w14:paraId="7C947A7E"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w:t>
            </w:r>
            <w:r w:rsidRPr="0085730F">
              <w:rPr>
                <w:rFonts w:ascii="David" w:eastAsia="David" w:hAnsi="David"/>
                <w:b/>
                <w:bCs/>
                <w:noProof/>
                <w:kern w:val="0"/>
                <w:sz w:val="24"/>
                <w:rtl/>
                <w:lang w:val="he-IL" w:eastAsia="he-IL"/>
                <w14:ligatures w14:val="none"/>
              </w:rPr>
              <w:t>ה</w:t>
            </w:r>
            <w:r w:rsidRPr="0085730F">
              <w:rPr>
                <w:rFonts w:ascii="David" w:eastAsia="David" w:hAnsi="David" w:hint="cs"/>
                <w:b/>
                <w:bCs/>
                <w:noProof/>
                <w:kern w:val="0"/>
                <w:sz w:val="24"/>
                <w:rtl/>
                <w:lang w:val="he-IL" w:eastAsia="he-IL"/>
                <w14:ligatures w14:val="none"/>
              </w:rPr>
              <w:t>מועצ</w:t>
            </w:r>
            <w:r w:rsidRPr="0085730F">
              <w:rPr>
                <w:rFonts w:ascii="David" w:eastAsia="David" w:hAnsi="David"/>
                <w:b/>
                <w:bCs/>
                <w:noProof/>
                <w:kern w:val="0"/>
                <w:sz w:val="24"/>
                <w:rtl/>
                <w:lang w:val="he-IL" w:eastAsia="he-IL"/>
                <w14:ligatures w14:val="none"/>
              </w:rPr>
              <w:t>ה</w:t>
            </w:r>
            <w:r w:rsidRPr="0085730F">
              <w:rPr>
                <w:rFonts w:ascii="David" w:eastAsia="David" w:hAnsi="David"/>
                <w:noProof/>
                <w:kern w:val="0"/>
                <w:sz w:val="24"/>
                <w:rtl/>
                <w:lang w:val="he-IL" w:eastAsia="he-IL"/>
                <w14:ligatures w14:val="none"/>
              </w:rPr>
              <w:t>"</w:t>
            </w:r>
          </w:p>
        </w:tc>
        <w:tc>
          <w:tcPr>
            <w:tcW w:w="6038" w:type="dxa"/>
            <w:shd w:val="clear" w:color="auto" w:fill="auto"/>
          </w:tcPr>
          <w:p w14:paraId="672C3E17"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hint="cs"/>
                <w:kern w:val="0"/>
                <w:sz w:val="24"/>
                <w:rtl/>
                <w:lang w:val="he-IL" w:eastAsia="he-IL"/>
                <w14:ligatures w14:val="none"/>
              </w:rPr>
              <w:t>מועצה מקומית גבעת זאב</w:t>
            </w:r>
          </w:p>
        </w:tc>
      </w:tr>
      <w:tr w:rsidR="00BA3F81" w:rsidRPr="0085730F" w14:paraId="15FE8706" w14:textId="77777777" w:rsidTr="00E961C5">
        <w:trPr>
          <w:trHeight w:hRule="exact" w:val="758"/>
          <w:jc w:val="center"/>
        </w:trPr>
        <w:tc>
          <w:tcPr>
            <w:tcW w:w="2170" w:type="dxa"/>
            <w:shd w:val="clear" w:color="auto" w:fill="auto"/>
          </w:tcPr>
          <w:p w14:paraId="4A968525" w14:textId="77777777" w:rsidR="00BA3F81" w:rsidRPr="0085730F" w:rsidRDefault="00BA3F81" w:rsidP="00E961C5">
            <w:pPr>
              <w:widowControl w:val="0"/>
              <w:spacing w:before="80" w:after="0" w:line="240" w:lineRule="auto"/>
              <w:jc w:val="left"/>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w:t>
            </w:r>
            <w:r w:rsidRPr="0085730F">
              <w:rPr>
                <w:rFonts w:ascii="David" w:eastAsia="David" w:hAnsi="David"/>
                <w:b/>
                <w:bCs/>
                <w:noProof/>
                <w:kern w:val="0"/>
                <w:sz w:val="24"/>
                <w:rtl/>
                <w:lang w:val="he-IL" w:eastAsia="he-IL"/>
                <w14:ligatures w14:val="none"/>
              </w:rPr>
              <w:t>העבודות</w:t>
            </w:r>
            <w:r w:rsidRPr="0085730F">
              <w:rPr>
                <w:rFonts w:ascii="David" w:eastAsia="David" w:hAnsi="David"/>
                <w:noProof/>
                <w:kern w:val="0"/>
                <w:sz w:val="24"/>
                <w:rtl/>
                <w:lang w:val="he-IL" w:eastAsia="he-IL"/>
                <w14:ligatures w14:val="none"/>
              </w:rPr>
              <w:t>"</w:t>
            </w:r>
          </w:p>
        </w:tc>
        <w:tc>
          <w:tcPr>
            <w:tcW w:w="6038" w:type="dxa"/>
            <w:shd w:val="clear" w:color="auto" w:fill="auto"/>
            <w:vAlign w:val="center"/>
          </w:tcPr>
          <w:p w14:paraId="0B7EAEA4" w14:textId="77777777" w:rsidR="00BA3F81" w:rsidRPr="0085730F" w:rsidRDefault="00BA3F81" w:rsidP="00E961C5">
            <w:pPr>
              <w:widowControl w:val="0"/>
              <w:spacing w:after="0" w:line="269"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עבודות פיתוח שצ"פ </w:t>
            </w:r>
            <w:r w:rsidRPr="0085730F">
              <w:rPr>
                <w:rFonts w:ascii="David" w:eastAsia="David" w:hAnsi="David" w:hint="cs"/>
                <w:noProof/>
                <w:kern w:val="0"/>
                <w:sz w:val="24"/>
                <w:rtl/>
                <w:lang w:val="he-IL" w:eastAsia="he-IL"/>
                <w14:ligatures w14:val="none"/>
              </w:rPr>
              <w:t xml:space="preserve">בגבעת זאב </w:t>
            </w:r>
            <w:r w:rsidRPr="0085730F">
              <w:rPr>
                <w:rFonts w:ascii="David" w:eastAsia="David" w:hAnsi="David"/>
                <w:noProof/>
                <w:kern w:val="0"/>
                <w:sz w:val="24"/>
                <w:rtl/>
                <w:lang w:val="he-IL" w:eastAsia="he-IL"/>
                <w14:ligatures w14:val="none"/>
              </w:rPr>
              <w:t>בהתאם להוראות הסכם זה על נספחיו.</w:t>
            </w:r>
          </w:p>
        </w:tc>
      </w:tr>
      <w:tr w:rsidR="00BA3F81" w:rsidRPr="0085730F" w14:paraId="070847D8" w14:textId="77777777" w:rsidTr="00E961C5">
        <w:trPr>
          <w:trHeight w:hRule="exact" w:val="778"/>
          <w:jc w:val="center"/>
        </w:trPr>
        <w:tc>
          <w:tcPr>
            <w:tcW w:w="2170" w:type="dxa"/>
            <w:shd w:val="clear" w:color="auto" w:fill="auto"/>
          </w:tcPr>
          <w:p w14:paraId="608EA28E" w14:textId="77777777" w:rsidR="00BA3F81" w:rsidRPr="0085730F" w:rsidRDefault="00BA3F81" w:rsidP="00E961C5">
            <w:pPr>
              <w:widowControl w:val="0"/>
              <w:spacing w:before="100"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"הקבלן"</w:t>
            </w:r>
          </w:p>
        </w:tc>
        <w:tc>
          <w:tcPr>
            <w:tcW w:w="6038" w:type="dxa"/>
            <w:shd w:val="clear" w:color="auto" w:fill="auto"/>
            <w:vAlign w:val="center"/>
          </w:tcPr>
          <w:p w14:paraId="5AFF1653" w14:textId="77777777" w:rsidR="00BA3F81" w:rsidRPr="0085730F" w:rsidRDefault="00BA3F81" w:rsidP="00E961C5">
            <w:pPr>
              <w:widowControl w:val="0"/>
              <w:spacing w:after="0" w:line="269"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לרבות נציגי הקבלן, עובדיו, שלוחיו, מורשיו המוסמכים, ולרבות כל קבלן משנה הפועל בשמו או מטעמו בביצוע העבודות.</w:t>
            </w:r>
          </w:p>
        </w:tc>
      </w:tr>
      <w:tr w:rsidR="00BA3F81" w:rsidRPr="0085730F" w14:paraId="29567328" w14:textId="77777777" w:rsidTr="00E961C5">
        <w:trPr>
          <w:trHeight w:hRule="exact" w:val="1027"/>
          <w:jc w:val="center"/>
        </w:trPr>
        <w:tc>
          <w:tcPr>
            <w:tcW w:w="2170" w:type="dxa"/>
            <w:shd w:val="clear" w:color="auto" w:fill="auto"/>
          </w:tcPr>
          <w:p w14:paraId="63B8ED34" w14:textId="77777777" w:rsidR="00BA3F81" w:rsidRPr="0085730F" w:rsidRDefault="00BA3F81" w:rsidP="00E961C5">
            <w:pPr>
              <w:widowControl w:val="0"/>
              <w:spacing w:before="80"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"המנהל"</w:t>
            </w:r>
          </w:p>
        </w:tc>
        <w:tc>
          <w:tcPr>
            <w:tcW w:w="6038" w:type="dxa"/>
            <w:shd w:val="clear" w:color="auto" w:fill="auto"/>
            <w:vAlign w:val="center"/>
          </w:tcPr>
          <w:p w14:paraId="4870C586" w14:textId="77777777" w:rsidR="00BA3F81" w:rsidRPr="0085730F" w:rsidRDefault="00BA3F81" w:rsidP="00E961C5">
            <w:pPr>
              <w:widowControl w:val="0"/>
              <w:spacing w:after="0" w:line="269"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מי שייקבע על ידי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כנציגה לצורך מתן הוראות לקבלן בהתאם לחוזה זה ולרבות כל אדם המורשה בכתב על ידי ראש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לצורך חוזה זה.</w:t>
            </w:r>
          </w:p>
        </w:tc>
      </w:tr>
      <w:tr w:rsidR="00BA3F81" w:rsidRPr="0085730F" w14:paraId="6EECEFBD" w14:textId="77777777" w:rsidTr="00E961C5">
        <w:trPr>
          <w:trHeight w:hRule="exact" w:val="782"/>
          <w:jc w:val="center"/>
        </w:trPr>
        <w:tc>
          <w:tcPr>
            <w:tcW w:w="2170" w:type="dxa"/>
            <w:shd w:val="clear" w:color="auto" w:fill="auto"/>
          </w:tcPr>
          <w:p w14:paraId="748C9853" w14:textId="77777777" w:rsidR="00BA3F81" w:rsidRPr="0085730F" w:rsidRDefault="00BA3F81" w:rsidP="00E961C5">
            <w:pPr>
              <w:widowControl w:val="0"/>
              <w:spacing w:before="100"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"המפקח"</w:t>
            </w:r>
          </w:p>
        </w:tc>
        <w:tc>
          <w:tcPr>
            <w:tcW w:w="6038" w:type="dxa"/>
            <w:shd w:val="clear" w:color="auto" w:fill="auto"/>
            <w:vAlign w:val="center"/>
          </w:tcPr>
          <w:p w14:paraId="50BC9D57" w14:textId="77777777" w:rsidR="00BA3F81" w:rsidRPr="0085730F" w:rsidRDefault="00BA3F81" w:rsidP="00E961C5">
            <w:pPr>
              <w:widowControl w:val="0"/>
              <w:spacing w:after="0" w:line="269"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מי שימונה מפעם לפעם על ידי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לפקח על עבודות הקבלן. בהיעדר קביעה על מפקח יהיו למנהל כלל סמכויות המפקח.</w:t>
            </w:r>
          </w:p>
        </w:tc>
      </w:tr>
      <w:tr w:rsidR="00BA3F81" w:rsidRPr="0085730F" w14:paraId="64A0727D" w14:textId="77777777" w:rsidTr="00E961C5">
        <w:trPr>
          <w:trHeight w:hRule="exact" w:val="763"/>
          <w:jc w:val="center"/>
        </w:trPr>
        <w:tc>
          <w:tcPr>
            <w:tcW w:w="2170" w:type="dxa"/>
            <w:shd w:val="clear" w:color="auto" w:fill="auto"/>
            <w:vAlign w:val="center"/>
          </w:tcPr>
          <w:p w14:paraId="12B61D66" w14:textId="77777777" w:rsidR="00BA3F81" w:rsidRPr="0085730F" w:rsidRDefault="00BA3F81" w:rsidP="00E961C5">
            <w:pPr>
              <w:widowControl w:val="0"/>
              <w:spacing w:after="0" w:line="269"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"האתר" או "האתרים" או "אתר העבודות"</w:t>
            </w:r>
          </w:p>
        </w:tc>
        <w:tc>
          <w:tcPr>
            <w:tcW w:w="6038" w:type="dxa"/>
            <w:shd w:val="clear" w:color="auto" w:fill="auto"/>
            <w:vAlign w:val="center"/>
          </w:tcPr>
          <w:p w14:paraId="6F928FB8" w14:textId="77777777" w:rsidR="00BA3F81" w:rsidRPr="0085730F" w:rsidRDefault="00BA3F81" w:rsidP="00E961C5">
            <w:pPr>
              <w:widowControl w:val="0"/>
              <w:spacing w:after="0" w:line="269"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כל מקום בו מבוצעות העבודות על ידי הקבלן לרבות דרכי הגישה למקומות אלו וסביבתם הקרובה.</w:t>
            </w:r>
          </w:p>
        </w:tc>
      </w:tr>
      <w:tr w:rsidR="00BA3F81" w:rsidRPr="0085730F" w14:paraId="41AC48D8" w14:textId="77777777" w:rsidTr="00E961C5">
        <w:trPr>
          <w:trHeight w:hRule="exact" w:val="389"/>
          <w:jc w:val="center"/>
        </w:trPr>
        <w:tc>
          <w:tcPr>
            <w:tcW w:w="2170" w:type="dxa"/>
            <w:shd w:val="clear" w:color="auto" w:fill="auto"/>
            <w:vAlign w:val="bottom"/>
          </w:tcPr>
          <w:p w14:paraId="7A550DEF"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"צו התחלת עבודה"</w:t>
            </w:r>
          </w:p>
        </w:tc>
        <w:tc>
          <w:tcPr>
            <w:tcW w:w="6038" w:type="dxa"/>
            <w:shd w:val="clear" w:color="auto" w:fill="auto"/>
            <w:vAlign w:val="bottom"/>
          </w:tcPr>
          <w:p w14:paraId="2C047293"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הודעה מאת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לקבלן על מועד תחילת ביצוע העבודה.</w:t>
            </w:r>
          </w:p>
        </w:tc>
      </w:tr>
    </w:tbl>
    <w:p w14:paraId="09735F56" w14:textId="77777777" w:rsidR="00BA3F81" w:rsidRPr="0085730F" w:rsidRDefault="00BA3F81" w:rsidP="00BA3F81">
      <w:pPr>
        <w:widowControl w:val="0"/>
        <w:bidi w:val="0"/>
        <w:spacing w:after="699" w:line="1" w:lineRule="exact"/>
        <w:jc w:val="left"/>
        <w:rPr>
          <w:rFonts w:ascii="Times New Roman" w:eastAsia="Times New Roman" w:hAnsi="Times New Roman" w:cs="Times New Roman"/>
          <w:noProof/>
          <w:color w:val="000000"/>
          <w:kern w:val="0"/>
          <w:sz w:val="24"/>
          <w:rtl/>
          <w:lang w:val="he-IL" w:eastAsia="he-IL"/>
          <w14:ligatures w14:val="none"/>
        </w:rPr>
      </w:pPr>
      <w:bookmarkStart w:id="32" w:name="bookmark57"/>
    </w:p>
    <w:p w14:paraId="2A1D2A0E" w14:textId="77777777" w:rsidR="00BA3F81" w:rsidRPr="0085730F" w:rsidRDefault="00BA3F81" w:rsidP="00BA3F81">
      <w:pPr>
        <w:keepNext/>
        <w:keepLines/>
        <w:widowControl w:val="0"/>
        <w:numPr>
          <w:ilvl w:val="0"/>
          <w:numId w:val="10"/>
        </w:numPr>
        <w:tabs>
          <w:tab w:val="left" w:pos="365"/>
        </w:tabs>
        <w:spacing w:after="220" w:line="240"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הצהרות הקב</w:t>
      </w:r>
      <w:bookmarkEnd w:id="32"/>
      <w:r w:rsidRPr="0085730F">
        <w:rPr>
          <w:rFonts w:ascii="David" w:eastAsia="David" w:hAnsi="David"/>
          <w:b/>
          <w:bCs/>
          <w:noProof/>
          <w:kern w:val="0"/>
          <w:sz w:val="24"/>
          <w:u w:val="single"/>
          <w:rtl/>
          <w:lang w:val="he-IL" w:eastAsia="he-IL"/>
          <w14:ligatures w14:val="none"/>
        </w:rPr>
        <w:t>לן</w:t>
      </w:r>
    </w:p>
    <w:p w14:paraId="3BE31D53" w14:textId="77777777" w:rsidR="00BA3F81" w:rsidRPr="0085730F" w:rsidRDefault="00BA3F81" w:rsidP="00BA3F81">
      <w:pPr>
        <w:widowControl w:val="0"/>
        <w:spacing w:after="220" w:line="269" w:lineRule="auto"/>
        <w:ind w:firstLine="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מצהיר בזאת כדלקמן:</w:t>
      </w:r>
    </w:p>
    <w:p w14:paraId="12E8C283" w14:textId="77777777" w:rsidR="00BA3F81" w:rsidRPr="0085730F" w:rsidRDefault="00BA3F81" w:rsidP="00BA3F81">
      <w:pPr>
        <w:widowControl w:val="0"/>
        <w:numPr>
          <w:ilvl w:val="1"/>
          <w:numId w:val="10"/>
        </w:numPr>
        <w:tabs>
          <w:tab w:val="left" w:pos="887"/>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כי הוא בעל כל האישורים, הרישיונות וההיתרים הדרושים לביצוע העבודות (ככל שיש צורך באישור כאמור) ומבלי לגרוע מכלליות האמור לעיל כי הינו רשום אצל רשם הקבלנים בסיווג הנדרש לביצוע העבודה נשוא הסכם זה וכי והוא ימשיך וידאג כי האישורים הרישיונות וההיתרים כאמור ימשיכו להיות בתוקף במשך כל תקופת ההסכם.</w:t>
      </w:r>
    </w:p>
    <w:p w14:paraId="067AC867" w14:textId="77777777" w:rsidR="00BA3F81" w:rsidRPr="0085730F" w:rsidRDefault="00BA3F81" w:rsidP="00BA3F81">
      <w:pPr>
        <w:widowControl w:val="0"/>
        <w:numPr>
          <w:ilvl w:val="1"/>
          <w:numId w:val="10"/>
        </w:numPr>
        <w:tabs>
          <w:tab w:val="left" w:pos="874"/>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הוא בעל מיומנות, ניסיון וידע לביצוע העבודות לפי חוזה זה, וכי הוא בעל אמצעים נאותים ומספיקים מבחינת כוח אדם, ציוד, חומרים ומימון לביצוע העבודות בתוך התקופה שנקבעה לכך בחוזה.</w:t>
      </w:r>
    </w:p>
    <w:p w14:paraId="2F66BC5C" w14:textId="77777777" w:rsidR="00BA3F81" w:rsidRDefault="00BA3F81" w:rsidP="00BA3F81">
      <w:pPr>
        <w:widowControl w:val="0"/>
        <w:tabs>
          <w:tab w:val="left" w:pos="874"/>
        </w:tabs>
        <w:spacing w:after="200" w:line="269" w:lineRule="auto"/>
        <w:ind w:left="820"/>
        <w:rPr>
          <w:rFonts w:ascii="David" w:eastAsia="David" w:hAnsi="David"/>
          <w:noProof/>
          <w:kern w:val="0"/>
          <w:sz w:val="24"/>
          <w:rtl/>
          <w:lang w:val="he-IL" w:eastAsia="he-IL"/>
          <w14:ligatures w14:val="none"/>
        </w:rPr>
      </w:pPr>
    </w:p>
    <w:p w14:paraId="1354DDF5" w14:textId="77777777" w:rsidR="00BA3F81" w:rsidRPr="0085730F" w:rsidRDefault="00BA3F81" w:rsidP="00BA3F81">
      <w:pPr>
        <w:widowControl w:val="0"/>
        <w:tabs>
          <w:tab w:val="left" w:pos="874"/>
        </w:tabs>
        <w:spacing w:after="200" w:line="269" w:lineRule="auto"/>
        <w:ind w:left="820"/>
        <w:rPr>
          <w:rFonts w:ascii="David" w:eastAsia="David" w:hAnsi="David"/>
          <w:noProof/>
          <w:kern w:val="0"/>
          <w:sz w:val="24"/>
          <w:rtl/>
          <w:lang w:val="he-IL" w:eastAsia="he-IL"/>
          <w14:ligatures w14:val="none"/>
        </w:rPr>
      </w:pPr>
    </w:p>
    <w:p w14:paraId="39D3ACE3" w14:textId="77777777" w:rsidR="00BA3F81" w:rsidRPr="0085730F" w:rsidRDefault="00BA3F81" w:rsidP="00BA3F81">
      <w:pPr>
        <w:widowControl w:val="0"/>
        <w:numPr>
          <w:ilvl w:val="1"/>
          <w:numId w:val="10"/>
        </w:numPr>
        <w:tabs>
          <w:tab w:val="left" w:pos="883"/>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הוא קיבל את כל ההחלטות הדרושות על פי כל דין להתקשרותו בהסכם זה, וכי אין כל מניעה, על</w:t>
      </w:r>
      <w:r w:rsidRPr="0085730F">
        <w:rPr>
          <w:rFonts w:ascii="David" w:eastAsia="David" w:hAnsi="David"/>
          <w:kern w:val="0"/>
          <w:sz w:val="24"/>
          <w:rtl/>
          <w:lang w:val="he-IL" w:eastAsia="he-IL"/>
          <w14:ligatures w14:val="none"/>
        </w:rPr>
        <w:softHyphen/>
      </w:r>
      <w:r w:rsidRPr="0085730F">
        <w:rPr>
          <w:rFonts w:ascii="David" w:eastAsia="David" w:hAnsi="David"/>
          <w:noProof/>
          <w:kern w:val="0"/>
          <w:sz w:val="24"/>
          <w:rtl/>
          <w:lang w:val="he-IL" w:eastAsia="he-IL"/>
          <w14:ligatures w14:val="none"/>
        </w:rPr>
        <w:t>פי דין או הסכם או אחרת, לחתימתו על הסכם זה וכי בחתימתו על חוזה זה ובביצוע התחייבויותיו על פיו לא יהיה משום פגיעה בזכויות של צדדים שלישיים כלשהם, על פי הסכם או על פי כל דין.</w:t>
      </w:r>
    </w:p>
    <w:p w14:paraId="089C52BD" w14:textId="77777777" w:rsidR="00BA3F81" w:rsidRPr="0085730F" w:rsidRDefault="00BA3F81" w:rsidP="00BA3F81">
      <w:pPr>
        <w:widowControl w:val="0"/>
        <w:numPr>
          <w:ilvl w:val="1"/>
          <w:numId w:val="10"/>
        </w:numPr>
        <w:tabs>
          <w:tab w:val="left" w:pos="888"/>
        </w:tabs>
        <w:spacing w:after="200" w:line="276"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יש לו את היכולת הפיננסית הידע, המיומנות, הכישורים המקצועיים והטכניים, כוח העבודה המיומן והציוד הדרוש לביצוע התחייבויותיו, והכל בהתאם לתנאים ולדרישות שבמסמכי ההסכם.</w:t>
      </w:r>
    </w:p>
    <w:p w14:paraId="701EE111" w14:textId="77777777" w:rsidR="00BA3F81" w:rsidRPr="0085730F" w:rsidRDefault="00BA3F81" w:rsidP="00BA3F81">
      <w:pPr>
        <w:widowControl w:val="0"/>
        <w:numPr>
          <w:ilvl w:val="1"/>
          <w:numId w:val="10"/>
        </w:numPr>
        <w:tabs>
          <w:tab w:val="left" w:pos="879"/>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הוא קרא את המכרז ונספחיו לרבות חוזה זה ונספחיו, וכל תנאי החוזה והנספחים לו נהירים וברורים לו.</w:t>
      </w:r>
    </w:p>
    <w:p w14:paraId="6BAD4328" w14:textId="77777777" w:rsidR="00BA3F81" w:rsidRPr="0085730F" w:rsidRDefault="00BA3F81" w:rsidP="00BA3F81">
      <w:pPr>
        <w:widowControl w:val="0"/>
        <w:numPr>
          <w:ilvl w:val="1"/>
          <w:numId w:val="10"/>
        </w:numPr>
        <w:tabs>
          <w:tab w:val="left" w:pos="883"/>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כי קיבל את כל ההחלטות הדרושות על פי דין להתקשרותו בהסכם זה, וכי אין כל מניעה, על-פי דין או הסכם או אחרת, לחתימתו על הסכם זה וכי בחתימתו על חוזה זה ובביצוע התחייבויותיו על פיו לא יהיה משום פגיעה בזכויות של צדדים שלישיים כלשהם, על פי הסכם או על פי כל דין.</w:t>
      </w:r>
    </w:p>
    <w:p w14:paraId="70F64AA4" w14:textId="77777777" w:rsidR="00BA3F81" w:rsidRPr="0085730F" w:rsidRDefault="00BA3F81" w:rsidP="00BA3F81">
      <w:pPr>
        <w:widowControl w:val="0"/>
        <w:numPr>
          <w:ilvl w:val="1"/>
          <w:numId w:val="10"/>
        </w:numPr>
        <w:tabs>
          <w:tab w:val="left" w:pos="883"/>
        </w:tabs>
        <w:spacing w:after="700" w:line="271"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כי התשלומים הנקובים בחוזה זה, מניחים את דעתו ומהווים תמורה הוגנת לכל התחייבויותיו לפי החוזה. לא תוכר כל תביעה הנובעת מאי לימוד או מהערכה בלתי נכונה של תנאי העבודה על ידי הקבלן</w:t>
      </w:r>
      <w:bookmarkStart w:id="33" w:name="bookmark59"/>
      <w:r w:rsidRPr="0085730F">
        <w:rPr>
          <w:rFonts w:ascii="David" w:eastAsia="David" w:hAnsi="David"/>
          <w:noProof/>
          <w:kern w:val="0"/>
          <w:sz w:val="24"/>
          <w:rtl/>
          <w:lang w:val="he-IL" w:eastAsia="he-IL"/>
          <w14:ligatures w14:val="none"/>
        </w:rPr>
        <w:t>.</w:t>
      </w:r>
    </w:p>
    <w:p w14:paraId="339A722F" w14:textId="77777777" w:rsidR="00BA3F81" w:rsidRPr="0085730F" w:rsidRDefault="00BA3F81" w:rsidP="00BA3F81">
      <w:pPr>
        <w:keepNext/>
        <w:keepLines/>
        <w:widowControl w:val="0"/>
        <w:numPr>
          <w:ilvl w:val="0"/>
          <w:numId w:val="10"/>
        </w:numPr>
        <w:tabs>
          <w:tab w:val="left" w:pos="370"/>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התחייבויות הקב</w:t>
      </w:r>
      <w:bookmarkEnd w:id="33"/>
      <w:r w:rsidRPr="0085730F">
        <w:rPr>
          <w:rFonts w:ascii="David" w:eastAsia="David" w:hAnsi="David"/>
          <w:b/>
          <w:bCs/>
          <w:noProof/>
          <w:kern w:val="0"/>
          <w:sz w:val="24"/>
          <w:u w:val="single"/>
          <w:rtl/>
          <w:lang w:val="he-IL" w:eastAsia="he-IL"/>
          <w14:ligatures w14:val="none"/>
        </w:rPr>
        <w:t>לן</w:t>
      </w:r>
    </w:p>
    <w:p w14:paraId="471B519C" w14:textId="77777777" w:rsidR="00BA3F81" w:rsidRPr="0085730F" w:rsidRDefault="00BA3F81" w:rsidP="00BA3F81">
      <w:pPr>
        <w:widowControl w:val="0"/>
        <w:numPr>
          <w:ilvl w:val="1"/>
          <w:numId w:val="10"/>
        </w:numPr>
        <w:tabs>
          <w:tab w:val="left" w:pos="879"/>
        </w:tabs>
        <w:spacing w:after="200" w:line="269" w:lineRule="auto"/>
        <w:ind w:firstLine="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לבצע את העבודות בהתאם להוראות מסמכי החוזה על נספחיו.</w:t>
      </w:r>
    </w:p>
    <w:p w14:paraId="7E16B405" w14:textId="77777777" w:rsidR="00BA3F81" w:rsidRPr="0085730F" w:rsidRDefault="00BA3F81" w:rsidP="00BA3F81">
      <w:pPr>
        <w:widowControl w:val="0"/>
        <w:numPr>
          <w:ilvl w:val="1"/>
          <w:numId w:val="10"/>
        </w:numPr>
        <w:tabs>
          <w:tab w:val="left" w:pos="874"/>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תקופת ההתארגנות לעבודה כלולה בתקופת הביצוע ולא תאושר לקבלן כל דחייה של המועד הנקוב בהסכם זה או הארכה של תקופת הביצוע בשל תקופת ההתארגנות לעבודה.</w:t>
      </w:r>
    </w:p>
    <w:p w14:paraId="480528AA" w14:textId="77777777" w:rsidR="00BA3F81" w:rsidRPr="0085730F" w:rsidRDefault="00BA3F81" w:rsidP="00BA3F81">
      <w:pPr>
        <w:widowControl w:val="0"/>
        <w:numPr>
          <w:ilvl w:val="1"/>
          <w:numId w:val="10"/>
        </w:numPr>
        <w:tabs>
          <w:tab w:val="left" w:pos="883"/>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יספק, על חשבונו והוצאותיו, את כל הציוד ואת כל החומרים הדרושים לביצוע תקין של העבודות. הציוד והחומרים יאוחסנו על ידי הקבלן, באחריותו הבלעדית ועל חשבונו.</w:t>
      </w:r>
    </w:p>
    <w:p w14:paraId="08F5DD8C" w14:textId="77777777" w:rsidR="00BA3F81" w:rsidRPr="0085730F" w:rsidRDefault="00BA3F81" w:rsidP="00BA3F81">
      <w:pPr>
        <w:widowControl w:val="0"/>
        <w:numPr>
          <w:ilvl w:val="1"/>
          <w:numId w:val="10"/>
        </w:numPr>
        <w:tabs>
          <w:tab w:val="left" w:pos="888"/>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להחזיק על חשבונו מכשיר קשר ו/או טלפון נייד ו/או ביפר תקין לצורך קיום קשר שוטף ומתמיד בין המועצהלבין הקבלן.</w:t>
      </w:r>
    </w:p>
    <w:p w14:paraId="5B410AE4" w14:textId="77777777" w:rsidR="00BA3F81" w:rsidRPr="0085730F" w:rsidRDefault="00BA3F81" w:rsidP="00BA3F81">
      <w:pPr>
        <w:widowControl w:val="0"/>
        <w:numPr>
          <w:ilvl w:val="1"/>
          <w:numId w:val="10"/>
        </w:numPr>
        <w:tabs>
          <w:tab w:val="left" w:pos="879"/>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לכך שלצורך ביצוע העבודות על פי חוזה זה, הוא ישתמש בכלים ובמכשירים המיועדים והדרושים לביצוע המלא והתקין של העבודות.</w:t>
      </w:r>
    </w:p>
    <w:p w14:paraId="694BAE28" w14:textId="77777777" w:rsidR="00BA3F81" w:rsidRDefault="00BA3F81" w:rsidP="00BA3F81">
      <w:pPr>
        <w:widowControl w:val="0"/>
        <w:numPr>
          <w:ilvl w:val="1"/>
          <w:numId w:val="10"/>
        </w:numPr>
        <w:tabs>
          <w:tab w:val="left" w:pos="883"/>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בזה להימנע מגרימת לכלוך או נזק כלשהו לאתרים בהם יבוצעו העבודות ולסביבתם. הקבלן ינחה את עובדיו לצמצם את ההפרעות בעת ביצוע העבודות למינימום הכרחי, ולנהוג בנימוס ובאדיבות כלפי הציבור.</w:t>
      </w:r>
    </w:p>
    <w:p w14:paraId="176532DD" w14:textId="77777777" w:rsidR="00BA3F81" w:rsidRPr="0085730F" w:rsidRDefault="00BA3F81" w:rsidP="00BA3F81">
      <w:pPr>
        <w:widowControl w:val="0"/>
        <w:tabs>
          <w:tab w:val="left" w:pos="883"/>
        </w:tabs>
        <w:spacing w:after="200" w:line="269" w:lineRule="auto"/>
        <w:ind w:left="820"/>
        <w:jc w:val="left"/>
        <w:rPr>
          <w:rFonts w:ascii="David" w:eastAsia="David" w:hAnsi="David"/>
          <w:noProof/>
          <w:kern w:val="0"/>
          <w:sz w:val="24"/>
          <w:rtl/>
          <w:lang w:val="he-IL" w:eastAsia="he-IL"/>
          <w14:ligatures w14:val="none"/>
        </w:rPr>
      </w:pPr>
    </w:p>
    <w:p w14:paraId="205D0534" w14:textId="77777777" w:rsidR="00BA3F81" w:rsidRPr="0085730F" w:rsidRDefault="00BA3F81" w:rsidP="00BA3F81">
      <w:pPr>
        <w:widowControl w:val="0"/>
        <w:numPr>
          <w:ilvl w:val="1"/>
          <w:numId w:val="10"/>
        </w:numPr>
        <w:tabs>
          <w:tab w:val="left" w:pos="883"/>
        </w:tabs>
        <w:spacing w:after="200" w:line="269" w:lineRule="auto"/>
        <w:ind w:left="82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כי על העבודות יחולו הוראות הביצוע של המפרט הכללי הבינמשרדי (הספר הכחול) - לא מצורף. הקבלן מצהיר כי הוא קרא את המפרט הכללי הבינמשרדי ומכיר את הוראות הביצוע שלו</w:t>
      </w:r>
      <w:bookmarkStart w:id="34" w:name="bookmark61"/>
      <w:r w:rsidRPr="0085730F">
        <w:rPr>
          <w:rFonts w:ascii="David" w:eastAsia="David" w:hAnsi="David"/>
          <w:noProof/>
          <w:kern w:val="0"/>
          <w:sz w:val="24"/>
          <w:rtl/>
          <w:lang w:val="he-IL" w:eastAsia="he-IL"/>
          <w14:ligatures w14:val="none"/>
        </w:rPr>
        <w:t>.</w:t>
      </w:r>
    </w:p>
    <w:p w14:paraId="2B9D6938" w14:textId="77777777" w:rsidR="00BA3F81" w:rsidRPr="0085730F" w:rsidRDefault="00BA3F81" w:rsidP="00BA3F81">
      <w:pPr>
        <w:keepNext/>
        <w:keepLines/>
        <w:widowControl w:val="0"/>
        <w:numPr>
          <w:ilvl w:val="0"/>
          <w:numId w:val="10"/>
        </w:numPr>
        <w:tabs>
          <w:tab w:val="left" w:pos="365"/>
        </w:tabs>
        <w:spacing w:after="200" w:line="276"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התחלת ביצ</w:t>
      </w:r>
      <w:bookmarkEnd w:id="34"/>
      <w:r w:rsidRPr="0085730F">
        <w:rPr>
          <w:rFonts w:ascii="David" w:eastAsia="David" w:hAnsi="David"/>
          <w:b/>
          <w:bCs/>
          <w:noProof/>
          <w:kern w:val="0"/>
          <w:sz w:val="24"/>
          <w:u w:val="single"/>
          <w:rtl/>
          <w:lang w:val="he-IL" w:eastAsia="he-IL"/>
          <w14:ligatures w14:val="none"/>
        </w:rPr>
        <w:t>וע</w:t>
      </w:r>
    </w:p>
    <w:p w14:paraId="50DA4E34" w14:textId="77777777" w:rsidR="00BA3F81" w:rsidRPr="0085730F" w:rsidRDefault="00BA3F81" w:rsidP="00BA3F81">
      <w:pPr>
        <w:widowControl w:val="0"/>
        <w:numPr>
          <w:ilvl w:val="1"/>
          <w:numId w:val="10"/>
        </w:numPr>
        <w:tabs>
          <w:tab w:val="left" w:pos="887"/>
        </w:tabs>
        <w:spacing w:after="200" w:line="276"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יתחיל בביצוע העבודות במועד שייקבע על ידי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בהוראה בכתב שתיקרא "צו התחלת עבודה" (לעיל ולהלן – </w:t>
      </w:r>
      <w:r w:rsidRPr="0085730F">
        <w:rPr>
          <w:rFonts w:ascii="David" w:eastAsia="David" w:hAnsi="David"/>
          <w:b/>
          <w:bCs/>
          <w:noProof/>
          <w:kern w:val="0"/>
          <w:sz w:val="24"/>
          <w:rtl/>
          <w:lang w:val="he-IL" w:eastAsia="he-IL"/>
          <w14:ligatures w14:val="none"/>
        </w:rPr>
        <w:t>"צו התחלת עבודה"</w:t>
      </w:r>
      <w:r w:rsidRPr="0085730F">
        <w:rPr>
          <w:rFonts w:ascii="David" w:eastAsia="David" w:hAnsi="David"/>
          <w:noProof/>
          <w:kern w:val="0"/>
          <w:sz w:val="24"/>
          <w:rtl/>
          <w:lang w:val="he-IL" w:eastAsia="he-IL"/>
          <w14:ligatures w14:val="none"/>
        </w:rPr>
        <w:t>) וימשיך באופן שוטף ורצוף, במהלך כל תקופת החוזה ובהתאם לתנאיו את ביצוע העבודות.</w:t>
      </w:r>
    </w:p>
    <w:p w14:paraId="61F6F7F5" w14:textId="77777777" w:rsidR="00BA3F81" w:rsidRPr="007E04E4" w:rsidRDefault="00BA3F81" w:rsidP="00BA3F81">
      <w:pPr>
        <w:widowControl w:val="0"/>
        <w:numPr>
          <w:ilvl w:val="1"/>
          <w:numId w:val="10"/>
        </w:numPr>
        <w:tabs>
          <w:tab w:val="left" w:pos="882"/>
        </w:tabs>
        <w:spacing w:after="700" w:line="276"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לא יתחיל בביצוע העבודה, לפני שיוודא שכל החומרים, האביזרים, המכונות והציוד הנדרשים לביצוע העבודה המבוקשת מצויים וזמינים באתר</w:t>
      </w:r>
      <w:bookmarkStart w:id="35" w:name="bookmark63"/>
      <w:r w:rsidRPr="0085730F">
        <w:rPr>
          <w:rFonts w:ascii="David" w:eastAsia="David" w:hAnsi="David"/>
          <w:noProof/>
          <w:kern w:val="0"/>
          <w:sz w:val="24"/>
          <w:rtl/>
          <w:lang w:val="he-IL" w:eastAsia="he-IL"/>
          <w14:ligatures w14:val="none"/>
        </w:rPr>
        <w:t>.</w:t>
      </w:r>
    </w:p>
    <w:p w14:paraId="5A934E64" w14:textId="77777777" w:rsidR="00BA3F81" w:rsidRPr="0085730F" w:rsidRDefault="00BA3F81" w:rsidP="00BA3F81">
      <w:pPr>
        <w:keepNext/>
        <w:keepLines/>
        <w:widowControl w:val="0"/>
        <w:numPr>
          <w:ilvl w:val="0"/>
          <w:numId w:val="10"/>
        </w:numPr>
        <w:tabs>
          <w:tab w:val="left" w:pos="365"/>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מהות העבוד</w:t>
      </w:r>
      <w:bookmarkEnd w:id="35"/>
      <w:r w:rsidRPr="0085730F">
        <w:rPr>
          <w:rFonts w:ascii="David" w:eastAsia="David" w:hAnsi="David"/>
          <w:b/>
          <w:bCs/>
          <w:noProof/>
          <w:kern w:val="0"/>
          <w:sz w:val="24"/>
          <w:u w:val="single"/>
          <w:rtl/>
          <w:lang w:val="he-IL" w:eastAsia="he-IL"/>
          <w14:ligatures w14:val="none"/>
        </w:rPr>
        <w:t>ות</w:t>
      </w:r>
    </w:p>
    <w:p w14:paraId="60332ABE" w14:textId="77777777" w:rsidR="00BA3F81" w:rsidRPr="0085730F" w:rsidRDefault="00BA3F81" w:rsidP="00BA3F81">
      <w:pPr>
        <w:widowControl w:val="0"/>
        <w:numPr>
          <w:ilvl w:val="1"/>
          <w:numId w:val="10"/>
        </w:numPr>
        <w:tabs>
          <w:tab w:val="left" w:pos="887"/>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יבצע עבור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את העבודות, כמפורט בהסכם זה, בצו התחלת העבודה, בכתב הכמויות (ככל שאינו סותר איזה מהוראות הסכם זה ו/או נספחיו) וכן בהתאם להוראות המנהל ו/או המפקח מטעם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25FBA1C1" w14:textId="77777777" w:rsidR="00BA3F81" w:rsidRPr="0085730F" w:rsidRDefault="00BA3F81" w:rsidP="00BA3F81">
      <w:pPr>
        <w:widowControl w:val="0"/>
        <w:numPr>
          <w:ilvl w:val="1"/>
          <w:numId w:val="10"/>
        </w:numPr>
        <w:tabs>
          <w:tab w:val="left" w:pos="882"/>
        </w:tabs>
        <w:spacing w:after="200" w:line="276"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מודגש כי הקבלן יבצע את כל העבודות הנדרשות עד להשלמתן ומסירתן של העבודות כשהן תקינות ופועלות לידי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41791DB7" w14:textId="77777777" w:rsidR="00BA3F81" w:rsidRPr="0085730F" w:rsidRDefault="00BA3F81" w:rsidP="00BA3F81">
      <w:pPr>
        <w:widowControl w:val="0"/>
        <w:numPr>
          <w:ilvl w:val="1"/>
          <w:numId w:val="10"/>
        </w:numPr>
        <w:tabs>
          <w:tab w:val="left" w:pos="892"/>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תהא רשאית ו/או לבצע שינויים ו/או תוספות לתכולת העבודות או להורות על ביצוע חלק מהעבודות, הכל לפי שיקול דעתה הבלעדי.</w:t>
      </w:r>
    </w:p>
    <w:p w14:paraId="5E75BC96" w14:textId="77777777" w:rsidR="00BA3F81" w:rsidRPr="0085730F" w:rsidRDefault="00BA3F81" w:rsidP="00BA3F81">
      <w:pPr>
        <w:widowControl w:val="0"/>
        <w:numPr>
          <w:ilvl w:val="1"/>
          <w:numId w:val="10"/>
        </w:numPr>
        <w:tabs>
          <w:tab w:val="left" w:pos="897"/>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על הקבלן להסדיר דרכי גישה (כניסה ויציאה) לאתר עבודה כולל הכנסת כלים, חומרים ופינוי פסולת. הכל בתיאום מול המועצהועל חשבונו של קבלן ללא תוספת מחיר.</w:t>
      </w:r>
    </w:p>
    <w:p w14:paraId="65D0AECA" w14:textId="77777777" w:rsidR="00BA3F81" w:rsidRPr="0085730F" w:rsidRDefault="00BA3F81" w:rsidP="00BA3F81">
      <w:pPr>
        <w:widowControl w:val="0"/>
        <w:numPr>
          <w:ilvl w:val="1"/>
          <w:numId w:val="10"/>
        </w:numPr>
        <w:tabs>
          <w:tab w:val="left" w:pos="887"/>
        </w:tabs>
        <w:spacing w:after="200" w:line="269" w:lineRule="auto"/>
        <w:ind w:firstLine="3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כי כלל הסעיפים של פירוק וחפירה כוללים פינו כל הפסולת ועודפי עפר מהשטח.</w:t>
      </w:r>
    </w:p>
    <w:p w14:paraId="11CE7598" w14:textId="77777777" w:rsidR="00BA3F81" w:rsidRPr="0085730F" w:rsidRDefault="00BA3F81" w:rsidP="00BA3F81">
      <w:pPr>
        <w:widowControl w:val="0"/>
        <w:numPr>
          <w:ilvl w:val="1"/>
          <w:numId w:val="10"/>
        </w:numPr>
        <w:tabs>
          <w:tab w:val="left" w:pos="892"/>
        </w:tabs>
        <w:spacing w:after="200" w:line="276"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עוד מובהר בזאת, כי למרות שחלק מהעבודות יבוצעו בשעות לא שגרתיות - הקבלן לא יהיה זכאי לתוספת בגין עבודות בשעות לא שגרתיות.</w:t>
      </w:r>
    </w:p>
    <w:p w14:paraId="38820583" w14:textId="77777777" w:rsidR="00BA3F81" w:rsidRPr="0085730F" w:rsidRDefault="00BA3F81" w:rsidP="00BA3F81">
      <w:pPr>
        <w:widowControl w:val="0"/>
        <w:numPr>
          <w:ilvl w:val="1"/>
          <w:numId w:val="10"/>
        </w:numPr>
        <w:tabs>
          <w:tab w:val="left" w:pos="892"/>
        </w:tabs>
        <w:spacing w:after="7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לאחר מסירת העבודה ואישור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על מסירה מושלמת, יתחזק הקבלן על חשבונו את כל שטחי הגינון בהם טיפל למשך </w:t>
      </w:r>
      <w:r w:rsidRPr="0085730F">
        <w:rPr>
          <w:rFonts w:ascii="David" w:eastAsia="David" w:hAnsi="David"/>
          <w:noProof/>
          <w:kern w:val="0"/>
          <w:sz w:val="24"/>
          <w:rtl/>
          <w14:ligatures w14:val="none"/>
        </w:rPr>
        <w:t>90</w:t>
      </w:r>
      <w:r w:rsidRPr="0085730F">
        <w:rPr>
          <w:rFonts w:ascii="David" w:eastAsia="David" w:hAnsi="David"/>
          <w:noProof/>
          <w:kern w:val="0"/>
          <w:sz w:val="24"/>
          <w:rtl/>
          <w:lang w:val="he-IL" w:eastAsia="he-IL"/>
          <w14:ligatures w14:val="none"/>
        </w:rPr>
        <w:t xml:space="preserve"> יום במסגרת האחריות לא תשולם לקבלן כל תוספת עבור עבודות האחזקה במשך </w:t>
      </w:r>
      <w:r w:rsidRPr="0085730F">
        <w:rPr>
          <w:rFonts w:ascii="David" w:eastAsia="David" w:hAnsi="David"/>
          <w:noProof/>
          <w:kern w:val="0"/>
          <w:sz w:val="24"/>
          <w:rtl/>
          <w14:ligatures w14:val="none"/>
        </w:rPr>
        <w:t>90</w:t>
      </w:r>
      <w:r w:rsidRPr="0085730F">
        <w:rPr>
          <w:rFonts w:ascii="David" w:eastAsia="David" w:hAnsi="David"/>
          <w:noProof/>
          <w:kern w:val="0"/>
          <w:sz w:val="24"/>
          <w:rtl/>
          <w:lang w:val="he-IL" w:eastAsia="he-IL"/>
          <w14:ligatures w14:val="none"/>
        </w:rPr>
        <w:t xml:space="preserve"> יום. התשלום כלול במחירי היחידה של הסעיפים השונים</w:t>
      </w:r>
      <w:bookmarkStart w:id="36" w:name="bookmark65"/>
      <w:r w:rsidRPr="0085730F">
        <w:rPr>
          <w:rFonts w:ascii="David" w:eastAsia="David" w:hAnsi="David"/>
          <w:noProof/>
          <w:kern w:val="0"/>
          <w:sz w:val="24"/>
          <w:rtl/>
          <w:lang w:val="he-IL" w:eastAsia="he-IL"/>
          <w14:ligatures w14:val="none"/>
        </w:rPr>
        <w:t>.</w:t>
      </w:r>
    </w:p>
    <w:p w14:paraId="6F1A3C64" w14:textId="77777777" w:rsidR="00BA3F81" w:rsidRPr="0085730F" w:rsidRDefault="00BA3F81" w:rsidP="00BA3F81">
      <w:pPr>
        <w:keepNext/>
        <w:keepLines/>
        <w:widowControl w:val="0"/>
        <w:numPr>
          <w:ilvl w:val="0"/>
          <w:numId w:val="10"/>
        </w:numPr>
        <w:tabs>
          <w:tab w:val="left" w:pos="365"/>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סתירות במסמכים והוראות מילוי</w:t>
      </w:r>
      <w:bookmarkEnd w:id="36"/>
      <w:r w:rsidRPr="0085730F">
        <w:rPr>
          <w:rFonts w:ascii="David" w:eastAsia="David" w:hAnsi="David"/>
          <w:b/>
          <w:bCs/>
          <w:noProof/>
          <w:kern w:val="0"/>
          <w:sz w:val="24"/>
          <w:u w:val="single"/>
          <w:rtl/>
          <w:lang w:val="he-IL" w:eastAsia="he-IL"/>
          <w14:ligatures w14:val="none"/>
        </w:rPr>
        <w:t>ים</w:t>
      </w:r>
    </w:p>
    <w:p w14:paraId="5C8BC54F" w14:textId="77777777" w:rsidR="00BA3F81" w:rsidRPr="0085730F" w:rsidRDefault="00BA3F81" w:rsidP="00BA3F81">
      <w:pPr>
        <w:widowControl w:val="0"/>
        <w:numPr>
          <w:ilvl w:val="1"/>
          <w:numId w:val="10"/>
        </w:numPr>
        <w:tabs>
          <w:tab w:val="left" w:pos="887"/>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במקרה של סתירה, אי התאמה או דו משמעות בין הוראה מהוראות מסמכי המכרז ובין הוראה אחרת בהם, יהיה סדר העדיפות בין מסמכי המכרז לצורך ביצוע כמפורט להלן:</w:t>
      </w:r>
    </w:p>
    <w:p w14:paraId="791D40A3" w14:textId="77777777" w:rsidR="00BA3F81" w:rsidRPr="0085730F" w:rsidRDefault="00BA3F81" w:rsidP="00BA3F81">
      <w:pPr>
        <w:widowControl w:val="0"/>
        <w:numPr>
          <w:ilvl w:val="2"/>
          <w:numId w:val="10"/>
        </w:numPr>
        <w:tabs>
          <w:tab w:val="left" w:pos="1506"/>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כתב הכמויות.</w:t>
      </w:r>
    </w:p>
    <w:p w14:paraId="72459E5B" w14:textId="77777777" w:rsidR="00BA3F81" w:rsidRPr="0085730F" w:rsidRDefault="00BA3F81" w:rsidP="00BA3F81">
      <w:pPr>
        <w:widowControl w:val="0"/>
        <w:numPr>
          <w:ilvl w:val="2"/>
          <w:numId w:val="10"/>
        </w:numPr>
        <w:tabs>
          <w:tab w:val="left" w:pos="1506"/>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נוסח החוזה על נספחיו.</w:t>
      </w:r>
    </w:p>
    <w:p w14:paraId="73D8EDAF" w14:textId="77777777" w:rsidR="00BA3F81" w:rsidRPr="0085730F" w:rsidRDefault="00BA3F81" w:rsidP="00BA3F81">
      <w:pPr>
        <w:widowControl w:val="0"/>
        <w:numPr>
          <w:ilvl w:val="2"/>
          <w:numId w:val="10"/>
        </w:numPr>
        <w:tabs>
          <w:tab w:val="left" w:pos="1506"/>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נוסח המכרז.</w:t>
      </w:r>
    </w:p>
    <w:p w14:paraId="642350AD" w14:textId="77777777" w:rsidR="00BA3F81" w:rsidRPr="0085730F" w:rsidRDefault="00BA3F81" w:rsidP="00BA3F81">
      <w:pPr>
        <w:widowControl w:val="0"/>
        <w:numPr>
          <w:ilvl w:val="1"/>
          <w:numId w:val="10"/>
        </w:numPr>
        <w:tabs>
          <w:tab w:val="left" w:pos="882"/>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גילה הקבלן סתירה, אי התאמה, דו משמעות וכיוצא באלה בין הוראת אחת מהוראות החוזה להוראה אחרת ממנו, או שהיה הקבלן מסופק בפירושו הנכון של מסמך או של כל חלק ממנו, או שמסר המפקח הודעה לקבלן, שלדעתו אין הקבלן מפרש כהלכה את החוזה, יפנה הקבלן בכתב למנהל והמנהל ייתן לו הוראות בכתב בדבר. במקרה כזה הוראת המנהל היא הקובעת .</w:t>
      </w:r>
    </w:p>
    <w:p w14:paraId="39DAF1A9" w14:textId="77777777" w:rsidR="00BA3F81" w:rsidRPr="0085730F" w:rsidRDefault="00BA3F81" w:rsidP="00BA3F81">
      <w:pPr>
        <w:widowControl w:val="0"/>
        <w:numPr>
          <w:ilvl w:val="1"/>
          <w:numId w:val="10"/>
        </w:numPr>
        <w:tabs>
          <w:tab w:val="left" w:pos="848"/>
        </w:tabs>
        <w:spacing w:after="7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המנהל או המפקח רשאים להמציא לקבלן מזמן לזמן תוך כדי ביצוע העבודות הוראות, לרבות תכניות, לפי הצורך, לביצוע העבודה</w:t>
      </w:r>
      <w:bookmarkStart w:id="37" w:name="bookmark67"/>
      <w:r w:rsidRPr="0085730F">
        <w:rPr>
          <w:rFonts w:ascii="David" w:eastAsia="David" w:hAnsi="David"/>
          <w:noProof/>
          <w:kern w:val="0"/>
          <w:sz w:val="24"/>
          <w:rtl/>
          <w:lang w:val="he-IL" w:eastAsia="he-IL"/>
          <w14:ligatures w14:val="none"/>
        </w:rPr>
        <w:t>.</w:t>
      </w:r>
    </w:p>
    <w:p w14:paraId="1F75C10E" w14:textId="77777777" w:rsidR="00BA3F81" w:rsidRPr="0085730F" w:rsidRDefault="00BA3F81" w:rsidP="00BA3F81">
      <w:pPr>
        <w:keepNext/>
        <w:keepLines/>
        <w:widowControl w:val="0"/>
        <w:numPr>
          <w:ilvl w:val="0"/>
          <w:numId w:val="10"/>
        </w:numPr>
        <w:tabs>
          <w:tab w:val="left" w:pos="350"/>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דרכי ביצ</w:t>
      </w:r>
      <w:bookmarkEnd w:id="37"/>
      <w:r w:rsidRPr="0085730F">
        <w:rPr>
          <w:rFonts w:ascii="David" w:eastAsia="David" w:hAnsi="David"/>
          <w:b/>
          <w:bCs/>
          <w:noProof/>
          <w:kern w:val="0"/>
          <w:sz w:val="24"/>
          <w:u w:val="single"/>
          <w:rtl/>
          <w:lang w:val="he-IL" w:eastAsia="he-IL"/>
          <w14:ligatures w14:val="none"/>
        </w:rPr>
        <w:t>וע</w:t>
      </w:r>
    </w:p>
    <w:p w14:paraId="037BF5B4" w14:textId="77777777" w:rsidR="00BA3F81" w:rsidRPr="0085730F" w:rsidRDefault="00BA3F81" w:rsidP="00BA3F81">
      <w:pPr>
        <w:widowControl w:val="0"/>
        <w:numPr>
          <w:ilvl w:val="1"/>
          <w:numId w:val="10"/>
        </w:numPr>
        <w:tabs>
          <w:tab w:val="left" w:pos="843"/>
        </w:tabs>
        <w:spacing w:after="200" w:line="271"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יתחיל בביצוע העבודות במועד שייקבע ע"י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בהוראה בכתב שתיקרא "צו התחלת עבודה" (להלן: "</w:t>
      </w:r>
      <w:r w:rsidRPr="0085730F">
        <w:rPr>
          <w:rFonts w:ascii="David" w:eastAsia="David" w:hAnsi="David"/>
          <w:b/>
          <w:bCs/>
          <w:noProof/>
          <w:kern w:val="0"/>
          <w:sz w:val="24"/>
          <w:rtl/>
          <w:lang w:val="he-IL" w:eastAsia="he-IL"/>
          <w14:ligatures w14:val="none"/>
        </w:rPr>
        <w:t>צו התחלת עבודה</w:t>
      </w:r>
      <w:r w:rsidRPr="0085730F">
        <w:rPr>
          <w:rFonts w:ascii="David" w:eastAsia="David" w:hAnsi="David"/>
          <w:noProof/>
          <w:kern w:val="0"/>
          <w:sz w:val="24"/>
          <w:rtl/>
          <w:lang w:val="he-IL" w:eastAsia="he-IL"/>
          <w14:ligatures w14:val="none"/>
        </w:rPr>
        <w:t xml:space="preserve">"), וימשיך באופן שוטף ורצוף את ביצוע העבודות </w:t>
      </w:r>
      <w:r w:rsidRPr="0085730F">
        <w:rPr>
          <w:rFonts w:ascii="David" w:eastAsia="David" w:hAnsi="David"/>
          <w:b/>
          <w:bCs/>
          <w:noProof/>
          <w:kern w:val="0"/>
          <w:sz w:val="24"/>
          <w:u w:val="single"/>
          <w:rtl/>
          <w:lang w:val="he-IL" w:eastAsia="he-IL"/>
          <w14:ligatures w14:val="none"/>
        </w:rPr>
        <w:t xml:space="preserve">בתוך </w:t>
      </w:r>
      <w:r w:rsidRPr="0085730F">
        <w:rPr>
          <w:rFonts w:ascii="David" w:eastAsia="David" w:hAnsi="David"/>
          <w:b/>
          <w:bCs/>
          <w:noProof/>
          <w:kern w:val="0"/>
          <w:sz w:val="24"/>
          <w:u w:val="single"/>
          <w:rtl/>
          <w14:ligatures w14:val="none"/>
        </w:rPr>
        <w:t>90</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ימים קלנדריים (כולל תקופת התארגנות).</w:t>
      </w:r>
    </w:p>
    <w:p w14:paraId="458DB609" w14:textId="77777777" w:rsidR="00BA3F81" w:rsidRPr="0085730F" w:rsidRDefault="00BA3F81" w:rsidP="00BA3F81">
      <w:pPr>
        <w:widowControl w:val="0"/>
        <w:numPr>
          <w:ilvl w:val="1"/>
          <w:numId w:val="10"/>
        </w:numPr>
        <w:tabs>
          <w:tab w:val="left" w:pos="838"/>
        </w:tabs>
        <w:spacing w:after="200" w:line="271"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 התחיל הקבלן בביצוע העבודות בתוך התקופה שנקבעה בצו תחילת העבודה כתאריך תחילת העבודה, יהווה הדבר הפרה יסודית של הסכם זה ומבלי לגרוע מזכויותיה של הרשות בגין ההפרה כאמור, תהיה הרשות רשאית לבטל את החוזה, לחלט את הערבות שהפקיד הקבלן ולתבוע מהקבלן פיצוי על כל נזק שיגרם לרשות בשל כך.</w:t>
      </w:r>
    </w:p>
    <w:p w14:paraId="688D4139" w14:textId="77777777" w:rsidR="00BA3F81" w:rsidRPr="0085730F" w:rsidRDefault="00BA3F81" w:rsidP="00BA3F81">
      <w:pPr>
        <w:widowControl w:val="0"/>
        <w:numPr>
          <w:ilvl w:val="1"/>
          <w:numId w:val="10"/>
        </w:numPr>
        <w:tabs>
          <w:tab w:val="left" w:pos="848"/>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לא יתחיל בביצוע העבודה, לפני שיוודא שכל החומרים, האביזרים, המכונות והציוד הנדרשים לביצוע העבודה המבוקשת מצויים וזמינים באתר.</w:t>
      </w:r>
    </w:p>
    <w:p w14:paraId="0E0C0C44" w14:textId="77777777" w:rsidR="00BA3F81" w:rsidRPr="0085730F" w:rsidRDefault="00BA3F81" w:rsidP="00BA3F81">
      <w:pPr>
        <w:widowControl w:val="0"/>
        <w:numPr>
          <w:ilvl w:val="1"/>
          <w:numId w:val="10"/>
        </w:numPr>
        <w:tabs>
          <w:tab w:val="left" w:pos="853"/>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לפני תחילת הביצוע של כל עבודה, ידאג הקבלן לקבל את כל הרישיונות והאישורים הדרושים לשם כך. הקבלן מתחייב לטפל בכל הדרוש להשגת הרישיונות והאישורים הנ"ל. הקבלן מתחייב לשלם לרשויות את כל ההוצאות והערבויות הדרושות לצורך קבלת רישיונות.</w:t>
      </w:r>
    </w:p>
    <w:p w14:paraId="7F3F3709" w14:textId="77777777" w:rsidR="00BA3F81" w:rsidRPr="0085730F" w:rsidRDefault="00BA3F81" w:rsidP="00BA3F81">
      <w:pPr>
        <w:widowControl w:val="0"/>
        <w:numPr>
          <w:ilvl w:val="1"/>
          <w:numId w:val="10"/>
        </w:numPr>
        <w:tabs>
          <w:tab w:val="left" w:pos="843"/>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לצורך סעיף זה, "רשויות" הן: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משרדי הממשלה, חברת חשמל, משרד התקשורת, חב' "בזק", חברות הכבלים, מע"צ, משטרת ישראל, שירותי כבאות, חברת "מקורות", רשות העתיקות, רשויות הניקוז, איגודי ערים, וכל רשות מוסמכת אחרת אשר אישורה נדרש לשם ביצוע העבודות.</w:t>
      </w:r>
    </w:p>
    <w:p w14:paraId="372F4629" w14:textId="77777777" w:rsidR="00BA3F81" w:rsidRPr="0085730F" w:rsidRDefault="00BA3F81" w:rsidP="00BA3F81">
      <w:pPr>
        <w:widowControl w:val="0"/>
        <w:numPr>
          <w:ilvl w:val="1"/>
          <w:numId w:val="10"/>
        </w:numPr>
        <w:tabs>
          <w:tab w:val="left" w:pos="848"/>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על הקבלן מוטלת החובה לקבל מהרשויות הנוגעות בדבר, לפי התחלת כל עבודה שהקבלן התבקש לבצע, על פי חוזה זה, אישורי מעבר ואת כל האינפורמציה הדרושה בקשר למיקום ולמפלס של מתקנים וקווי תשתית תת-קרקעיים (מים, חשמל, טלפון, דלק, ביוב, תיעול וכיו"ב). כמו-כן על הקבלן לדאוג להזמנת מפקח מטעם הרשות המוסמכת, שיהיה נוכח במקום במשך כל זמן ביצוע העבודה בסמוך למתקן תת קרקעי, או חצייתו של מתקן כזה.</w:t>
      </w:r>
    </w:p>
    <w:p w14:paraId="2BA37055" w14:textId="77777777" w:rsidR="00BA3F81" w:rsidRPr="0085730F" w:rsidRDefault="00BA3F81" w:rsidP="00BA3F81">
      <w:pPr>
        <w:widowControl w:val="0"/>
        <w:numPr>
          <w:ilvl w:val="1"/>
          <w:numId w:val="10"/>
        </w:numPr>
        <w:tabs>
          <w:tab w:val="left" w:pos="848"/>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 תבוצע כל עבודה סמוך למתקן תת - קרקעי, ללא נוכחות מפקח, כאמור כאשר התשלום עבור המפקח הנ"ל יהיה על חשבון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381933C3" w14:textId="77777777" w:rsidR="00BA3F81" w:rsidRPr="0085730F" w:rsidRDefault="00BA3F81" w:rsidP="00BA3F81">
      <w:pPr>
        <w:widowControl w:val="0"/>
        <w:numPr>
          <w:ilvl w:val="1"/>
          <w:numId w:val="10"/>
        </w:numPr>
        <w:tabs>
          <w:tab w:val="left" w:pos="843"/>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בכל מקרה של עבודה סמוך למתקן תת - קרקעי או עבודה הכרוכה בחצייתו של מתקן תת קרקעי, יבצע הקבלן חפירות גישוש ידניות לגילוי המתקן. מובהר, כי הקבלן יבצע חפירה ידנית בלבד, למרחק של שני מטר מכל צד של המתקן, ידפן את החפירה (במידת הצורך ובאישור המפקח) ויתמוך את המתקן התת - קרקעי בהתאם להוראות המפקח מטעם הרשות האחראית על המתקן.</w:t>
      </w:r>
    </w:p>
    <w:p w14:paraId="39E3933C" w14:textId="77777777" w:rsidR="00BA3F81" w:rsidRPr="0085730F" w:rsidRDefault="00BA3F81" w:rsidP="00BA3F81">
      <w:pPr>
        <w:widowControl w:val="0"/>
        <w:numPr>
          <w:ilvl w:val="1"/>
          <w:numId w:val="10"/>
        </w:numPr>
        <w:tabs>
          <w:tab w:val="left" w:pos="848"/>
        </w:tabs>
        <w:spacing w:after="200" w:line="276"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נוכחות המפקח מטעם הרשות אינה משחררת את הקבלן מאחריות לכל הנזקים הישירים והעקיפים שייגרמו עקב פגיעה במתקן התת-קרקעי.</w:t>
      </w:r>
    </w:p>
    <w:p w14:paraId="6A944501" w14:textId="77777777" w:rsidR="00BA3F81" w:rsidRPr="0085730F" w:rsidRDefault="00BA3F81" w:rsidP="00BA3F81">
      <w:pPr>
        <w:widowControl w:val="0"/>
        <w:numPr>
          <w:ilvl w:val="1"/>
          <w:numId w:val="10"/>
        </w:numPr>
        <w:tabs>
          <w:tab w:val="left" w:pos="958"/>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לא יקבל כל תשלום נוסף עבור עבודה ידנית ו/או עבור הטיפול בקבלת האישורים ו/או עבור התיאומים הדרושים לשם כך.</w:t>
      </w:r>
    </w:p>
    <w:p w14:paraId="552819E5" w14:textId="77777777" w:rsidR="00BA3F81" w:rsidRPr="0085730F" w:rsidRDefault="00BA3F81" w:rsidP="00BA3F81">
      <w:pPr>
        <w:widowControl w:val="0"/>
        <w:numPr>
          <w:ilvl w:val="1"/>
          <w:numId w:val="10"/>
        </w:numPr>
        <w:tabs>
          <w:tab w:val="left" w:pos="949"/>
        </w:tabs>
        <w:spacing w:after="200" w:line="269" w:lineRule="auto"/>
        <w:ind w:left="80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יתחום ויניח מחסומים מתאימים באתר למניעת כניסה אליו לבטיחות המשתמשים בדרכים.</w:t>
      </w:r>
    </w:p>
    <w:p w14:paraId="7E763A8F" w14:textId="77777777" w:rsidR="00BA3F81" w:rsidRPr="0085730F" w:rsidRDefault="00BA3F81" w:rsidP="00BA3F81">
      <w:pPr>
        <w:widowControl w:val="0"/>
        <w:numPr>
          <w:ilvl w:val="1"/>
          <w:numId w:val="10"/>
        </w:numPr>
        <w:tabs>
          <w:tab w:val="left" w:pos="949"/>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שטח התארגנות החורג מהתחום שיוגדר לעניין זה ע"י המנהל יאושר בטרם הביצוע ע"י המנהל באופן מפורש ויוגדר פיסית בשטח. הקבלן לא יחרוג מתחום האתר ו/או שטח איחסון או ההתארגנות שאושר לו בשום אופן.</w:t>
      </w:r>
      <w:r w:rsidRPr="009A743D">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מייד עם סיום העבודה ידאג הקבלן לפנות את כל החומרים, המכונות והציוד מאתר העבודה למקום בו ניתן יהיה לאחסן אותם מבלי שהדבר יגרום הפרעה לעוברים בדרך. כמו כן ידאג הקבלן לפנות את הפסולת שהצטברה לאתר שפיכה מורשה, ולהשיב את פני השטח לקדמותם.</w:t>
      </w:r>
    </w:p>
    <w:p w14:paraId="18B16E06" w14:textId="77777777" w:rsidR="00BA3F81" w:rsidRPr="0085730F" w:rsidRDefault="00BA3F81" w:rsidP="00BA3F81">
      <w:pPr>
        <w:widowControl w:val="0"/>
        <w:numPr>
          <w:ilvl w:val="1"/>
          <w:numId w:val="10"/>
        </w:numPr>
        <w:tabs>
          <w:tab w:val="left" w:pos="927"/>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קבלן יעדכן את המפקח ו/או המועצהעל סיום סל עבודות שביצע כ-</w:t>
      </w:r>
      <w:r w:rsidRPr="0085730F">
        <w:rPr>
          <w:rFonts w:ascii="David" w:eastAsia="David" w:hAnsi="David"/>
          <w:noProof/>
          <w:kern w:val="0"/>
          <w:sz w:val="24"/>
          <w:rtl/>
          <w14:ligatures w14:val="none"/>
        </w:rPr>
        <w:t>4</w:t>
      </w:r>
      <w:r w:rsidRPr="0085730F">
        <w:rPr>
          <w:rFonts w:ascii="David" w:eastAsia="David" w:hAnsi="David"/>
          <w:noProof/>
          <w:kern w:val="0"/>
          <w:sz w:val="24"/>
          <w:rtl/>
          <w:lang w:val="he-IL" w:eastAsia="he-IL"/>
          <w14:ligatures w14:val="none"/>
        </w:rPr>
        <w:t xml:space="preserve"> ימים טרם סיום העבודות, על</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מנת שהמועצה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תחל בניסוח סל עבודות חדש עבור הקבלן, לרבות כתב כמויות ואומדן</w:t>
      </w:r>
      <w:bookmarkStart w:id="38" w:name="bookmark69"/>
      <w:r w:rsidRPr="0085730F">
        <w:rPr>
          <w:rFonts w:ascii="David" w:eastAsia="David" w:hAnsi="David"/>
          <w:noProof/>
          <w:kern w:val="0"/>
          <w:sz w:val="24"/>
          <w:rtl/>
          <w:lang w:val="he-IL" w:eastAsia="he-IL"/>
          <w14:ligatures w14:val="none"/>
        </w:rPr>
        <w:t>.</w:t>
      </w:r>
    </w:p>
    <w:p w14:paraId="69D68936" w14:textId="77777777" w:rsidR="00BA3F81" w:rsidRPr="0085730F" w:rsidRDefault="00BA3F81" w:rsidP="00BA3F81">
      <w:pPr>
        <w:keepNext/>
        <w:keepLines/>
        <w:widowControl w:val="0"/>
        <w:numPr>
          <w:ilvl w:val="0"/>
          <w:numId w:val="10"/>
        </w:numPr>
        <w:tabs>
          <w:tab w:val="left" w:pos="363"/>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ביצוע לפי תכנ</w:t>
      </w:r>
      <w:bookmarkEnd w:id="38"/>
      <w:r w:rsidRPr="0085730F">
        <w:rPr>
          <w:rFonts w:ascii="David" w:eastAsia="David" w:hAnsi="David"/>
          <w:b/>
          <w:bCs/>
          <w:noProof/>
          <w:kern w:val="0"/>
          <w:sz w:val="24"/>
          <w:u w:val="single"/>
          <w:rtl/>
          <w:lang w:val="he-IL" w:eastAsia="he-IL"/>
          <w14:ligatures w14:val="none"/>
        </w:rPr>
        <w:t>ון</w:t>
      </w:r>
    </w:p>
    <w:p w14:paraId="665ABCD3" w14:textId="77777777" w:rsidR="00BA3F81" w:rsidRPr="0085730F" w:rsidRDefault="00BA3F81" w:rsidP="00BA3F81">
      <w:pPr>
        <w:widowControl w:val="0"/>
        <w:numPr>
          <w:ilvl w:val="1"/>
          <w:numId w:val="10"/>
        </w:numPr>
        <w:tabs>
          <w:tab w:val="left" w:pos="809"/>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בזה כי הקבלן יבצע את העבודות, בהתאם להוראות הסכם זה על נספחיו, לרבות כתב הכמויות המצ"ב.</w:t>
      </w:r>
    </w:p>
    <w:p w14:paraId="420ACD2F" w14:textId="77777777" w:rsidR="00BA3F81" w:rsidRPr="007E04E4" w:rsidRDefault="00BA3F81" w:rsidP="00BA3F81">
      <w:pPr>
        <w:widowControl w:val="0"/>
        <w:numPr>
          <w:ilvl w:val="1"/>
          <w:numId w:val="10"/>
        </w:numPr>
        <w:tabs>
          <w:tab w:val="left" w:pos="804"/>
        </w:tabs>
        <w:spacing w:after="200" w:line="269"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יש לקבל אישור בכתב ומראש, לכל סטייה מהוראות ההסכם.</w:t>
      </w:r>
    </w:p>
    <w:p w14:paraId="336E5872" w14:textId="77777777" w:rsidR="00BA3F81" w:rsidRPr="0085730F" w:rsidRDefault="00BA3F81" w:rsidP="00BA3F81">
      <w:pPr>
        <w:widowControl w:val="0"/>
        <w:numPr>
          <w:ilvl w:val="1"/>
          <w:numId w:val="10"/>
        </w:numPr>
        <w:tabs>
          <w:tab w:val="left" w:pos="81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לבטל סעיפים, להקטין, להגדיל או לפצלם ואף לבטל סעיפים בשלמותם מבלי שהדבר ישמש עילה לקבלן לדרוש שינוי במחירי היחידה ו/או תביעות כספיות כל שהן, הכל ע"פ הצרכים והתקציבים העומדים לרשות המועצהלטובת ביצוע פרויקט זה. הקבלן לא יגדיל הכמויות המופיעות בכתב כמויות ללא אישור מפורש בכתב ממהנדס המועצהו/או גזבר המועצהומפקח . כל תוספת שתבוצע ע"י הקבלן ללא אישורים הנ"ל, לא תשולם.</w:t>
      </w:r>
    </w:p>
    <w:p w14:paraId="2B43D51F" w14:textId="77777777" w:rsidR="00BA3F81" w:rsidRPr="0085730F" w:rsidRDefault="00BA3F81" w:rsidP="00BA3F81">
      <w:pPr>
        <w:widowControl w:val="0"/>
        <w:numPr>
          <w:ilvl w:val="1"/>
          <w:numId w:val="10"/>
        </w:numPr>
        <w:tabs>
          <w:tab w:val="left" w:pos="817"/>
        </w:tabs>
        <w:spacing w:after="200" w:line="276"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אין לחרוג מתקציב הפרויקט. כל חריגה תהא על חשבון הקבלן, ביצוע עבודות נוספות/חריגים ללא אישור בכתב מהמזמין לא ישולם.</w:t>
      </w:r>
    </w:p>
    <w:p w14:paraId="6453D995" w14:textId="77777777" w:rsidR="00BA3F81" w:rsidRPr="0085730F" w:rsidRDefault="00BA3F81" w:rsidP="00BA3F81">
      <w:pPr>
        <w:widowControl w:val="0"/>
        <w:numPr>
          <w:ilvl w:val="1"/>
          <w:numId w:val="10"/>
        </w:numPr>
        <w:tabs>
          <w:tab w:val="left" w:pos="809"/>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לקראת ביצוע עבודות נוספות/ חריגים יגיש קבלן ניתוח מחיר למפקח לצורך קבלת אישור לתוכן העבודה ועלותה.</w:t>
      </w:r>
    </w:p>
    <w:p w14:paraId="7FCF025D" w14:textId="77777777" w:rsidR="00BA3F81" w:rsidRPr="0085730F" w:rsidRDefault="00BA3F81" w:rsidP="00BA3F81">
      <w:pPr>
        <w:widowControl w:val="0"/>
        <w:numPr>
          <w:ilvl w:val="1"/>
          <w:numId w:val="10"/>
        </w:numPr>
        <w:tabs>
          <w:tab w:val="left" w:pos="812"/>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עבודות נוספות שיבוצעו ע"י הקבלן, ישולמו לאחר קבלת אישור בכתב מפיקוח לפי מחירון "דקל" ללא כל תוספת הרשומה במחירון ובהפחתה של </w:t>
      </w:r>
      <w:r w:rsidRPr="0085730F">
        <w:rPr>
          <w:rFonts w:ascii="David" w:eastAsia="David" w:hAnsi="David"/>
          <w:noProof/>
          <w:kern w:val="0"/>
          <w:sz w:val="24"/>
          <w:rtl/>
          <w14:ligatures w14:val="none"/>
        </w:rPr>
        <w:t>15%</w:t>
      </w:r>
      <w:r w:rsidRPr="0085730F">
        <w:rPr>
          <w:rFonts w:ascii="David" w:eastAsia="David" w:hAnsi="David"/>
          <w:noProof/>
          <w:kern w:val="0"/>
          <w:sz w:val="24"/>
          <w:rtl/>
          <w:lang w:val="he-IL" w:eastAsia="he-IL"/>
          <w14:ligatures w14:val="none"/>
        </w:rPr>
        <w:t xml:space="preserve"> (-)</w:t>
      </w:r>
      <w:bookmarkStart w:id="39" w:name="bookmark71"/>
      <w:r w:rsidRPr="0085730F">
        <w:rPr>
          <w:rFonts w:ascii="David" w:eastAsia="David" w:hAnsi="David"/>
          <w:noProof/>
          <w:kern w:val="0"/>
          <w:sz w:val="24"/>
          <w:rtl/>
          <w:lang w:val="he-IL" w:eastAsia="he-IL"/>
          <w14:ligatures w14:val="none"/>
        </w:rPr>
        <w:t>.</w:t>
      </w:r>
    </w:p>
    <w:p w14:paraId="439AB6CD" w14:textId="77777777" w:rsidR="00BA3F81" w:rsidRPr="0085730F" w:rsidRDefault="00BA3F81" w:rsidP="00BA3F81">
      <w:pPr>
        <w:keepNext/>
        <w:keepLines/>
        <w:widowControl w:val="0"/>
        <w:numPr>
          <w:ilvl w:val="0"/>
          <w:numId w:val="10"/>
        </w:numPr>
        <w:tabs>
          <w:tab w:val="left" w:pos="464"/>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הפסקת העבו</w:t>
      </w:r>
      <w:bookmarkEnd w:id="39"/>
      <w:r w:rsidRPr="0085730F">
        <w:rPr>
          <w:rFonts w:ascii="David" w:eastAsia="David" w:hAnsi="David"/>
          <w:b/>
          <w:bCs/>
          <w:noProof/>
          <w:kern w:val="0"/>
          <w:sz w:val="24"/>
          <w:u w:val="single"/>
          <w:rtl/>
          <w:lang w:val="he-IL" w:eastAsia="he-IL"/>
          <w14:ligatures w14:val="none"/>
        </w:rPr>
        <w:t>דה</w:t>
      </w:r>
    </w:p>
    <w:p w14:paraId="2163AA9F" w14:textId="77777777" w:rsidR="00BA3F81" w:rsidRPr="0085730F" w:rsidRDefault="00BA3F81" w:rsidP="00BA3F81">
      <w:pPr>
        <w:widowControl w:val="0"/>
        <w:numPr>
          <w:ilvl w:val="1"/>
          <w:numId w:val="10"/>
        </w:numPr>
        <w:tabs>
          <w:tab w:val="left" w:pos="91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יפסיק את ביצוע העבודות, לזמן מסוים או לצמיתות לפי הוראה בכתב מאת המפקח, בהתאם לתנאים ולתקופה שצוינו בהוראה, והוא לא יחדשן אלא אם ניתנה לו על ידי המפקח הוראה בכתב על כך.</w:t>
      </w:r>
    </w:p>
    <w:p w14:paraId="07954891" w14:textId="77777777" w:rsidR="00BA3F81" w:rsidRPr="0085730F" w:rsidRDefault="00BA3F81" w:rsidP="00BA3F81">
      <w:pPr>
        <w:widowControl w:val="0"/>
        <w:numPr>
          <w:ilvl w:val="1"/>
          <w:numId w:val="10"/>
        </w:numPr>
        <w:tabs>
          <w:tab w:val="left" w:pos="913"/>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הופסק ביצוע העבודות, כולן או מקצתן, ינקוט הקבלן את האמצעים הדרושים לשם אבטחה של כל אתר בו בוצעה עבודה ושל העבודה עצמה ולהגנה עליהם לפי הצורך, והכול לשביעות רצונו של המפקח.</w:t>
      </w:r>
    </w:p>
    <w:p w14:paraId="050D9C00" w14:textId="77777777" w:rsidR="00BA3F81" w:rsidRPr="0085730F" w:rsidRDefault="00BA3F81" w:rsidP="00BA3F81">
      <w:pPr>
        <w:widowControl w:val="0"/>
        <w:numPr>
          <w:ilvl w:val="2"/>
          <w:numId w:val="10"/>
        </w:numPr>
        <w:tabs>
          <w:tab w:val="left" w:pos="918"/>
        </w:tabs>
        <w:spacing w:after="20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לא יהיה זכאי לתשלום פיצוי כלשהו בגין הפסקת עבודות לתקופה שאינה עולה על </w:t>
      </w:r>
      <w:r w:rsidRPr="0085730F">
        <w:rPr>
          <w:rFonts w:ascii="David" w:eastAsia="David" w:hAnsi="David"/>
          <w:noProof/>
          <w:kern w:val="0"/>
          <w:sz w:val="24"/>
          <w:rtl/>
          <w14:ligatures w14:val="none"/>
        </w:rPr>
        <w:t>30</w:t>
      </w:r>
      <w:r w:rsidRPr="0085730F">
        <w:rPr>
          <w:rFonts w:ascii="David" w:eastAsia="David" w:hAnsi="David"/>
          <w:noProof/>
          <w:kern w:val="0"/>
          <w:sz w:val="24"/>
          <w:rtl/>
          <w:lang w:val="he-IL" w:eastAsia="he-IL"/>
          <w14:ligatures w14:val="none"/>
        </w:rPr>
        <w:t xml:space="preserve"> יום.</w:t>
      </w:r>
    </w:p>
    <w:p w14:paraId="76265DC0" w14:textId="77777777" w:rsidR="00BA3F81" w:rsidRPr="0085730F" w:rsidRDefault="00BA3F81" w:rsidP="00BA3F81">
      <w:pPr>
        <w:widowControl w:val="0"/>
        <w:numPr>
          <w:ilvl w:val="1"/>
          <w:numId w:val="10"/>
        </w:numPr>
        <w:tabs>
          <w:tab w:val="left" w:pos="927"/>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יהא זכאי להחזר הוצאות שנגרמו לו כתוצאה מהפסקת ביצוע העבודות אך ורק עבור תקופות העלות על </w:t>
      </w:r>
      <w:r w:rsidRPr="0085730F">
        <w:rPr>
          <w:rFonts w:ascii="David" w:eastAsia="David" w:hAnsi="David"/>
          <w:noProof/>
          <w:kern w:val="0"/>
          <w:sz w:val="24"/>
          <w:rtl/>
          <w14:ligatures w14:val="none"/>
        </w:rPr>
        <w:t>30</w:t>
      </w:r>
      <w:r w:rsidRPr="0085730F">
        <w:rPr>
          <w:rFonts w:ascii="David" w:eastAsia="David" w:hAnsi="David"/>
          <w:noProof/>
          <w:kern w:val="0"/>
          <w:sz w:val="24"/>
          <w:rtl/>
          <w:lang w:val="he-IL" w:eastAsia="he-IL"/>
          <w14:ligatures w14:val="none"/>
        </w:rPr>
        <w:t xml:space="preserve"> יום. שיעור ההוצאות ייקבע על ידי המפקח, לאחר שתינתן לקבלן הזדמנות להשמיע טענותיו.</w:t>
      </w:r>
    </w:p>
    <w:p w14:paraId="38E77FF8" w14:textId="77777777" w:rsidR="00BA3F81" w:rsidRDefault="00BA3F81" w:rsidP="00BA3F81">
      <w:pPr>
        <w:widowControl w:val="0"/>
        <w:numPr>
          <w:ilvl w:val="1"/>
          <w:numId w:val="10"/>
        </w:numPr>
        <w:tabs>
          <w:tab w:val="left" w:pos="913"/>
        </w:tabs>
        <w:spacing w:after="200" w:line="276"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נגרמה הפסקת העבודות, באשמת הקבלן, תחולנה ההוצאות שנגרמו לקבלן, תוך כדי מילוי הוראות המפקח לפי סעיף זה, על הקבלן בלבד.</w:t>
      </w:r>
    </w:p>
    <w:p w14:paraId="24251241" w14:textId="77777777" w:rsidR="00BA3F81" w:rsidRPr="0085730F" w:rsidRDefault="00BA3F81" w:rsidP="00BA3F81">
      <w:pPr>
        <w:widowControl w:val="0"/>
        <w:numPr>
          <w:ilvl w:val="1"/>
          <w:numId w:val="10"/>
        </w:numPr>
        <w:tabs>
          <w:tab w:val="left" w:pos="918"/>
        </w:tabs>
        <w:spacing w:after="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הופסק ביצוע העבודות, באופן חלקי או מלא, לצמיתות, לאחר שהקבלן קיבל הזמנת עבודה בקשר אליהן, והקבלן החל בביצוע העבודות בפועל, יהיה הקבלן זכאי לתשלום עבור כל עבודה שביצע</w:t>
      </w:r>
    </w:p>
    <w:p w14:paraId="3D3A1431" w14:textId="77777777" w:rsidR="00BA3F81" w:rsidRPr="0085730F" w:rsidRDefault="00BA3F81" w:rsidP="00BA3F81">
      <w:pPr>
        <w:widowControl w:val="0"/>
        <w:spacing w:after="40" w:line="269" w:lineRule="auto"/>
        <w:jc w:val="center"/>
        <w:rPr>
          <w:rFonts w:ascii="David" w:eastAsia="David" w:hAnsi="David"/>
          <w:noProof/>
          <w:kern w:val="0"/>
          <w:szCs w:val="22"/>
          <w:rtl/>
          <w:lang w:val="he-IL" w:eastAsia="he-IL"/>
          <w14:ligatures w14:val="none"/>
        </w:rPr>
      </w:pPr>
    </w:p>
    <w:p w14:paraId="782567B3" w14:textId="77777777" w:rsidR="00BA3F81" w:rsidRPr="0085730F" w:rsidRDefault="00BA3F81" w:rsidP="00BA3F81">
      <w:pPr>
        <w:widowControl w:val="0"/>
        <w:spacing w:after="200" w:line="240" w:lineRule="auto"/>
        <w:rPr>
          <w:rFonts w:ascii="David" w:eastAsia="David" w:hAnsi="David"/>
          <w:noProof/>
          <w:kern w:val="0"/>
          <w:sz w:val="16"/>
          <w:szCs w:val="16"/>
          <w:rtl/>
          <w:lang w:val="he-IL" w:eastAsia="he-IL"/>
          <w14:ligatures w14:val="none"/>
        </w:rPr>
        <w:sectPr w:rsidR="00BA3F81" w:rsidRPr="0085730F" w:rsidSect="00E961C5">
          <w:footerReference w:type="default" r:id="rId16"/>
          <w:pgSz w:w="11900" w:h="16840"/>
          <w:pgMar w:top="-2127" w:right="1527" w:bottom="430" w:left="1249" w:header="1018" w:footer="2" w:gutter="0"/>
          <w:cols w:space="720"/>
          <w:noEndnote/>
          <w:bidi/>
          <w:docGrid w:linePitch="360"/>
        </w:sectPr>
      </w:pPr>
    </w:p>
    <w:p w14:paraId="4E083E4E" w14:textId="77777777" w:rsidR="00BA3F81" w:rsidRPr="0085730F" w:rsidRDefault="00BA3F81" w:rsidP="00BA3F81">
      <w:pPr>
        <w:widowControl w:val="0"/>
        <w:spacing w:before="800" w:after="200" w:line="269" w:lineRule="auto"/>
        <w:ind w:left="8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בפועל לפי מדידות סופיות שתעשנה לגבי אותו חלק מהעבודה שביצועו הושלם על ידי הקבלן ולפי המחירים התקפים על פי חוזה זה, הכול לפי קביעת המפקח.</w:t>
      </w:r>
    </w:p>
    <w:p w14:paraId="2D4B0EFA" w14:textId="77777777" w:rsidR="00BA3F81" w:rsidRPr="0085730F" w:rsidRDefault="00BA3F81" w:rsidP="00BA3F81">
      <w:pPr>
        <w:widowControl w:val="0"/>
        <w:numPr>
          <w:ilvl w:val="1"/>
          <w:numId w:val="10"/>
        </w:numPr>
        <w:tabs>
          <w:tab w:val="left" w:pos="90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נגרמה הפסקת ביצוע העבודות, כאמור לעיל, באשמת הקבלן (מחמת מעשה או מחדל שלו)– לא יהיה הקבלן זכאי לתשלום כלשהו בקשר לכך.</w:t>
      </w:r>
    </w:p>
    <w:p w14:paraId="338A6217" w14:textId="77777777" w:rsidR="00BA3F81" w:rsidRPr="0085730F" w:rsidRDefault="00BA3F81" w:rsidP="00BA3F81">
      <w:pPr>
        <w:widowControl w:val="0"/>
        <w:numPr>
          <w:ilvl w:val="1"/>
          <w:numId w:val="10"/>
        </w:numPr>
        <w:tabs>
          <w:tab w:val="left" w:pos="897"/>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תשלום, כאמור, יהווה סילוק סופי, מלא ומוחלט של כל תביעות הקבלן כלפי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ו/או מי מטעמה ולקבלן לא תהיינה כל תביעות ו/או טענות כלשהן כלפי מי מבין אלה, לרבות תביעות לפיצויים כתוצאה מהפסקת העבודות ותביעות לכיסוי הוצאות מיוחדות שנגרמו לקבלן ולרבות כל תביעה אחרת בכל הכרוך והקשור בהפסקת העבודות</w:t>
      </w:r>
      <w:bookmarkStart w:id="40" w:name="bookmark73"/>
      <w:r w:rsidRPr="0085730F">
        <w:rPr>
          <w:rFonts w:ascii="David" w:eastAsia="David" w:hAnsi="David"/>
          <w:noProof/>
          <w:kern w:val="0"/>
          <w:sz w:val="24"/>
          <w:rtl/>
          <w:lang w:val="he-IL" w:eastAsia="he-IL"/>
          <w14:ligatures w14:val="none"/>
        </w:rPr>
        <w:t>.</w:t>
      </w:r>
    </w:p>
    <w:p w14:paraId="5EE1DAF4" w14:textId="77777777" w:rsidR="00BA3F81" w:rsidRPr="0085730F" w:rsidRDefault="00BA3F81" w:rsidP="00BA3F81">
      <w:pPr>
        <w:keepNext/>
        <w:keepLines/>
        <w:widowControl w:val="0"/>
        <w:numPr>
          <w:ilvl w:val="0"/>
          <w:numId w:val="10"/>
        </w:numPr>
        <w:tabs>
          <w:tab w:val="left" w:pos="443"/>
        </w:tabs>
        <w:spacing w:after="200" w:line="271"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פיקוח וניה</w:t>
      </w:r>
      <w:bookmarkEnd w:id="40"/>
      <w:r w:rsidRPr="0085730F">
        <w:rPr>
          <w:rFonts w:ascii="David" w:eastAsia="David" w:hAnsi="David"/>
          <w:b/>
          <w:bCs/>
          <w:noProof/>
          <w:kern w:val="0"/>
          <w:sz w:val="24"/>
          <w:u w:val="single"/>
          <w:rtl/>
          <w:lang w:val="he-IL" w:eastAsia="he-IL"/>
          <w14:ligatures w14:val="none"/>
        </w:rPr>
        <w:t>ול</w:t>
      </w:r>
    </w:p>
    <w:p w14:paraId="1999B13D" w14:textId="77777777" w:rsidR="00BA3F81" w:rsidRPr="0085730F" w:rsidRDefault="00BA3F81" w:rsidP="00BA3F81">
      <w:pPr>
        <w:widowControl w:val="0"/>
        <w:numPr>
          <w:ilvl w:val="1"/>
          <w:numId w:val="10"/>
        </w:numPr>
        <w:tabs>
          <w:tab w:val="left" w:pos="892"/>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המפקח רשאי לבדוק את העבודות, כולן או חלקן, ולהשגיח על ביצוען ועל ביצוע הוראות חוזה זה על ידי הקבלן. כמו כן</w:t>
      </w:r>
      <w:r w:rsidRPr="0085730F">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 xml:space="preserve"> רשאי המפקח לבדוק את טיב החומרים ואת איכות הציוד אשר נעשה בהם שימוש לשם ביצוע העבודות, כמו גם את טיב המלאכה הנעשית על ידי הקבלן במסגרת ביצוע העבודות.</w:t>
      </w:r>
    </w:p>
    <w:p w14:paraId="38312888" w14:textId="77777777" w:rsidR="00BA3F81" w:rsidRPr="0085730F" w:rsidRDefault="00BA3F81" w:rsidP="00BA3F81">
      <w:pPr>
        <w:widowControl w:val="0"/>
        <w:numPr>
          <w:ilvl w:val="1"/>
          <w:numId w:val="10"/>
        </w:numPr>
        <w:tabs>
          <w:tab w:val="left" w:pos="892"/>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יאפשר למפקח ויסייע לו ולכל בא כוח מורשה על ידו להיכנס, בכל עת, לכל אתר בו מבצע הקבלן עבודות, על פי חוזה זה, וכן לכל מקום שממנו מובאים מוצרים, חומרים, מכונות וציוד כלשהם לצורך קיום התחייבויותיו של הקבלן על פי החוזה.</w:t>
      </w:r>
    </w:p>
    <w:p w14:paraId="50ECCC29" w14:textId="77777777" w:rsidR="00BA3F81" w:rsidRPr="0085730F" w:rsidRDefault="00BA3F81" w:rsidP="00BA3F81">
      <w:pPr>
        <w:widowControl w:val="0"/>
        <w:numPr>
          <w:ilvl w:val="1"/>
          <w:numId w:val="10"/>
        </w:numPr>
        <w:tabs>
          <w:tab w:val="left" w:pos="897"/>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אין לראות בזכות הפיקוח שניתנה למפקח על ביצוע העבודות אלא אמצעי מעקב אחר ביצוע החוזה בכל שלביו על ידי הקבלן, ואין היא יוצרת בין הצדדים יחסי קירבה כלשהם, מעבר ליחסים בין קונה ומוכר של סחורות. מתן זכות פיקוח כאמור, לא יגרע, בשום מקרה ונסיבות, מכל אחריות המוטלת על הקבלן, על פי חוזה זה, ובכלל זה גם אחריותו לנזקיהם של צדדים שלישיים כלשהם ואחריותו לאופן ביצוע התחייבויותיו כלפי המועצהוכלפי ולאיכות הביצוע כאמור.</w:t>
      </w:r>
    </w:p>
    <w:p w14:paraId="27612A2C" w14:textId="77777777" w:rsidR="00BA3F81" w:rsidRPr="0085730F" w:rsidRDefault="00BA3F81" w:rsidP="00BA3F81">
      <w:pPr>
        <w:widowControl w:val="0"/>
        <w:numPr>
          <w:ilvl w:val="1"/>
          <w:numId w:val="10"/>
        </w:numPr>
        <w:tabs>
          <w:tab w:val="left" w:pos="907"/>
        </w:tabs>
        <w:spacing w:after="700" w:line="271"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הפיקוח הנ"ל לא ישחרר את הקבלן מהתחייבויותיו כלפי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למילוי תנאי החוזה במלואם</w:t>
      </w:r>
      <w:bookmarkStart w:id="41" w:name="bookmark75"/>
      <w:r w:rsidRPr="0085730F">
        <w:rPr>
          <w:rFonts w:ascii="David" w:eastAsia="David" w:hAnsi="David"/>
          <w:noProof/>
          <w:kern w:val="0"/>
          <w:sz w:val="24"/>
          <w:rtl/>
          <w:lang w:val="he-IL" w:eastAsia="he-IL"/>
          <w14:ligatures w14:val="none"/>
        </w:rPr>
        <w:t>.</w:t>
      </w:r>
    </w:p>
    <w:p w14:paraId="559B9554" w14:textId="77777777" w:rsidR="00BA3F81" w:rsidRPr="0085730F" w:rsidRDefault="00BA3F81" w:rsidP="00BA3F81">
      <w:pPr>
        <w:keepNext/>
        <w:keepLines/>
        <w:widowControl w:val="0"/>
        <w:numPr>
          <w:ilvl w:val="0"/>
          <w:numId w:val="10"/>
        </w:numPr>
        <w:tabs>
          <w:tab w:val="left" w:pos="439"/>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ניהול יו</w:t>
      </w:r>
      <w:bookmarkEnd w:id="41"/>
      <w:r w:rsidRPr="0085730F">
        <w:rPr>
          <w:rFonts w:ascii="David" w:eastAsia="David" w:hAnsi="David"/>
          <w:b/>
          <w:bCs/>
          <w:noProof/>
          <w:kern w:val="0"/>
          <w:sz w:val="24"/>
          <w:u w:val="single"/>
          <w:rtl/>
          <w:lang w:val="he-IL" w:eastAsia="he-IL"/>
          <w14:ligatures w14:val="none"/>
        </w:rPr>
        <w:t>מן</w:t>
      </w:r>
    </w:p>
    <w:p w14:paraId="4CBC8BF6" w14:textId="77777777" w:rsidR="00BA3F81" w:rsidRPr="0085730F" w:rsidRDefault="00BA3F81" w:rsidP="00BA3F81">
      <w:pPr>
        <w:widowControl w:val="0"/>
        <w:numPr>
          <w:ilvl w:val="1"/>
          <w:numId w:val="10"/>
        </w:numPr>
        <w:tabs>
          <w:tab w:val="left" w:pos="892"/>
        </w:tabs>
        <w:spacing w:after="200" w:line="264"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ינהל יומן עבודה (להלן: "</w:t>
      </w:r>
      <w:r w:rsidRPr="0085730F">
        <w:rPr>
          <w:rFonts w:ascii="David" w:eastAsia="David" w:hAnsi="David"/>
          <w:b/>
          <w:bCs/>
          <w:noProof/>
          <w:kern w:val="0"/>
          <w:sz w:val="24"/>
          <w:rtl/>
          <w:lang w:val="he-IL" w:eastAsia="he-IL"/>
          <w14:ligatures w14:val="none"/>
        </w:rPr>
        <w:t>היומן</w:t>
      </w:r>
      <w:r w:rsidRPr="0085730F">
        <w:rPr>
          <w:rFonts w:ascii="David" w:eastAsia="David" w:hAnsi="David"/>
          <w:noProof/>
          <w:kern w:val="0"/>
          <w:sz w:val="24"/>
          <w:rtl/>
          <w:lang w:val="he-IL" w:eastAsia="he-IL"/>
          <w14:ligatures w14:val="none"/>
        </w:rPr>
        <w:t>") וירשום בו את פרטי העבודות שביצע, כל פרט חריג במהלך העבודה או בתנאיה וכן את הפרטים אשר המפקח ידרוש ממנו לרשום ביומן זה.</w:t>
      </w:r>
    </w:p>
    <w:p w14:paraId="78522B0A" w14:textId="77777777" w:rsidR="00BA3F81" w:rsidRPr="0085730F" w:rsidRDefault="00BA3F81" w:rsidP="00BA3F81">
      <w:pPr>
        <w:widowControl w:val="0"/>
        <w:numPr>
          <w:ilvl w:val="1"/>
          <w:numId w:val="10"/>
        </w:numPr>
        <w:tabs>
          <w:tab w:val="left" w:pos="89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היומן ייחתם בכל שבוע של עבודה על ידי הקבלן או בא כוחו המוסמך ועל ידי נציג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והעתק חתום מהרישומים בו יימסר למפקח ולמחלקת תשתיות ב</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034A1433" w14:textId="77777777" w:rsidR="00BA3F81" w:rsidRPr="0085730F" w:rsidRDefault="00BA3F81" w:rsidP="00BA3F81">
      <w:pPr>
        <w:widowControl w:val="0"/>
        <w:numPr>
          <w:ilvl w:val="1"/>
          <w:numId w:val="10"/>
        </w:numPr>
        <w:tabs>
          <w:tab w:val="left" w:pos="897"/>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מבלי לגרוע מכל האמור לעיל, לא יהיה ברישום של הסתייגות ו/או הערה על ידי הקבלן ביומן העבודה משום צידוק כלשהו או סיבה לעיכוב ביצוע ו/או אי ביצוע של עבודה כלשהי ו/או אי-מילוי הוראות המפקח, המהנדס או הוראות החוזה.</w:t>
      </w:r>
    </w:p>
    <w:p w14:paraId="4BF59BDA" w14:textId="77777777" w:rsidR="00BA3F81" w:rsidRPr="0085730F" w:rsidRDefault="00BA3F81" w:rsidP="00BA3F81">
      <w:pPr>
        <w:widowControl w:val="0"/>
        <w:numPr>
          <w:ilvl w:val="1"/>
          <w:numId w:val="10"/>
        </w:numPr>
        <w:tabs>
          <w:tab w:val="left" w:pos="907"/>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מסירת היומנים ל</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כשהם חתומים על ידי המפקח, תהווה תנאי לאישור חשבונות כלשהם שיוגשו על ידי הקבלן.</w:t>
      </w:r>
    </w:p>
    <w:p w14:paraId="2868E44C" w14:textId="77777777" w:rsidR="00BA3F81" w:rsidRPr="0085730F" w:rsidRDefault="00BA3F81" w:rsidP="00BA3F81">
      <w:pPr>
        <w:widowControl w:val="0"/>
        <w:numPr>
          <w:ilvl w:val="1"/>
          <w:numId w:val="10"/>
        </w:numPr>
        <w:tabs>
          <w:tab w:val="left" w:pos="892"/>
        </w:tabs>
        <w:spacing w:after="200" w:line="269"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היומן יהיה בנוסח אשר יימסר ע"י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bookmarkStart w:id="42" w:name="bookmark77"/>
      <w:r w:rsidRPr="0085730F">
        <w:rPr>
          <w:rFonts w:ascii="David" w:eastAsia="David" w:hAnsi="David"/>
          <w:noProof/>
          <w:kern w:val="0"/>
          <w:sz w:val="24"/>
          <w:rtl/>
          <w:lang w:val="he-IL" w:eastAsia="he-IL"/>
          <w14:ligatures w14:val="none"/>
        </w:rPr>
        <w:t>.</w:t>
      </w:r>
    </w:p>
    <w:p w14:paraId="5B0B09E1" w14:textId="77777777" w:rsidR="00BA3F81" w:rsidRPr="0085730F" w:rsidRDefault="00BA3F81" w:rsidP="00BA3F81">
      <w:pPr>
        <w:keepNext/>
        <w:keepLines/>
        <w:widowControl w:val="0"/>
        <w:numPr>
          <w:ilvl w:val="0"/>
          <w:numId w:val="10"/>
        </w:numPr>
        <w:tabs>
          <w:tab w:val="left" w:pos="443"/>
        </w:tabs>
        <w:spacing w:after="200" w:line="271"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ציוד, חומרים ומתקנים באתר בו מבוצעת עבו</w:t>
      </w:r>
      <w:bookmarkEnd w:id="42"/>
      <w:r w:rsidRPr="0085730F">
        <w:rPr>
          <w:rFonts w:ascii="David" w:eastAsia="David" w:hAnsi="David"/>
          <w:b/>
          <w:bCs/>
          <w:noProof/>
          <w:kern w:val="0"/>
          <w:sz w:val="24"/>
          <w:u w:val="single"/>
          <w:rtl/>
          <w:lang w:val="he-IL" w:eastAsia="he-IL"/>
          <w14:ligatures w14:val="none"/>
        </w:rPr>
        <w:t>דה</w:t>
      </w:r>
    </w:p>
    <w:p w14:paraId="5186E783" w14:textId="77777777" w:rsidR="00BA3F81" w:rsidRPr="0085730F" w:rsidRDefault="00BA3F81" w:rsidP="00BA3F81">
      <w:pPr>
        <w:widowControl w:val="0"/>
        <w:numPr>
          <w:ilvl w:val="1"/>
          <w:numId w:val="10"/>
        </w:numPr>
        <w:tabs>
          <w:tab w:val="left" w:pos="892"/>
        </w:tabs>
        <w:spacing w:after="200" w:line="276"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אחראי, על חשבונו, לשמירתם הבטוחה של הציוד, החומרים, המבנים והמתקנים הארעיים שהוא רשאי להשתמש בהם לצורך ביצוע העבודות.</w:t>
      </w:r>
    </w:p>
    <w:p w14:paraId="3F6C6036" w14:textId="77777777" w:rsidR="00BA3F81" w:rsidRPr="0085730F" w:rsidRDefault="00BA3F81" w:rsidP="00BA3F81">
      <w:pPr>
        <w:widowControl w:val="0"/>
        <w:tabs>
          <w:tab w:val="left" w:pos="892"/>
        </w:tabs>
        <w:spacing w:after="200" w:line="276" w:lineRule="auto"/>
        <w:ind w:left="800"/>
        <w:rPr>
          <w:rFonts w:ascii="David" w:eastAsia="David" w:hAnsi="David"/>
          <w:noProof/>
          <w:kern w:val="0"/>
          <w:sz w:val="24"/>
          <w:rtl/>
          <w:lang w:val="he-IL" w:eastAsia="he-IL"/>
          <w14:ligatures w14:val="none"/>
        </w:rPr>
      </w:pPr>
    </w:p>
    <w:p w14:paraId="3BB3C65E" w14:textId="77777777" w:rsidR="00BA3F81" w:rsidRPr="0085730F" w:rsidRDefault="00BA3F81" w:rsidP="00BA3F81">
      <w:pPr>
        <w:widowControl w:val="0"/>
        <w:numPr>
          <w:ilvl w:val="1"/>
          <w:numId w:val="10"/>
        </w:numPr>
        <w:tabs>
          <w:tab w:val="left" w:pos="89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המפקח רשאי לתת לקבלן, בכל זמן שהוא, הוראות שונות, לפי שיקול דעתו, לפיהן ייאסר על הקבלן להשתמש בציוד ו/או בחומרים מסוימים לצורך ביצוע העבודות, כמו גם הוראות בדבר החלפה וסילוק של ציוד וחומרים שנפסלו על ידי המפקח וכיו"ב הוראות. הקבלן ינהג על פי הוראות המפקח וההוצאות שיש להוציא לשם כך יהיו על חשבונו.</w:t>
      </w:r>
    </w:p>
    <w:p w14:paraId="7ACDDA50" w14:textId="77777777" w:rsidR="00BA3F81" w:rsidRPr="0085730F" w:rsidRDefault="00BA3F81" w:rsidP="00BA3F81">
      <w:pPr>
        <w:widowControl w:val="0"/>
        <w:numPr>
          <w:ilvl w:val="1"/>
          <w:numId w:val="10"/>
        </w:numPr>
        <w:tabs>
          <w:tab w:val="left" w:pos="897"/>
        </w:tabs>
        <w:spacing w:after="7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אין להסיק מהוראות סעיף זה על מתן אישור כלשהו על ידי המפקח לטיבם של חומרים וציוד כלשהם, בין שעשה שימוש בסמכויותיו ובין שלא עשה בהן שימוש, והמפקח יהיה רשאי לפסול ציוד או חומרים בכל זמן שהוא</w:t>
      </w:r>
      <w:bookmarkStart w:id="43" w:name="bookmark79"/>
      <w:r w:rsidRPr="0085730F">
        <w:rPr>
          <w:rFonts w:ascii="David" w:eastAsia="David" w:hAnsi="David"/>
          <w:noProof/>
          <w:kern w:val="0"/>
          <w:sz w:val="24"/>
          <w:rtl/>
          <w:lang w:val="he-IL" w:eastAsia="he-IL"/>
          <w14:ligatures w14:val="none"/>
        </w:rPr>
        <w:t>.</w:t>
      </w:r>
    </w:p>
    <w:p w14:paraId="463D2AEB" w14:textId="77777777" w:rsidR="00BA3F81" w:rsidRPr="0085730F" w:rsidRDefault="00BA3F81" w:rsidP="00BA3F81">
      <w:pPr>
        <w:keepNext/>
        <w:keepLines/>
        <w:widowControl w:val="0"/>
        <w:numPr>
          <w:ilvl w:val="0"/>
          <w:numId w:val="10"/>
        </w:numPr>
        <w:tabs>
          <w:tab w:val="left" w:pos="443"/>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טיב החומרים והמלא</w:t>
      </w:r>
      <w:bookmarkEnd w:id="43"/>
      <w:r w:rsidRPr="0085730F">
        <w:rPr>
          <w:rFonts w:ascii="David" w:eastAsia="David" w:hAnsi="David"/>
          <w:b/>
          <w:bCs/>
          <w:noProof/>
          <w:kern w:val="0"/>
          <w:sz w:val="24"/>
          <w:u w:val="single"/>
          <w:rtl/>
          <w:lang w:val="he-IL" w:eastAsia="he-IL"/>
          <w14:ligatures w14:val="none"/>
        </w:rPr>
        <w:t>כה</w:t>
      </w:r>
    </w:p>
    <w:p w14:paraId="33A45CF4" w14:textId="77777777" w:rsidR="00BA3F81" w:rsidRPr="0085730F" w:rsidRDefault="00BA3F81" w:rsidP="00BA3F81">
      <w:pPr>
        <w:widowControl w:val="0"/>
        <w:numPr>
          <w:ilvl w:val="1"/>
          <w:numId w:val="10"/>
        </w:numPr>
        <w:tabs>
          <w:tab w:val="left" w:pos="89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ישתמש בחומרים ומוצרים מהמין המשובח ביותר ובהתאם לאמור בכתב הכמויות ובשאר מסמכי החוזה ובכמויות מספיקות.</w:t>
      </w:r>
    </w:p>
    <w:p w14:paraId="438EBF7A" w14:textId="77777777" w:rsidR="00BA3F81" w:rsidRPr="0085730F" w:rsidRDefault="00BA3F81" w:rsidP="00BA3F81">
      <w:pPr>
        <w:widowControl w:val="0"/>
        <w:numPr>
          <w:ilvl w:val="1"/>
          <w:numId w:val="10"/>
        </w:numPr>
        <w:tabs>
          <w:tab w:val="left" w:pos="892"/>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חומרים שלגביהם קיימים תקנים או מפרטים מטעם מכון התקנים הישראלי, יתאימו בתכונותיהם לתקנים האמורים ולסוג המובחר של החומר או המוצר, אם התקן מתייחס ליותר מסוג אחד ולא צוין באחד ממסמכי החוזה סוג אחר. בהעדר תקן ישראלי יחייבו תקנים זרים לפי קביעת המפקח.</w:t>
      </w:r>
    </w:p>
    <w:p w14:paraId="5654860F" w14:textId="77777777" w:rsidR="00BA3F81" w:rsidRPr="0085730F" w:rsidRDefault="00BA3F81" w:rsidP="00BA3F81">
      <w:pPr>
        <w:widowControl w:val="0"/>
        <w:numPr>
          <w:ilvl w:val="1"/>
          <w:numId w:val="10"/>
        </w:numPr>
        <w:tabs>
          <w:tab w:val="left" w:pos="897"/>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סופקו מוצרים מסוימים על ידי המועצה– אין עובדה זו כשלעצמה גורעת מאחריותו של הקבלן לגבי טיב העבודות</w:t>
      </w:r>
      <w:bookmarkStart w:id="44" w:name="bookmark81"/>
      <w:r w:rsidRPr="0085730F">
        <w:rPr>
          <w:rFonts w:ascii="David" w:eastAsia="David" w:hAnsi="David"/>
          <w:noProof/>
          <w:kern w:val="0"/>
          <w:sz w:val="24"/>
          <w:rtl/>
          <w:lang w:val="he-IL" w:eastAsia="he-IL"/>
          <w14:ligatures w14:val="none"/>
        </w:rPr>
        <w:t>.</w:t>
      </w:r>
    </w:p>
    <w:p w14:paraId="03A7C605" w14:textId="77777777" w:rsidR="00BA3F81" w:rsidRPr="0085730F" w:rsidRDefault="00BA3F81" w:rsidP="00BA3F81">
      <w:pPr>
        <w:keepNext/>
        <w:keepLines/>
        <w:widowControl w:val="0"/>
        <w:numPr>
          <w:ilvl w:val="0"/>
          <w:numId w:val="10"/>
        </w:numPr>
        <w:tabs>
          <w:tab w:val="left" w:pos="443"/>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בדיקות חלקי עבודה שנועדו להיות מכוס</w:t>
      </w:r>
      <w:bookmarkEnd w:id="44"/>
      <w:r w:rsidRPr="0085730F">
        <w:rPr>
          <w:rFonts w:ascii="David" w:eastAsia="David" w:hAnsi="David"/>
          <w:b/>
          <w:bCs/>
          <w:noProof/>
          <w:kern w:val="0"/>
          <w:sz w:val="24"/>
          <w:u w:val="single"/>
          <w:rtl/>
          <w:lang w:val="he-IL" w:eastAsia="he-IL"/>
          <w14:ligatures w14:val="none"/>
        </w:rPr>
        <w:t>ים</w:t>
      </w:r>
    </w:p>
    <w:p w14:paraId="566455C1" w14:textId="77777777" w:rsidR="00BA3F81" w:rsidRPr="0085730F" w:rsidRDefault="00BA3F81" w:rsidP="00BA3F81">
      <w:pPr>
        <w:widowControl w:val="0"/>
        <w:numPr>
          <w:ilvl w:val="1"/>
          <w:numId w:val="10"/>
        </w:numPr>
        <w:tabs>
          <w:tab w:val="left" w:pos="89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להודיע בכתב למפקח על סיומו של כל שלב משלביה של כל עבודה אשר הקבלן נדרש לבצע, על פי חוזה זה.</w:t>
      </w:r>
    </w:p>
    <w:p w14:paraId="623A9FD5" w14:textId="77777777" w:rsidR="00BA3F81" w:rsidRPr="0085730F" w:rsidRDefault="00BA3F81" w:rsidP="00BA3F81">
      <w:pPr>
        <w:widowControl w:val="0"/>
        <w:numPr>
          <w:ilvl w:val="1"/>
          <w:numId w:val="10"/>
        </w:numPr>
        <w:tabs>
          <w:tab w:val="left" w:pos="89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מתחייב למנוע את כיסויו או הסתרתו של חלק כלשהו מהעבודות, שנועד להיות מכוסה או מוסתר, ללא שאותו חלק מהעבודות נבדק על ידי המפקח ו/או על ידי כל גורם מוסמך אחר מטעם </w:t>
      </w:r>
      <w:r>
        <w:rPr>
          <w:rFonts w:ascii="David" w:eastAsia="David" w:hAnsi="David" w:hint="cs"/>
          <w:noProof/>
          <w:kern w:val="0"/>
          <w:sz w:val="24"/>
          <w:rtl/>
          <w:lang w:eastAsia="he-IL"/>
          <w14:ligatures w14:val="none"/>
        </w:rPr>
        <w:t>המועצ</w:t>
      </w:r>
      <w:r w:rsidRPr="0085730F">
        <w:rPr>
          <w:rFonts w:ascii="David" w:eastAsia="David" w:hAnsi="David"/>
          <w:noProof/>
          <w:kern w:val="0"/>
          <w:sz w:val="24"/>
          <w:rtl/>
          <w:lang w:val="he-IL" w:eastAsia="he-IL"/>
          <w14:ligatures w14:val="none"/>
        </w:rPr>
        <w:t>ה.</w:t>
      </w:r>
    </w:p>
    <w:p w14:paraId="7E129C98" w14:textId="77777777" w:rsidR="00BA3F81" w:rsidRPr="0085730F" w:rsidRDefault="00BA3F81" w:rsidP="00BA3F81">
      <w:pPr>
        <w:widowControl w:val="0"/>
        <w:numPr>
          <w:ilvl w:val="1"/>
          <w:numId w:val="10"/>
        </w:numPr>
        <w:tabs>
          <w:tab w:val="left" w:pos="897"/>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הושלם חלק מהעבודות שנועד להיות מכוסה או מוסתר, יודיע הקבלן למפקח בכתב, שהחלק האמור מוכן לבדיקה והקבלן יאפשר ויעזור למפקח לבדוק, לבחון ולמדוד את החלק האמור מהעבודות לפני כיסויו או הסתרתו.</w:t>
      </w:r>
    </w:p>
    <w:p w14:paraId="2B0E7AD7" w14:textId="77777777" w:rsidR="00BA3F81" w:rsidRPr="0085730F" w:rsidRDefault="00BA3F81" w:rsidP="00BA3F81">
      <w:pPr>
        <w:widowControl w:val="0"/>
        <w:numPr>
          <w:ilvl w:val="1"/>
          <w:numId w:val="10"/>
        </w:numPr>
        <w:tabs>
          <w:tab w:val="left" w:pos="907"/>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יחשוף כל חלק מן העבודות, יקדח בו קידוחים ויעשה בו חורים, לפי הוראות המפקח, לצורך בדיקתו, בחינתו ומדידתו של חלק זה, ולאחר מכן יחזירו לתיקנו לשביעות רצונו של המפקח. לא מילא הקבלן אחר הוראות המפקח לפי סעיף קטן זה, רשאי המפקח לעשות כאמור והקבלן יחזיר את המצב לתיקנו, לשביעות רצונו של המפקח.</w:t>
      </w:r>
    </w:p>
    <w:p w14:paraId="658B5B40" w14:textId="77777777" w:rsidR="00BA3F81" w:rsidRPr="0085730F" w:rsidRDefault="00BA3F81" w:rsidP="00BA3F81">
      <w:pPr>
        <w:widowControl w:val="0"/>
        <w:numPr>
          <w:ilvl w:val="1"/>
          <w:numId w:val="10"/>
        </w:numPr>
        <w:tabs>
          <w:tab w:val="left" w:pos="892"/>
        </w:tabs>
        <w:spacing w:after="200" w:line="276"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ההוצאות הכרוכות בביצוע הוראות סעיף זה תחולנה במלואן על הקבלן, אלא אם כן קיים הקבלן את התחייבותו והבדיקות הוכיחו שהמלאכה בוצעה לשביעות רצונו של המפקח</w:t>
      </w:r>
      <w:bookmarkStart w:id="45" w:name="bookmark83"/>
      <w:r w:rsidRPr="0085730F">
        <w:rPr>
          <w:rFonts w:ascii="David" w:eastAsia="David" w:hAnsi="David"/>
          <w:noProof/>
          <w:kern w:val="0"/>
          <w:sz w:val="24"/>
          <w:rtl/>
          <w:lang w:val="he-IL" w:eastAsia="he-IL"/>
          <w14:ligatures w14:val="none"/>
        </w:rPr>
        <w:t>.</w:t>
      </w:r>
    </w:p>
    <w:p w14:paraId="2E389B97" w14:textId="77777777" w:rsidR="00BA3F81" w:rsidRPr="0085730F" w:rsidRDefault="00BA3F81" w:rsidP="00BA3F81">
      <w:pPr>
        <w:keepNext/>
        <w:keepLines/>
        <w:widowControl w:val="0"/>
        <w:numPr>
          <w:ilvl w:val="0"/>
          <w:numId w:val="10"/>
        </w:numPr>
        <w:tabs>
          <w:tab w:val="left" w:pos="443"/>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סילוק חומרים פסולים, מלאכה פסולה, פסולת ועודפי חפי</w:t>
      </w:r>
      <w:bookmarkEnd w:id="45"/>
      <w:r w:rsidRPr="0085730F">
        <w:rPr>
          <w:rFonts w:ascii="David" w:eastAsia="David" w:hAnsi="David"/>
          <w:b/>
          <w:bCs/>
          <w:noProof/>
          <w:kern w:val="0"/>
          <w:sz w:val="24"/>
          <w:u w:val="single"/>
          <w:rtl/>
          <w:lang w:val="he-IL" w:eastAsia="he-IL"/>
          <w14:ligatures w14:val="none"/>
        </w:rPr>
        <w:t>רה</w:t>
      </w:r>
    </w:p>
    <w:p w14:paraId="4CB5B490" w14:textId="77777777" w:rsidR="00BA3F81" w:rsidRPr="0085730F" w:rsidRDefault="00BA3F81" w:rsidP="00BA3F81">
      <w:pPr>
        <w:widowControl w:val="0"/>
        <w:numPr>
          <w:ilvl w:val="1"/>
          <w:numId w:val="10"/>
        </w:numPr>
        <w:tabs>
          <w:tab w:val="left" w:pos="892"/>
        </w:tabs>
        <w:spacing w:after="200" w:line="269"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המפקח יהיה רשאי להורות לקבלן, מזמן לזמן, תוך כדי מהלך העבודות על אחת מאלה:</w:t>
      </w:r>
    </w:p>
    <w:p w14:paraId="71DCE7CE" w14:textId="77777777" w:rsidR="00BA3F81" w:rsidRPr="0085730F" w:rsidRDefault="00BA3F81" w:rsidP="00BA3F81">
      <w:pPr>
        <w:widowControl w:val="0"/>
        <w:numPr>
          <w:ilvl w:val="2"/>
          <w:numId w:val="10"/>
        </w:numPr>
        <w:tabs>
          <w:tab w:val="left" w:pos="1617"/>
        </w:tabs>
        <w:spacing w:after="200" w:line="269" w:lineRule="auto"/>
        <w:ind w:left="1560" w:hanging="7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סילוק כל חומרים שהם מאתר בו מבוצעת עבודה, בתוך תקופת זמן אשר תצוין בהוראה, בכל מקרה שלדעת המפקח אין החומרים מתאימים למטרתם;</w:t>
      </w:r>
    </w:p>
    <w:p w14:paraId="42B5AE77" w14:textId="77777777" w:rsidR="00BA3F81" w:rsidRPr="0085730F" w:rsidRDefault="00BA3F81" w:rsidP="00BA3F81">
      <w:pPr>
        <w:widowControl w:val="0"/>
        <w:numPr>
          <w:ilvl w:val="2"/>
          <w:numId w:val="10"/>
        </w:numPr>
        <w:tabs>
          <w:tab w:val="left" w:pos="1575"/>
        </w:tabs>
        <w:spacing w:after="200" w:line="269" w:lineRule="auto"/>
        <w:ind w:firstLine="7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הבאת חומרים כשרים ומתאימים למטרתם במקום החומרים האמורים;</w:t>
      </w:r>
    </w:p>
    <w:p w14:paraId="4EF2E2F9" w14:textId="77777777" w:rsidR="00BA3F81" w:rsidRPr="0085730F" w:rsidRDefault="00BA3F81" w:rsidP="00BA3F81">
      <w:pPr>
        <w:widowControl w:val="0"/>
        <w:numPr>
          <w:ilvl w:val="2"/>
          <w:numId w:val="10"/>
        </w:numPr>
        <w:tabs>
          <w:tab w:val="left" w:pos="1617"/>
        </w:tabs>
        <w:spacing w:after="200" w:line="276" w:lineRule="auto"/>
        <w:ind w:left="1560" w:hanging="7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סילוקו, הריסתו והקמתו או עשייתו מחדש של חלק כלשהו מהעבודות שהוקם או נעשה על ידי שימוש בחומרים בלתי מתאימים או במלאכה בלתי מתאימה או בניגוד לחוזה;</w:t>
      </w:r>
    </w:p>
    <w:p w14:paraId="56FA38D5" w14:textId="77777777" w:rsidR="00BA3F81" w:rsidRPr="0085730F" w:rsidRDefault="00BA3F81" w:rsidP="00BA3F81">
      <w:pPr>
        <w:widowControl w:val="0"/>
        <w:tabs>
          <w:tab w:val="left" w:pos="1617"/>
        </w:tabs>
        <w:spacing w:after="200" w:line="276" w:lineRule="auto"/>
        <w:ind w:left="1560"/>
        <w:rPr>
          <w:rFonts w:ascii="David" w:eastAsia="David" w:hAnsi="David"/>
          <w:noProof/>
          <w:kern w:val="0"/>
          <w:sz w:val="24"/>
          <w:rtl/>
          <w:lang w:val="he-IL" w:eastAsia="he-IL"/>
          <w14:ligatures w14:val="none"/>
        </w:rPr>
      </w:pPr>
    </w:p>
    <w:p w14:paraId="58631D11" w14:textId="77777777" w:rsidR="00BA3F81" w:rsidRPr="0085730F" w:rsidRDefault="00BA3F81" w:rsidP="00BA3F81">
      <w:pPr>
        <w:widowControl w:val="0"/>
        <w:numPr>
          <w:ilvl w:val="2"/>
          <w:numId w:val="10"/>
        </w:numPr>
        <w:tabs>
          <w:tab w:val="left" w:pos="1617"/>
        </w:tabs>
        <w:spacing w:after="200" w:line="269" w:lineRule="auto"/>
        <w:ind w:left="1560" w:hanging="7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סילוק של כל פסולת או עודפי חפירה אל מחוץ לשטח האתר בו מבוצעת עבודה, והובלתם לאתרי שפיכה מאושרים על ידי הרשויות המוסמכות.</w:t>
      </w:r>
    </w:p>
    <w:p w14:paraId="6D5EFF46" w14:textId="77777777" w:rsidR="00BA3F81" w:rsidRPr="0085730F" w:rsidRDefault="00BA3F81" w:rsidP="00BA3F81">
      <w:pPr>
        <w:widowControl w:val="0"/>
        <w:numPr>
          <w:ilvl w:val="1"/>
          <w:numId w:val="10"/>
        </w:numPr>
        <w:tabs>
          <w:tab w:val="left" w:pos="892"/>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המפקח יהא רשאי להורות לקבלן, מזמן לזמן, להחליף ציוד פגום או בלוי, חלקים פגומים או בלויים, לבצע תיקונים ופעולות בקשר עם העבודות.</w:t>
      </w:r>
    </w:p>
    <w:p w14:paraId="7074020F" w14:textId="77777777" w:rsidR="00BA3F81" w:rsidRPr="0085730F" w:rsidRDefault="00BA3F81" w:rsidP="00BA3F81">
      <w:pPr>
        <w:widowControl w:val="0"/>
        <w:numPr>
          <w:ilvl w:val="1"/>
          <w:numId w:val="10"/>
        </w:numPr>
        <w:tabs>
          <w:tab w:val="left" w:pos="896"/>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לקיים כל הוראת דין בקשר לפינוי כל חומר ו/או פסולת מכל אתר בו מבוצעת עבודה ולהשיג את האישורים וההיתרים מהרשויות המוסמכות. לא מילא הקבלן אחר הוראות המפקח תהא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לבצען על חשבון הקבלן, והקבלן ישא בכל ההוצאות הכרוכות בביצוע ההוראות.</w:t>
      </w:r>
    </w:p>
    <w:p w14:paraId="2D7FED5D" w14:textId="77777777" w:rsidR="00BA3F81" w:rsidRPr="0085730F" w:rsidRDefault="00BA3F81" w:rsidP="00BA3F81">
      <w:pPr>
        <w:widowControl w:val="0"/>
        <w:numPr>
          <w:ilvl w:val="1"/>
          <w:numId w:val="10"/>
        </w:numPr>
        <w:tabs>
          <w:tab w:val="left" w:pos="906"/>
        </w:tabs>
        <w:spacing w:after="700" w:line="269"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פינוי פסולת יהא אך ורק לאתר פינוי פסולת מורשה ללא כל תוספת תשלום</w:t>
      </w:r>
      <w:bookmarkStart w:id="46" w:name="bookmark85"/>
      <w:r w:rsidRPr="0085730F">
        <w:rPr>
          <w:rFonts w:ascii="David" w:eastAsia="David" w:hAnsi="David"/>
          <w:noProof/>
          <w:kern w:val="0"/>
          <w:sz w:val="24"/>
          <w:rtl/>
          <w:lang w:val="he-IL" w:eastAsia="he-IL"/>
          <w14:ligatures w14:val="none"/>
        </w:rPr>
        <w:t>.</w:t>
      </w:r>
    </w:p>
    <w:p w14:paraId="1FC1E2A0" w14:textId="77777777" w:rsidR="00BA3F81" w:rsidRPr="0085730F" w:rsidRDefault="00BA3F81" w:rsidP="00BA3F81">
      <w:pPr>
        <w:keepNext/>
        <w:keepLines/>
        <w:widowControl w:val="0"/>
        <w:numPr>
          <w:ilvl w:val="0"/>
          <w:numId w:val="10"/>
        </w:numPr>
        <w:tabs>
          <w:tab w:val="left" w:pos="443"/>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אספקת חשמל ומ</w:t>
      </w:r>
      <w:bookmarkEnd w:id="46"/>
      <w:r w:rsidRPr="0085730F">
        <w:rPr>
          <w:rFonts w:ascii="David" w:eastAsia="David" w:hAnsi="David"/>
          <w:b/>
          <w:bCs/>
          <w:noProof/>
          <w:kern w:val="0"/>
          <w:sz w:val="24"/>
          <w:u w:val="single"/>
          <w:rtl/>
          <w:lang w:val="he-IL" w:eastAsia="he-IL"/>
          <w14:ligatures w14:val="none"/>
        </w:rPr>
        <w:t>ים</w:t>
      </w:r>
    </w:p>
    <w:p w14:paraId="6C1FE5CB" w14:textId="77777777" w:rsidR="00BA3F81" w:rsidRPr="0085730F" w:rsidRDefault="00BA3F81" w:rsidP="00BA3F81">
      <w:pPr>
        <w:widowControl w:val="0"/>
        <w:numPr>
          <w:ilvl w:val="1"/>
          <w:numId w:val="10"/>
        </w:numPr>
        <w:tabs>
          <w:tab w:val="left" w:pos="892"/>
        </w:tabs>
        <w:spacing w:after="200" w:line="271"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יספק על חשבונו את החשמל הדרוש לביצוע העבודות על ידי הפעלת גנרטורים (המונעים בדיזל) או על ידי התחברות לקווי חשמל הנמצאים בשכנות לאתר בו מבוצעת עבודה ויעשה לשם כך את כל הסידורים כגון: קבלת אישורים מחברת חשמל וכיו"ב, וכל זאת באישור המפקח.</w:t>
      </w:r>
    </w:p>
    <w:p w14:paraId="1EBF9C80" w14:textId="77777777" w:rsidR="00BA3F81" w:rsidRPr="0085730F" w:rsidRDefault="00BA3F81" w:rsidP="00BA3F81">
      <w:pPr>
        <w:widowControl w:val="0"/>
        <w:numPr>
          <w:ilvl w:val="1"/>
          <w:numId w:val="10"/>
        </w:numPr>
        <w:tabs>
          <w:tab w:val="left" w:pos="892"/>
        </w:tabs>
        <w:spacing w:after="7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לא יהיה זכאי לכל שיפוי ו/או תשלום נוסף ו/או תמורה נוספת בגין כל הוצאה הקשורה באספקת חשמל כאמור לעיל. הקבלן יספק על חשבונו את המים הדרושים לביצוע העבודות ולשימוש עובדיו. ככל שהדבר יתאפשר, יורשה הקבלן להתחבר לקווי אספקת מים עירוניים, וזאת בתנאי שיתקין שעוני מדידה, והכול באישור המפקח. הקבלן יעשה על חשבונו את כל הסידורים הדרושים להעברת המים למקום השימוש, כגון: הפעלת משאבות, הנחת צינורות, מיכלים, מיכלים רזרביים וכד'. הקבלן לא יהיה זכאי לכל שיפוי ו/או תמורה נוספת בגין כל ההוצאות הקשורות באספקת המים ובהובלתם כאמור.</w:t>
      </w:r>
    </w:p>
    <w:p w14:paraId="37E3A8CD" w14:textId="77777777" w:rsidR="00BA3F81" w:rsidRPr="0085730F" w:rsidRDefault="00BA3F81" w:rsidP="00BA3F81">
      <w:pPr>
        <w:widowControl w:val="0"/>
        <w:numPr>
          <w:ilvl w:val="0"/>
          <w:numId w:val="10"/>
        </w:numPr>
        <w:tabs>
          <w:tab w:val="left" w:pos="428"/>
        </w:tabs>
        <w:spacing w:after="200" w:line="269" w:lineRule="auto"/>
        <w:jc w:val="left"/>
        <w:rPr>
          <w:rFonts w:ascii="David" w:eastAsia="David" w:hAnsi="David"/>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שילוט</w:t>
      </w:r>
    </w:p>
    <w:p w14:paraId="33CF9332" w14:textId="77777777" w:rsidR="00BA3F81" w:rsidRPr="0085730F" w:rsidRDefault="00BA3F81" w:rsidP="00BA3F81">
      <w:pPr>
        <w:widowControl w:val="0"/>
        <w:numPr>
          <w:ilvl w:val="1"/>
          <w:numId w:val="10"/>
        </w:numPr>
        <w:tabs>
          <w:tab w:val="left" w:pos="892"/>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ככל שהמועצה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תבקש, טרם תחילת ביצוע העבודות, יכין הקבלן ויקבע באתר העבודה בשני מקומות שונים, שלט על חשבונו. כל שלט יהיה לפי הנחיות ודוגמא שיקבל מהמפקח; השלט יכלול את סוג העבודה, שם ה</w:t>
      </w:r>
      <w:r>
        <w:rPr>
          <w:rFonts w:ascii="David" w:eastAsia="David" w:hAnsi="David" w:hint="cs"/>
          <w:noProof/>
          <w:kern w:val="0"/>
          <w:sz w:val="24"/>
          <w:rtl/>
          <w:lang w:val="he-IL" w:eastAsia="he-IL"/>
          <w14:ligatures w14:val="none"/>
        </w:rPr>
        <w:t>מועצה</w:t>
      </w:r>
      <w:r w:rsidRPr="0085730F">
        <w:rPr>
          <w:rFonts w:ascii="David" w:eastAsia="David" w:hAnsi="David"/>
          <w:noProof/>
          <w:kern w:val="0"/>
          <w:sz w:val="24"/>
          <w:rtl/>
          <w:lang w:val="he-IL" w:eastAsia="he-IL"/>
          <w14:ligatures w14:val="none"/>
        </w:rPr>
        <w:t xml:space="preserve">, שם המתכנן, שם המפקח ושם מנהל העבודה האחראי במקום, בצירוף כתובות ומספרי טלפון. מידות השלט יהיו </w:t>
      </w:r>
      <w:r w:rsidRPr="0085730F">
        <w:rPr>
          <w:rFonts w:ascii="David" w:eastAsia="David" w:hAnsi="David"/>
          <w:noProof/>
          <w:kern w:val="0"/>
          <w:sz w:val="24"/>
          <w:rtl/>
          <w14:ligatures w14:val="none"/>
        </w:rPr>
        <w:t>300</w:t>
      </w:r>
      <w:r w:rsidRPr="0085730F">
        <w:rPr>
          <w:rFonts w:ascii="David" w:eastAsia="David" w:hAnsi="David"/>
          <w:noProof/>
          <w:kern w:val="0"/>
          <w:sz w:val="24"/>
          <w14:ligatures w14:val="none"/>
        </w:rPr>
        <w:t>X</w:t>
      </w:r>
      <w:r w:rsidRPr="0085730F">
        <w:rPr>
          <w:rFonts w:ascii="David" w:eastAsia="David" w:hAnsi="David"/>
          <w:noProof/>
          <w:kern w:val="0"/>
          <w:sz w:val="24"/>
          <w:rtl/>
          <w14:ligatures w14:val="none"/>
        </w:rPr>
        <w:t>200</w:t>
      </w:r>
      <w:r w:rsidRPr="0085730F">
        <w:rPr>
          <w:rFonts w:ascii="David" w:eastAsia="David" w:hAnsi="David"/>
          <w:noProof/>
          <w:kern w:val="0"/>
          <w:sz w:val="24"/>
          <w:rtl/>
          <w:lang w:val="he-IL" w:eastAsia="he-IL"/>
          <w14:ligatures w14:val="none"/>
        </w:rPr>
        <w:t xml:space="preserve"> ס"מ, מוגבה </w:t>
      </w:r>
      <w:r w:rsidRPr="0085730F">
        <w:rPr>
          <w:rFonts w:ascii="David" w:eastAsia="David" w:hAnsi="David"/>
          <w:noProof/>
          <w:kern w:val="0"/>
          <w:sz w:val="24"/>
          <w:rtl/>
          <w14:ligatures w14:val="none"/>
        </w:rPr>
        <w:t>1.0</w:t>
      </w:r>
      <w:r w:rsidRPr="0085730F">
        <w:rPr>
          <w:rFonts w:ascii="David" w:eastAsia="David" w:hAnsi="David"/>
          <w:noProof/>
          <w:kern w:val="0"/>
          <w:sz w:val="24"/>
          <w:rtl/>
          <w:lang w:val="he-IL" w:eastAsia="he-IL"/>
          <w14:ligatures w14:val="none"/>
        </w:rPr>
        <w:t xml:space="preserve"> מ' מפני הקרקע. הקבלן יציג דוגמא לאישור המתכנן לפני הצבת השלט</w:t>
      </w:r>
      <w:bookmarkStart w:id="47" w:name="bookmark87"/>
      <w:r w:rsidRPr="0085730F">
        <w:rPr>
          <w:rFonts w:ascii="David" w:eastAsia="David" w:hAnsi="David"/>
          <w:noProof/>
          <w:kern w:val="0"/>
          <w:sz w:val="24"/>
          <w:rtl/>
          <w:lang w:val="he-IL" w:eastAsia="he-IL"/>
          <w14:ligatures w14:val="none"/>
        </w:rPr>
        <w:t>.</w:t>
      </w:r>
    </w:p>
    <w:p w14:paraId="3D4EAD05" w14:textId="77777777" w:rsidR="00BA3F81" w:rsidRPr="0085730F" w:rsidRDefault="00BA3F81" w:rsidP="00BA3F81">
      <w:pPr>
        <w:keepNext/>
        <w:keepLines/>
        <w:widowControl w:val="0"/>
        <w:numPr>
          <w:ilvl w:val="0"/>
          <w:numId w:val="10"/>
        </w:numPr>
        <w:tabs>
          <w:tab w:val="left" w:pos="425"/>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הגנה על חלקי העבוד</w:t>
      </w:r>
      <w:bookmarkEnd w:id="47"/>
      <w:r w:rsidRPr="0085730F">
        <w:rPr>
          <w:rFonts w:ascii="David" w:eastAsia="David" w:hAnsi="David"/>
          <w:b/>
          <w:bCs/>
          <w:noProof/>
          <w:kern w:val="0"/>
          <w:sz w:val="24"/>
          <w:u w:val="single"/>
          <w:rtl/>
          <w:lang w:val="he-IL" w:eastAsia="he-IL"/>
          <w14:ligatures w14:val="none"/>
        </w:rPr>
        <w:t>ות</w:t>
      </w:r>
    </w:p>
    <w:p w14:paraId="0E507A14" w14:textId="77777777" w:rsidR="00BA3F81" w:rsidRPr="0085730F" w:rsidRDefault="00BA3F81" w:rsidP="00BA3F81">
      <w:pPr>
        <w:widowControl w:val="0"/>
        <w:numPr>
          <w:ilvl w:val="1"/>
          <w:numId w:val="10"/>
        </w:numPr>
        <w:tabs>
          <w:tab w:val="left" w:pos="87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ינקוט, על חשבונו, את כל האמצעים הדרושים לשם הגנה על החומרים והמוצרים המשמשים בתהליכי העבודה השונים ועל העבודות וחלקי העבודות מפני נזק העלול להיגרם על ידי מפולת אדמה, שיטפונות, רוח, שמש, השפעות אקלימיות אחרות וכדומה. מבלי לגרוע מן האמור לעיל מובהר כי הקבלן ינקוט, על חשבונו, את כל האמצעים הדרושים להגנה על העבודות ועל חלקי העבודות מפני גשמים או מפני כל מקור מים אחר, לרבות באמצעות חפירה של תעלות ניקוז זמניות, שאיבת מים, סתימה של תעלות ניקוז וכדומה, הכול - לפי דרישת המפקח ולשביעות רצונו. כל נזק אשר ייגרם לחומרים, למוצרים, לעבודות או לחלקי העבודות, בין שנקט הקבלן אמצעי הגנה נאותים ובין שלא, יתוקן על ידי הקבלן מיד, על חשבונו ולשביעות רצונו של המפקח.</w:t>
      </w:r>
    </w:p>
    <w:p w14:paraId="4067FBE6" w14:textId="77777777" w:rsidR="00BA3F81" w:rsidRPr="0085730F" w:rsidRDefault="00BA3F81" w:rsidP="00BA3F81">
      <w:pPr>
        <w:widowControl w:val="0"/>
        <w:numPr>
          <w:ilvl w:val="1"/>
          <w:numId w:val="10"/>
        </w:numPr>
        <w:tabs>
          <w:tab w:val="left" w:pos="874"/>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יגן על כל חלק גמור של העבודות מפני כל נזק העלול להיגרם לו, לרבות נזקים העלולים להיגרם על ידי עבודות המתבצעות בשלבים מאוחרים יותר</w:t>
      </w:r>
      <w:bookmarkStart w:id="48" w:name="bookmark89"/>
      <w:r w:rsidRPr="0085730F">
        <w:rPr>
          <w:rFonts w:ascii="David" w:eastAsia="David" w:hAnsi="David"/>
          <w:noProof/>
          <w:kern w:val="0"/>
          <w:sz w:val="24"/>
          <w:rtl/>
          <w:lang w:val="he-IL" w:eastAsia="he-IL"/>
          <w14:ligatures w14:val="none"/>
        </w:rPr>
        <w:t>.</w:t>
      </w:r>
    </w:p>
    <w:p w14:paraId="70378DF4" w14:textId="77777777" w:rsidR="00BA3F81" w:rsidRPr="0085730F" w:rsidRDefault="00BA3F81" w:rsidP="00BA3F81">
      <w:pPr>
        <w:keepNext/>
        <w:keepLines/>
        <w:widowControl w:val="0"/>
        <w:numPr>
          <w:ilvl w:val="0"/>
          <w:numId w:val="10"/>
        </w:numPr>
        <w:tabs>
          <w:tab w:val="left" w:pos="425"/>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עבודה בימי ח</w:t>
      </w:r>
      <w:bookmarkEnd w:id="48"/>
      <w:r w:rsidRPr="0085730F">
        <w:rPr>
          <w:rFonts w:ascii="David" w:eastAsia="David" w:hAnsi="David"/>
          <w:b/>
          <w:bCs/>
          <w:noProof/>
          <w:kern w:val="0"/>
          <w:sz w:val="24"/>
          <w:u w:val="single"/>
          <w:rtl/>
          <w:lang w:val="he-IL" w:eastAsia="he-IL"/>
          <w14:ligatures w14:val="none"/>
        </w:rPr>
        <w:t>ול</w:t>
      </w:r>
    </w:p>
    <w:p w14:paraId="1E4DBCF5" w14:textId="77777777" w:rsidR="00BA3F81" w:rsidRPr="0085730F" w:rsidRDefault="00BA3F81" w:rsidP="00BA3F81">
      <w:pPr>
        <w:widowControl w:val="0"/>
        <w:spacing w:after="700" w:line="269" w:lineRule="auto"/>
        <w:ind w:left="36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פרט אם הותנה בחוזה במפורש היפוכו של דבר, לא תבוצע כל עבודה בשבת ובמועדי ישראל ללא האישורים הדרושים על פי דין</w:t>
      </w:r>
      <w:bookmarkStart w:id="49" w:name="bookmark91"/>
      <w:r w:rsidRPr="0085730F">
        <w:rPr>
          <w:rFonts w:ascii="David" w:eastAsia="David" w:hAnsi="David"/>
          <w:noProof/>
          <w:kern w:val="0"/>
          <w:sz w:val="24"/>
          <w:rtl/>
          <w:lang w:val="he-IL" w:eastAsia="he-IL"/>
          <w14:ligatures w14:val="none"/>
        </w:rPr>
        <w:t>.</w:t>
      </w:r>
    </w:p>
    <w:p w14:paraId="2756CB76" w14:textId="77777777" w:rsidR="00BA3F81" w:rsidRPr="0085730F" w:rsidRDefault="00BA3F81" w:rsidP="00BA3F81">
      <w:pPr>
        <w:keepNext/>
        <w:keepLines/>
        <w:widowControl w:val="0"/>
        <w:numPr>
          <w:ilvl w:val="0"/>
          <w:numId w:val="10"/>
        </w:numPr>
        <w:tabs>
          <w:tab w:val="left" w:pos="425"/>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השגחה מטעם הקבלן – צוות הניה</w:t>
      </w:r>
      <w:bookmarkEnd w:id="49"/>
      <w:r w:rsidRPr="0085730F">
        <w:rPr>
          <w:rFonts w:ascii="David" w:eastAsia="David" w:hAnsi="David"/>
          <w:b/>
          <w:bCs/>
          <w:noProof/>
          <w:kern w:val="0"/>
          <w:sz w:val="24"/>
          <w:u w:val="single"/>
          <w:rtl/>
          <w:lang w:val="he-IL" w:eastAsia="he-IL"/>
          <w14:ligatures w14:val="none"/>
        </w:rPr>
        <w:t>ול</w:t>
      </w:r>
    </w:p>
    <w:p w14:paraId="47C83A25" w14:textId="77777777" w:rsidR="00BA3F81" w:rsidRPr="0085730F" w:rsidRDefault="00BA3F81" w:rsidP="00BA3F81">
      <w:pPr>
        <w:widowControl w:val="0"/>
        <w:numPr>
          <w:ilvl w:val="1"/>
          <w:numId w:val="10"/>
        </w:numPr>
        <w:tabs>
          <w:tab w:val="left" w:pos="87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מתחייב להעסיק לכל אורך תקופת ביצוע העבודות צוות ניהול מקצועי הנדסי (להלן: </w:t>
      </w:r>
      <w:r w:rsidRPr="0085730F">
        <w:rPr>
          <w:rFonts w:ascii="David" w:eastAsia="David" w:hAnsi="David"/>
          <w:b/>
          <w:bCs/>
          <w:noProof/>
          <w:kern w:val="0"/>
          <w:sz w:val="24"/>
          <w:rtl/>
          <w:lang w:val="he-IL" w:eastAsia="he-IL"/>
          <w14:ligatures w14:val="none"/>
        </w:rPr>
        <w:t>"הצוות"</w:t>
      </w:r>
      <w:r w:rsidRPr="0085730F">
        <w:rPr>
          <w:rFonts w:ascii="David" w:eastAsia="David" w:hAnsi="David"/>
          <w:noProof/>
          <w:kern w:val="0"/>
          <w:sz w:val="24"/>
          <w:rtl/>
          <w:lang w:val="he-IL" w:eastAsia="he-IL"/>
          <w14:ligatures w14:val="none"/>
        </w:rPr>
        <w:t>) בעל רמה מקצועית גבוהה וניסיון מוכח בביצוע עבודות דומות בהיקפן ובמהותן לעבודות מושא חוזה זה.</w:t>
      </w:r>
    </w:p>
    <w:p w14:paraId="676B73D5" w14:textId="77777777" w:rsidR="00BA3F81" w:rsidRPr="0085730F" w:rsidRDefault="00BA3F81" w:rsidP="00BA3F81">
      <w:pPr>
        <w:widowControl w:val="0"/>
        <w:numPr>
          <w:ilvl w:val="1"/>
          <w:numId w:val="10"/>
        </w:numPr>
        <w:tabs>
          <w:tab w:val="left" w:pos="87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ימנה בכתב מנהל עבודה (להלן – </w:t>
      </w:r>
      <w:r w:rsidRPr="0085730F">
        <w:rPr>
          <w:rFonts w:ascii="David" w:eastAsia="David" w:hAnsi="David"/>
          <w:b/>
          <w:bCs/>
          <w:noProof/>
          <w:kern w:val="0"/>
          <w:sz w:val="24"/>
          <w:rtl/>
          <w:lang w:val="he-IL" w:eastAsia="he-IL"/>
          <w14:ligatures w14:val="none"/>
        </w:rPr>
        <w:t>"מנהל העבודה"</w:t>
      </w:r>
      <w:r w:rsidRPr="0085730F">
        <w:rPr>
          <w:rFonts w:ascii="David" w:eastAsia="David" w:hAnsi="David"/>
          <w:noProof/>
          <w:kern w:val="0"/>
          <w:sz w:val="24"/>
          <w:rtl/>
          <w:lang w:val="he-IL" w:eastAsia="he-IL"/>
          <w14:ligatures w14:val="none"/>
        </w:rPr>
        <w:t xml:space="preserve">) אשר יעמוד בקריטריונים שנקבעו על ידי משרד התעשייה, המסחר והתעסוקה (לשעבר משרד העבודה) ובתקנות הבטיחות בעבודה (עבודות בניה), התשמ"ח – </w:t>
      </w:r>
      <w:r w:rsidRPr="0085730F">
        <w:rPr>
          <w:rFonts w:ascii="David" w:eastAsia="David" w:hAnsi="David"/>
          <w:noProof/>
          <w:kern w:val="0"/>
          <w:sz w:val="24"/>
          <w:rtl/>
          <w14:ligatures w14:val="none"/>
        </w:rPr>
        <w:t>1988</w:t>
      </w:r>
      <w:r w:rsidRPr="0085730F">
        <w:rPr>
          <w:rFonts w:ascii="David" w:eastAsia="David" w:hAnsi="David"/>
          <w:noProof/>
          <w:kern w:val="0"/>
          <w:sz w:val="24"/>
          <w:rtl/>
          <w:lang w:val="he-IL" w:eastAsia="he-IL"/>
          <w14:ligatures w14:val="none"/>
        </w:rPr>
        <w:t>, בנוסחן כפי שיהיה מעת לעת, או בכל דבר חקיקה אחר שיבוא במקומן.</w:t>
      </w:r>
    </w:p>
    <w:p w14:paraId="20479CC8" w14:textId="77777777" w:rsidR="00BA3F81" w:rsidRPr="0085730F" w:rsidRDefault="00BA3F81" w:rsidP="00BA3F81">
      <w:pPr>
        <w:widowControl w:val="0"/>
        <w:numPr>
          <w:ilvl w:val="1"/>
          <w:numId w:val="10"/>
        </w:numPr>
        <w:tabs>
          <w:tab w:val="left" w:pos="879"/>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ימציא למפקח על הבטיחות ולמפקח העתק מהמינוי, כאמור וימציא למפקח, על פי דרישתו, אישור ממשרד התעשייה, המסחר והתעסוקה על עמידתו של מנהל העבודה בקריטריונים כאמור.</w:t>
      </w:r>
    </w:p>
    <w:p w14:paraId="7656556E" w14:textId="77777777" w:rsidR="00BA3F81" w:rsidRPr="0085730F" w:rsidRDefault="00BA3F81" w:rsidP="00BA3F81">
      <w:pPr>
        <w:widowControl w:val="0"/>
        <w:numPr>
          <w:ilvl w:val="1"/>
          <w:numId w:val="10"/>
        </w:numPr>
        <w:tabs>
          <w:tab w:val="left" w:pos="888"/>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כי מהנדס או הנדסאי מוסמך ישהה באופן קבוע בכל אתר בו מבוצעת עבודה, ינהל את כל העבודות באופן צמוד ויפקח על קיום הוראות חוזה זה.</w:t>
      </w:r>
    </w:p>
    <w:p w14:paraId="691866AD" w14:textId="77777777" w:rsidR="00BA3F81" w:rsidRPr="0085730F" w:rsidRDefault="00BA3F81" w:rsidP="00BA3F81">
      <w:pPr>
        <w:widowControl w:val="0"/>
        <w:numPr>
          <w:ilvl w:val="1"/>
          <w:numId w:val="10"/>
        </w:numPr>
        <w:tabs>
          <w:tab w:val="left" w:pos="87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המפקח יהא רשאי לא לאשר מינוי כלשהו של חבר צוות ולדרוש את החלפתו של מי מחברי הצוות, מבלי לנמק את החלטתו. נדרשה החלפת חבר צוות, ימלא הקבלן את הדרישה בתוך שבועיים ממועד נתינתה. למען הסר ספק, מובהר כי הוראות סעיף משנה זה יחולו גם על חבר צוות אשר מונה בעקבות דרישת החלפה כאמור.</w:t>
      </w:r>
    </w:p>
    <w:p w14:paraId="6827F5A7" w14:textId="77777777" w:rsidR="00BA3F81" w:rsidRPr="0085730F" w:rsidRDefault="00BA3F81" w:rsidP="00BA3F81">
      <w:pPr>
        <w:widowControl w:val="0"/>
        <w:numPr>
          <w:ilvl w:val="1"/>
          <w:numId w:val="10"/>
        </w:numPr>
        <w:tabs>
          <w:tab w:val="left" w:pos="879"/>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הוראה ו/או הודעה שיינתנו על ידי המפקח ו/או על ידי נציג מוסמך של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למי מחברי הצוות, ייחשבו כאילו ניתנו לקבלן עצמו.</w:t>
      </w:r>
    </w:p>
    <w:p w14:paraId="6007FCB4" w14:textId="77777777" w:rsidR="00BA3F81" w:rsidRPr="0085730F" w:rsidRDefault="00BA3F81" w:rsidP="00BA3F81">
      <w:pPr>
        <w:widowControl w:val="0"/>
        <w:numPr>
          <w:ilvl w:val="1"/>
          <w:numId w:val="10"/>
        </w:numPr>
        <w:tabs>
          <w:tab w:val="left" w:pos="883"/>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בזאת כי לא יהא בהעסקתו של הצוות או של מי מחבריו, כדי לשחרר את הקבלן מהתחייבויותיו לפי חוזה זה ועל פי כל דין, כולן או מקצתן, או כדי לגרוע בדרך כלשהי מאחריותו הבלעדית של הקבלן לביצוע נכון ומלא של העבודות בהתאם לחוזה זה</w:t>
      </w:r>
      <w:bookmarkStart w:id="50" w:name="bookmark93"/>
      <w:r w:rsidRPr="0085730F">
        <w:rPr>
          <w:rFonts w:ascii="David" w:eastAsia="David" w:hAnsi="David"/>
          <w:noProof/>
          <w:kern w:val="0"/>
          <w:sz w:val="24"/>
          <w:rtl/>
          <w:lang w:val="he-IL" w:eastAsia="he-IL"/>
          <w14:ligatures w14:val="none"/>
        </w:rPr>
        <w:t>.</w:t>
      </w:r>
    </w:p>
    <w:p w14:paraId="2D767AF4" w14:textId="77777777" w:rsidR="00BA3F81" w:rsidRPr="0085730F" w:rsidRDefault="00BA3F81" w:rsidP="00BA3F81">
      <w:pPr>
        <w:keepNext/>
        <w:keepLines/>
        <w:widowControl w:val="0"/>
        <w:numPr>
          <w:ilvl w:val="0"/>
          <w:numId w:val="10"/>
        </w:numPr>
        <w:tabs>
          <w:tab w:val="left" w:pos="430"/>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שמירה, גידור, בטיחות, אמצעי זהירות ומתקנים באתר בו מבוצעת עבו</w:t>
      </w:r>
      <w:bookmarkEnd w:id="50"/>
      <w:r w:rsidRPr="0085730F">
        <w:rPr>
          <w:rFonts w:ascii="David" w:eastAsia="David" w:hAnsi="David"/>
          <w:b/>
          <w:bCs/>
          <w:noProof/>
          <w:kern w:val="0"/>
          <w:sz w:val="24"/>
          <w:u w:val="single"/>
          <w:rtl/>
          <w:lang w:val="he-IL" w:eastAsia="he-IL"/>
          <w14:ligatures w14:val="none"/>
        </w:rPr>
        <w:t>דה</w:t>
      </w:r>
    </w:p>
    <w:p w14:paraId="3557BC41" w14:textId="77777777" w:rsidR="00BA3F81" w:rsidRPr="0085730F" w:rsidRDefault="00BA3F81" w:rsidP="00BA3F81">
      <w:pPr>
        <w:widowControl w:val="0"/>
        <w:numPr>
          <w:ilvl w:val="1"/>
          <w:numId w:val="10"/>
        </w:numPr>
        <w:tabs>
          <w:tab w:val="left" w:pos="884"/>
        </w:tabs>
        <w:spacing w:after="200" w:line="276"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ינקוט, על חשבונו, את כל אמצעי הזהירות הנדרשים לשם הבטחת רכוש ושמירה על חיי אדם בכל אתר בו מבוצעת עבודה, בדרך לאתר כאמור ובסביבתו.</w:t>
      </w:r>
    </w:p>
    <w:p w14:paraId="01DDECBF" w14:textId="77777777" w:rsidR="00BA3F81" w:rsidRPr="0085730F" w:rsidRDefault="00BA3F81" w:rsidP="00BA3F81">
      <w:pPr>
        <w:widowControl w:val="0"/>
        <w:numPr>
          <w:ilvl w:val="1"/>
          <w:numId w:val="10"/>
        </w:numPr>
        <w:tabs>
          <w:tab w:val="left" w:pos="884"/>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אמצעי הזהירות כאמור יינקטו בכל זמן שמבוצעות העבודות, כולן או חלקן, ובכלל זה גם בעת הובלת חומרים לכל אתר בו מבוצעת עבודה.</w:t>
      </w:r>
    </w:p>
    <w:p w14:paraId="39D01AC7" w14:textId="77777777" w:rsidR="00BA3F81" w:rsidRPr="0085730F" w:rsidRDefault="00BA3F81" w:rsidP="00BA3F81">
      <w:pPr>
        <w:widowControl w:val="0"/>
        <w:numPr>
          <w:ilvl w:val="1"/>
          <w:numId w:val="10"/>
        </w:numPr>
        <w:tabs>
          <w:tab w:val="left" w:pos="889"/>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ידאג על חשבונו לגידור אתר העבודה בגדר תקנית למניעת כניסת זרים ו/או בלתי מורשים לאתר העבודה, הכל לפי דרישת ה</w:t>
      </w:r>
      <w:r>
        <w:rPr>
          <w:rFonts w:ascii="David" w:eastAsia="David" w:hAnsi="David" w:hint="cs"/>
          <w:noProof/>
          <w:kern w:val="0"/>
          <w:sz w:val="24"/>
          <w:rtl/>
          <w:lang w:val="he-IL" w:eastAsia="he-IL"/>
          <w14:ligatures w14:val="none"/>
        </w:rPr>
        <w:t xml:space="preserve">מועצה </w:t>
      </w:r>
      <w:r w:rsidRPr="0085730F">
        <w:rPr>
          <w:rFonts w:ascii="David" w:eastAsia="David" w:hAnsi="David"/>
          <w:noProof/>
          <w:kern w:val="0"/>
          <w:sz w:val="24"/>
          <w:rtl/>
          <w:lang w:val="he-IL" w:eastAsia="he-IL"/>
          <w14:ligatures w14:val="none"/>
        </w:rPr>
        <w:t>.</w:t>
      </w:r>
    </w:p>
    <w:p w14:paraId="7FA01165" w14:textId="77777777" w:rsidR="00BA3F81" w:rsidRPr="0085730F" w:rsidRDefault="00BA3F81" w:rsidP="00BA3F81">
      <w:pPr>
        <w:widowControl w:val="0"/>
        <w:numPr>
          <w:ilvl w:val="1"/>
          <w:numId w:val="10"/>
        </w:numPr>
        <w:tabs>
          <w:tab w:val="left" w:pos="898"/>
        </w:tabs>
        <w:spacing w:after="200" w:line="271"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יספק שירותי שמירה לכל אתר בו מבוצעת עבודה, ויתקין בכל אתר כזה גידור, אורות, שלטי אזהרה, תמרורי אזהרה - לרבות פנסים מהבהבים, פיגומים, דיפון תעלות, מעקות בטיחות, גדרות זמניות ושאר אמצעי זהירות לרבות הסדרי תנועה זמניים, הכול לשם שמירה על ביטחונם ועל נוחותם של הציבור ושל העובדים באתר בו מבוצעת עבודה.</w:t>
      </w:r>
    </w:p>
    <w:p w14:paraId="3AC83D03" w14:textId="77777777" w:rsidR="00BA3F81" w:rsidRPr="0085730F" w:rsidRDefault="00BA3F81" w:rsidP="00BA3F81">
      <w:pPr>
        <w:widowControl w:val="0"/>
        <w:numPr>
          <w:ilvl w:val="1"/>
          <w:numId w:val="10"/>
        </w:numPr>
        <w:tabs>
          <w:tab w:val="left" w:pos="884"/>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אמצעי הזהירות, כאמור לעיל, יינקטו בכל מקום שיהיה צורך בכך או שהדבר יידרש על ידי המפקח או שיהיה דרוש על פי דין או על פי הוראה מצד רשות מוסמכת כלשהי.</w:t>
      </w:r>
    </w:p>
    <w:p w14:paraId="2ED97688" w14:textId="77777777" w:rsidR="00BA3F81" w:rsidRPr="0085730F" w:rsidRDefault="00BA3F81" w:rsidP="00BA3F81">
      <w:pPr>
        <w:widowControl w:val="0"/>
        <w:numPr>
          <w:ilvl w:val="1"/>
          <w:numId w:val="10"/>
        </w:numPr>
        <w:tabs>
          <w:tab w:val="left" w:pos="889"/>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מצהיר ומתחייב כי בטרם יפנה כל אתר בו בוצעה עבודה, יהיה עליו ליישר את ערמות העפר ולסלק את כל המכשולים והמפגעים שנשארו בכל אתר כזה.</w:t>
      </w:r>
    </w:p>
    <w:p w14:paraId="67A4FC19" w14:textId="77777777" w:rsidR="00BA3F81" w:rsidRPr="0085730F" w:rsidRDefault="00BA3F81" w:rsidP="00BA3F81">
      <w:pPr>
        <w:widowControl w:val="0"/>
        <w:numPr>
          <w:ilvl w:val="1"/>
          <w:numId w:val="10"/>
        </w:numPr>
        <w:tabs>
          <w:tab w:val="left" w:pos="893"/>
        </w:tabs>
        <w:spacing w:after="200" w:line="276"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יכשיר ויתחזק דרכים עוקפות וזמניות בכל אתר בו מבוצעת עבודה ובסמוך לו, לפי הוראות המפקח, וכנדרש לצורך ביצוע העבודה.</w:t>
      </w:r>
    </w:p>
    <w:p w14:paraId="3F6829DE" w14:textId="77777777" w:rsidR="00BA3F81" w:rsidRPr="0085730F" w:rsidRDefault="00BA3F81" w:rsidP="00BA3F81">
      <w:pPr>
        <w:widowControl w:val="0"/>
        <w:numPr>
          <w:ilvl w:val="1"/>
          <w:numId w:val="10"/>
        </w:numPr>
        <w:tabs>
          <w:tab w:val="left" w:pos="889"/>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במקרה בו ביצוע העבודה יחייב התחברות לביבים ו/או לשוחות בקרה קיימים או להתחברות אליהם, ומבלי לגרוע מהוראות כל דין, יהיה הקבלן חייב לבדוק המצאות גזים רעילים בביבים או בשוחות, לוודא אספקת חמצן מספקת ולנקוט בכל אמצעי הזהירות וההגנה אשר יכללו בין היתר את הפעולות הבאות:</w:t>
      </w:r>
    </w:p>
    <w:p w14:paraId="1A1AFAE0" w14:textId="77777777" w:rsidR="00BA3F81" w:rsidRPr="0085730F" w:rsidRDefault="00BA3F81" w:rsidP="00BA3F81">
      <w:pPr>
        <w:widowControl w:val="0"/>
        <w:numPr>
          <w:ilvl w:val="2"/>
          <w:numId w:val="10"/>
        </w:numPr>
        <w:tabs>
          <w:tab w:val="left" w:pos="1616"/>
        </w:tabs>
        <w:spacing w:after="200" w:line="269" w:lineRule="auto"/>
        <w:ind w:left="1560" w:hanging="7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הסרת מכסי שוחות הבקרה לשם אוורור הקו, לפחות למשך </w:t>
      </w:r>
      <w:r w:rsidRPr="0085730F">
        <w:rPr>
          <w:rFonts w:ascii="David" w:eastAsia="David" w:hAnsi="David"/>
          <w:noProof/>
          <w:kern w:val="0"/>
          <w:sz w:val="24"/>
          <w:rtl/>
          <w14:ligatures w14:val="none"/>
        </w:rPr>
        <w:t>24</w:t>
      </w:r>
      <w:r w:rsidRPr="0085730F">
        <w:rPr>
          <w:rFonts w:ascii="David" w:eastAsia="David" w:hAnsi="David"/>
          <w:noProof/>
          <w:kern w:val="0"/>
          <w:sz w:val="24"/>
          <w:rtl/>
          <w:lang w:val="he-IL" w:eastAsia="he-IL"/>
          <w14:ligatures w14:val="none"/>
        </w:rPr>
        <w:t xml:space="preserve"> שעות לפני ביצוע העבודה בקו.</w:t>
      </w:r>
    </w:p>
    <w:p w14:paraId="181712F5" w14:textId="77777777" w:rsidR="00BA3F81" w:rsidRPr="0085730F" w:rsidRDefault="00BA3F81" w:rsidP="00BA3F81">
      <w:pPr>
        <w:widowControl w:val="0"/>
        <w:numPr>
          <w:ilvl w:val="2"/>
          <w:numId w:val="10"/>
        </w:numPr>
        <w:tabs>
          <w:tab w:val="left" w:pos="1616"/>
        </w:tabs>
        <w:spacing w:after="200" w:line="269" w:lineRule="auto"/>
        <w:ind w:left="1560" w:hanging="7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אוורור של תאי הבקרה והשוחות באמצעות מאווררים מכאניים במקרה בו יתגלו גזים מזיקים או חוסר בחמצן.</w:t>
      </w:r>
    </w:p>
    <w:p w14:paraId="483F0198" w14:textId="77777777" w:rsidR="00BA3F81" w:rsidRPr="0085730F" w:rsidRDefault="00BA3F81" w:rsidP="00BA3F81">
      <w:pPr>
        <w:widowControl w:val="0"/>
        <w:numPr>
          <w:ilvl w:val="2"/>
          <w:numId w:val="10"/>
        </w:numPr>
        <w:tabs>
          <w:tab w:val="left" w:pos="1616"/>
        </w:tabs>
        <w:spacing w:after="200" w:line="269" w:lineRule="auto"/>
        <w:ind w:left="1560" w:hanging="7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לשוחות הבקרה יכנסו אך ורק עובדים המצוידים בכפפות גומי, במגפי גומי גבוהים עם סוליות בלתי מחליקות ובחגורת בטיחות המחוברת בחבל לאדם העומד מחוץ לשוחה. בשעת העבודה בתוך שוחות הבקרה, יהיה נוכח אדם נוסף מחוץ לשוחה אשר הוא מיומן ומסוגל להגיש עזרה במקרה הצורך.</w:t>
      </w:r>
    </w:p>
    <w:p w14:paraId="342CEDB9" w14:textId="77777777" w:rsidR="00BA3F81" w:rsidRPr="0085730F" w:rsidRDefault="00BA3F81" w:rsidP="00BA3F81">
      <w:pPr>
        <w:widowControl w:val="0"/>
        <w:numPr>
          <w:ilvl w:val="2"/>
          <w:numId w:val="10"/>
        </w:numPr>
        <w:tabs>
          <w:tab w:val="left" w:pos="1616"/>
        </w:tabs>
        <w:spacing w:after="200" w:line="269" w:lineRule="auto"/>
        <w:ind w:left="1560" w:hanging="7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לשוחות בקרה שעומקן מעל </w:t>
      </w:r>
      <w:r w:rsidRPr="0085730F">
        <w:rPr>
          <w:rFonts w:ascii="David" w:eastAsia="David" w:hAnsi="David"/>
          <w:noProof/>
          <w:kern w:val="0"/>
          <w:sz w:val="24"/>
          <w:rtl/>
          <w14:ligatures w14:val="none"/>
        </w:rPr>
        <w:t>3</w:t>
      </w:r>
      <w:r w:rsidRPr="0085730F">
        <w:rPr>
          <w:rFonts w:ascii="David" w:eastAsia="David" w:hAnsi="David"/>
          <w:noProof/>
          <w:kern w:val="0"/>
          <w:sz w:val="24"/>
          <w:rtl/>
          <w:lang w:val="he-IL" w:eastAsia="he-IL"/>
          <w14:ligatures w14:val="none"/>
        </w:rPr>
        <w:t xml:space="preserve"> מטר או שנתגלה בהן גז מזיק יכנסו רק עובדים המצוידים במסכות גז.</w:t>
      </w:r>
    </w:p>
    <w:p w14:paraId="3AA8B351" w14:textId="77777777" w:rsidR="00BA3F81" w:rsidRPr="0085730F" w:rsidRDefault="00BA3F81" w:rsidP="00BA3F81">
      <w:pPr>
        <w:widowControl w:val="0"/>
        <w:numPr>
          <w:ilvl w:val="1"/>
          <w:numId w:val="10"/>
        </w:numPr>
        <w:tabs>
          <w:tab w:val="left" w:pos="889"/>
        </w:tabs>
        <w:spacing w:after="200" w:line="269" w:lineRule="auto"/>
        <w:ind w:left="7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ימלא אחר כל ההוראות והדרישות המפורטות בתקנות הבטיחות בעבודה (עבודות בניה), תשמ"ח – </w:t>
      </w:r>
      <w:r w:rsidRPr="0085730F">
        <w:rPr>
          <w:rFonts w:ascii="David" w:eastAsia="David" w:hAnsi="David"/>
          <w:noProof/>
          <w:kern w:val="0"/>
          <w:sz w:val="24"/>
          <w:rtl/>
          <w14:ligatures w14:val="none"/>
        </w:rPr>
        <w:t>1988</w:t>
      </w:r>
      <w:r w:rsidRPr="0085730F">
        <w:rPr>
          <w:rFonts w:ascii="David" w:eastAsia="David" w:hAnsi="David"/>
          <w:noProof/>
          <w:kern w:val="0"/>
          <w:sz w:val="24"/>
          <w:rtl/>
          <w:lang w:val="he-IL" w:eastAsia="he-IL"/>
          <w14:ligatures w14:val="none"/>
        </w:rPr>
        <w:t>, על כל פרטיהן וברישיונות ובחוקי המדינה המתייחסים לבטיחות והוא מתחייב כי כל עובדיו ימלאו אחרי ההוראות, כאמור ויקיימו את תקנות הבטיחות.</w:t>
      </w:r>
    </w:p>
    <w:p w14:paraId="74F3ED7C" w14:textId="77777777" w:rsidR="00BA3F81" w:rsidRDefault="00BA3F81" w:rsidP="00BA3F81">
      <w:pPr>
        <w:widowControl w:val="0"/>
        <w:numPr>
          <w:ilvl w:val="1"/>
          <w:numId w:val="10"/>
        </w:numPr>
        <w:tabs>
          <w:tab w:val="left" w:pos="664"/>
        </w:tabs>
        <w:spacing w:after="200" w:line="269" w:lineRule="auto"/>
        <w:ind w:left="740" w:hanging="5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ינקוט את כל האמצעים הדרושים כדי לשמור על תנאי הבטיחות בכל אתר בו מבוצעת עבודה, וזאת כנדרש על פי כל דין, לרבות בפקודת הבטיחות בעבודה [נוסח חדש], תש"ל – </w:t>
      </w:r>
      <w:r w:rsidRPr="0085730F">
        <w:rPr>
          <w:rFonts w:ascii="David" w:eastAsia="David" w:hAnsi="David"/>
          <w:noProof/>
          <w:kern w:val="0"/>
          <w:sz w:val="24"/>
          <w:rtl/>
          <w14:ligatures w14:val="none"/>
        </w:rPr>
        <w:t xml:space="preserve">1970 </w:t>
      </w:r>
      <w:r w:rsidRPr="0085730F">
        <w:rPr>
          <w:rFonts w:ascii="David" w:eastAsia="David" w:hAnsi="David"/>
          <w:noProof/>
          <w:kern w:val="0"/>
          <w:sz w:val="24"/>
          <w:rtl/>
          <w:lang w:val="he-IL" w:eastAsia="he-IL"/>
          <w14:ligatures w14:val="none"/>
        </w:rPr>
        <w:t>והתקנות שהותקנו לפיה</w:t>
      </w:r>
      <w:bookmarkStart w:id="51" w:name="bookmark95"/>
      <w:r w:rsidRPr="0085730F">
        <w:rPr>
          <w:rFonts w:ascii="David" w:eastAsia="David" w:hAnsi="David"/>
          <w:noProof/>
          <w:kern w:val="0"/>
          <w:sz w:val="24"/>
          <w:rtl/>
          <w:lang w:val="he-IL" w:eastAsia="he-IL"/>
          <w14:ligatures w14:val="none"/>
        </w:rPr>
        <w:t>.</w:t>
      </w:r>
      <w:r>
        <w:rPr>
          <w:rFonts w:ascii="David" w:eastAsia="David" w:hAnsi="David" w:hint="cs"/>
          <w:noProof/>
          <w:kern w:val="0"/>
          <w:sz w:val="24"/>
          <w:rtl/>
          <w:lang w:val="he-IL" w:eastAsia="he-IL"/>
          <w14:ligatures w14:val="none"/>
        </w:rPr>
        <w:t xml:space="preserve"> </w:t>
      </w:r>
    </w:p>
    <w:p w14:paraId="4CEA9DB1" w14:textId="77777777" w:rsidR="00BA3F81" w:rsidRDefault="00BA3F81" w:rsidP="00BA3F81">
      <w:pPr>
        <w:widowControl w:val="0"/>
        <w:tabs>
          <w:tab w:val="left" w:pos="664"/>
        </w:tabs>
        <w:spacing w:after="200" w:line="269" w:lineRule="auto"/>
        <w:jc w:val="left"/>
        <w:rPr>
          <w:rFonts w:ascii="David" w:eastAsia="David" w:hAnsi="David"/>
          <w:noProof/>
          <w:kern w:val="0"/>
          <w:sz w:val="24"/>
          <w:rtl/>
          <w:lang w:val="he-IL" w:eastAsia="he-IL"/>
          <w14:ligatures w14:val="none"/>
        </w:rPr>
      </w:pPr>
    </w:p>
    <w:p w14:paraId="5FB05BA7" w14:textId="77777777" w:rsidR="00BA3F81" w:rsidRPr="0085730F" w:rsidRDefault="00BA3F81" w:rsidP="00BA3F81">
      <w:pPr>
        <w:keepNext/>
        <w:keepLines/>
        <w:widowControl w:val="0"/>
        <w:numPr>
          <w:ilvl w:val="0"/>
          <w:numId w:val="10"/>
        </w:numPr>
        <w:tabs>
          <w:tab w:val="left" w:pos="451"/>
        </w:tabs>
        <w:spacing w:after="200" w:line="240"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עתיק</w:t>
      </w:r>
      <w:bookmarkEnd w:id="51"/>
      <w:r w:rsidRPr="0085730F">
        <w:rPr>
          <w:rFonts w:ascii="David" w:eastAsia="David" w:hAnsi="David"/>
          <w:b/>
          <w:bCs/>
          <w:noProof/>
          <w:kern w:val="0"/>
          <w:sz w:val="24"/>
          <w:u w:val="single"/>
          <w:rtl/>
          <w:lang w:val="he-IL" w:eastAsia="he-IL"/>
          <w14:ligatures w14:val="none"/>
        </w:rPr>
        <w:t>ות</w:t>
      </w:r>
    </w:p>
    <w:p w14:paraId="0BB8F308" w14:textId="77777777" w:rsidR="00BA3F81" w:rsidRPr="0085730F" w:rsidRDefault="00BA3F81" w:rsidP="00BA3F81">
      <w:pPr>
        <w:widowControl w:val="0"/>
        <w:numPr>
          <w:ilvl w:val="1"/>
          <w:numId w:val="10"/>
        </w:numPr>
        <w:tabs>
          <w:tab w:val="left" w:pos="900"/>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עתיקות כמשמעותן בחוק העתיקות, תשל"ח -</w:t>
      </w:r>
      <w:r w:rsidRPr="0085730F">
        <w:rPr>
          <w:rFonts w:ascii="David" w:eastAsia="David" w:hAnsi="David"/>
          <w:noProof/>
          <w:kern w:val="0"/>
          <w:sz w:val="24"/>
          <w:rtl/>
          <w14:ligatures w14:val="none"/>
        </w:rPr>
        <w:t>1978</w:t>
      </w:r>
      <w:r w:rsidRPr="0085730F">
        <w:rPr>
          <w:rFonts w:ascii="David" w:eastAsia="David" w:hAnsi="David"/>
          <w:noProof/>
          <w:kern w:val="0"/>
          <w:sz w:val="24"/>
          <w:rtl/>
          <w:lang w:val="he-IL" w:eastAsia="he-IL"/>
          <w14:ligatures w14:val="none"/>
        </w:rPr>
        <w:t xml:space="preserve"> או בכל דין בדבר עתיקות שיהיה בתוקף מזמן לזמן, גתות וכן חפצים אחרים כלשהם בעלי ערך גיאולוגי או ארכיאולוגי אשר יתגלו בכל אתר בו מבוצעת עבודה - נכסי המדינה הם והקבלן ינקוט אמצעי זהירות מתאימים על מנת למנוע פגיעה בהם או הזזתם שלא לצורך.</w:t>
      </w:r>
    </w:p>
    <w:p w14:paraId="515039D2" w14:textId="77777777" w:rsidR="00BA3F81" w:rsidRPr="0085730F" w:rsidRDefault="00BA3F81" w:rsidP="00BA3F81">
      <w:pPr>
        <w:widowControl w:val="0"/>
        <w:numPr>
          <w:ilvl w:val="1"/>
          <w:numId w:val="10"/>
        </w:numPr>
        <w:tabs>
          <w:tab w:val="left" w:pos="900"/>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מיד לאחר גילוי החפץ ולפני הזזתו ממקומו, יודיע הקבלן למפקח על התגלית. כן מתחייב הקבלן לקיים את הוראות חוקי המדינה בדבר עתיקות.</w:t>
      </w:r>
    </w:p>
    <w:p w14:paraId="0DC704CF" w14:textId="77777777" w:rsidR="00BA3F81" w:rsidRPr="0085730F" w:rsidRDefault="00BA3F81" w:rsidP="00BA3F81">
      <w:pPr>
        <w:widowControl w:val="0"/>
        <w:numPr>
          <w:ilvl w:val="1"/>
          <w:numId w:val="10"/>
        </w:numPr>
        <w:tabs>
          <w:tab w:val="left" w:pos="905"/>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בכל מקרה של גילוי עתיקות, כאמור, יוזמן נציג רשות העתיקות, אשר יקבע היכן תמשך העבודה ובאילו תנאים.</w:t>
      </w:r>
    </w:p>
    <w:p w14:paraId="271032AC" w14:textId="77777777" w:rsidR="00BA3F81" w:rsidRPr="0085730F" w:rsidRDefault="00BA3F81" w:rsidP="00BA3F81">
      <w:pPr>
        <w:widowControl w:val="0"/>
        <w:numPr>
          <w:ilvl w:val="1"/>
          <w:numId w:val="10"/>
        </w:numPr>
        <w:tabs>
          <w:tab w:val="left" w:pos="91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במקרה שיוחלט על חפירה להצלת הממצאים הארכיאולוגיים, יימנע הקבלן מחפירה בשטח המוגדר כאסור לחפירה עד גמר חפירות ההצעה.</w:t>
      </w:r>
    </w:p>
    <w:p w14:paraId="3374B02D" w14:textId="77777777" w:rsidR="00BA3F81" w:rsidRPr="0085730F" w:rsidRDefault="00BA3F81" w:rsidP="00BA3F81">
      <w:pPr>
        <w:widowControl w:val="0"/>
        <w:numPr>
          <w:ilvl w:val="1"/>
          <w:numId w:val="10"/>
        </w:numPr>
        <w:tabs>
          <w:tab w:val="left" w:pos="900"/>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חפירות ההצעה יבוצעו ע"י רשות העתיקות. המפקח יודיע לקבלן על מועד סיום חפירות ההצלה והמשך העבודה.</w:t>
      </w:r>
    </w:p>
    <w:p w14:paraId="1E9770F6" w14:textId="77777777" w:rsidR="00BA3F81" w:rsidRPr="0085730F" w:rsidRDefault="00BA3F81" w:rsidP="00BA3F81">
      <w:pPr>
        <w:widowControl w:val="0"/>
        <w:numPr>
          <w:ilvl w:val="1"/>
          <w:numId w:val="10"/>
        </w:numPr>
        <w:tabs>
          <w:tab w:val="left" w:pos="905"/>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מחוייב לחזור ולהשלים את העבודה גם אם תדחה לתקופה של </w:t>
      </w:r>
      <w:r w:rsidRPr="0085730F">
        <w:rPr>
          <w:rFonts w:ascii="David" w:eastAsia="David" w:hAnsi="David"/>
          <w:noProof/>
          <w:kern w:val="0"/>
          <w:sz w:val="24"/>
          <w:rtl/>
          <w14:ligatures w14:val="none"/>
        </w:rPr>
        <w:t>6</w:t>
      </w:r>
      <w:r w:rsidRPr="0085730F">
        <w:rPr>
          <w:rFonts w:ascii="David" w:eastAsia="David" w:hAnsi="David"/>
          <w:noProof/>
          <w:kern w:val="0"/>
          <w:sz w:val="24"/>
          <w:rtl/>
          <w:lang w:val="he-IL" w:eastAsia="he-IL"/>
          <w14:ligatures w14:val="none"/>
        </w:rPr>
        <w:t xml:space="preserve"> חודשים לאחר גמר חפירות ההצלה.</w:t>
      </w:r>
    </w:p>
    <w:p w14:paraId="32D55334" w14:textId="77777777" w:rsidR="00BA3F81" w:rsidRDefault="00BA3F81" w:rsidP="00BA3F81">
      <w:pPr>
        <w:widowControl w:val="0"/>
        <w:numPr>
          <w:ilvl w:val="1"/>
          <w:numId w:val="10"/>
        </w:numPr>
        <w:tabs>
          <w:tab w:val="left" w:pos="910"/>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יהיה זכאי להחזר הוצאות שנגרמו לו כתוצאה מהפסקת ביצוע העבודה לתקופה שעולה על </w:t>
      </w:r>
      <w:r w:rsidRPr="0085730F">
        <w:rPr>
          <w:rFonts w:ascii="David" w:eastAsia="David" w:hAnsi="David"/>
          <w:noProof/>
          <w:kern w:val="0"/>
          <w:sz w:val="24"/>
          <w:rtl/>
          <w14:ligatures w14:val="none"/>
        </w:rPr>
        <w:t>30</w:t>
      </w:r>
      <w:r w:rsidRPr="0085730F">
        <w:rPr>
          <w:rFonts w:ascii="David" w:eastAsia="David" w:hAnsi="David"/>
          <w:noProof/>
          <w:kern w:val="0"/>
          <w:sz w:val="24"/>
          <w:rtl/>
          <w:lang w:val="he-IL" w:eastAsia="he-IL"/>
          <w14:ligatures w14:val="none"/>
        </w:rPr>
        <w:t xml:space="preserve"> יום בלבד. שיעור ההוצאות ייקבע על ידי המפקח, לאחר שתינתן לקבלן הזדמנות להשמיע טענותיו.</w:t>
      </w:r>
    </w:p>
    <w:p w14:paraId="3CE5B075" w14:textId="77777777" w:rsidR="00BA3F81" w:rsidRPr="0085730F" w:rsidRDefault="00BA3F81" w:rsidP="00BA3F81">
      <w:pPr>
        <w:widowControl w:val="0"/>
        <w:tabs>
          <w:tab w:val="left" w:pos="910"/>
        </w:tabs>
        <w:spacing w:after="200" w:line="271" w:lineRule="auto"/>
        <w:ind w:left="800"/>
        <w:jc w:val="left"/>
        <w:rPr>
          <w:rFonts w:ascii="David" w:eastAsia="David" w:hAnsi="David"/>
          <w:noProof/>
          <w:kern w:val="0"/>
          <w:sz w:val="24"/>
          <w:rtl/>
          <w:lang w:val="he-IL" w:eastAsia="he-IL"/>
          <w14:ligatures w14:val="none"/>
        </w:rPr>
      </w:pPr>
    </w:p>
    <w:p w14:paraId="52AF45AE" w14:textId="77777777" w:rsidR="00BA3F81" w:rsidRPr="0085730F" w:rsidRDefault="00BA3F81" w:rsidP="00BA3F81">
      <w:pPr>
        <w:widowControl w:val="0"/>
        <w:numPr>
          <w:ilvl w:val="1"/>
          <w:numId w:val="10"/>
        </w:numPr>
        <w:tabs>
          <w:tab w:val="left" w:pos="905"/>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התשלום לפיקוח של רשות העתיקות יעשה על ידי העירייה. מפקח רשות העתיקות יקבע באילו קטעים יש לחפור רק בנוכחותו, והדברים יירשמו בפרוטוקול ובנוכחות המתאם.</w:t>
      </w:r>
    </w:p>
    <w:p w14:paraId="29110180" w14:textId="77777777" w:rsidR="00BA3F81" w:rsidRPr="0085730F" w:rsidRDefault="00BA3F81" w:rsidP="00BA3F81">
      <w:pPr>
        <w:widowControl w:val="0"/>
        <w:numPr>
          <w:ilvl w:val="1"/>
          <w:numId w:val="10"/>
        </w:numPr>
        <w:tabs>
          <w:tab w:val="left" w:pos="905"/>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הוצאות שנגרמו לקבלן עקב נקיטת אמצעי הזהירות האמורים בסעיף קטן </w:t>
      </w:r>
      <w:r w:rsidRPr="0085730F">
        <w:rPr>
          <w:rFonts w:ascii="David" w:eastAsia="David" w:hAnsi="David"/>
          <w:noProof/>
          <w:kern w:val="0"/>
          <w:sz w:val="24"/>
          <w:rtl/>
          <w14:ligatures w14:val="none"/>
        </w:rPr>
        <w:t>23.1</w:t>
      </w:r>
      <w:r w:rsidRPr="0085730F">
        <w:rPr>
          <w:rFonts w:ascii="David" w:eastAsia="David" w:hAnsi="David"/>
          <w:noProof/>
          <w:kern w:val="0"/>
          <w:sz w:val="24"/>
          <w:rtl/>
          <w:lang w:val="he-IL" w:eastAsia="he-IL"/>
          <w14:ligatures w14:val="none"/>
        </w:rPr>
        <w:t xml:space="preserve"> יחולו על העירייה, ובלבד שאושרו מראש על ידי המפקח</w:t>
      </w:r>
      <w:bookmarkStart w:id="52" w:name="bookmark97"/>
      <w:r w:rsidRPr="0085730F">
        <w:rPr>
          <w:rFonts w:ascii="David" w:eastAsia="David" w:hAnsi="David"/>
          <w:noProof/>
          <w:kern w:val="0"/>
          <w:sz w:val="24"/>
          <w:rtl/>
          <w:lang w:val="he-IL" w:eastAsia="he-IL"/>
          <w14:ligatures w14:val="none"/>
        </w:rPr>
        <w:t>.</w:t>
      </w:r>
    </w:p>
    <w:p w14:paraId="0C734473" w14:textId="77777777" w:rsidR="00BA3F81" w:rsidRPr="0085730F" w:rsidRDefault="00BA3F81" w:rsidP="00BA3F81">
      <w:pPr>
        <w:keepNext/>
        <w:keepLines/>
        <w:widowControl w:val="0"/>
        <w:numPr>
          <w:ilvl w:val="0"/>
          <w:numId w:val="10"/>
        </w:numPr>
        <w:tabs>
          <w:tab w:val="left" w:pos="451"/>
        </w:tabs>
        <w:spacing w:after="200" w:line="266"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פגיעה בנוחות הציבור ובזכויותיהם של אנש</w:t>
      </w:r>
      <w:bookmarkEnd w:id="52"/>
      <w:r w:rsidRPr="0085730F">
        <w:rPr>
          <w:rFonts w:ascii="David" w:eastAsia="David" w:hAnsi="David"/>
          <w:b/>
          <w:bCs/>
          <w:noProof/>
          <w:kern w:val="0"/>
          <w:sz w:val="24"/>
          <w:u w:val="single"/>
          <w:rtl/>
          <w:lang w:val="he-IL" w:eastAsia="he-IL"/>
          <w14:ligatures w14:val="none"/>
        </w:rPr>
        <w:t>ים</w:t>
      </w:r>
    </w:p>
    <w:p w14:paraId="3D15A50D" w14:textId="77777777" w:rsidR="00BA3F81" w:rsidRPr="0085730F" w:rsidRDefault="00BA3F81" w:rsidP="00BA3F81">
      <w:pPr>
        <w:widowControl w:val="0"/>
        <w:spacing w:after="700" w:line="266" w:lineRule="auto"/>
        <w:ind w:left="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שתוך כדי ביצוע העבודות לא תהיה פגיעה שלא לצורך בנוחות הציבור, ולא תהא כל הפרעה שלא לצורך בזכות השימוש, המעבר וההחזקה של כל אדם בכביש, דרך, שביל או ברכוש ציבורי כלשהו. הקבלן ינקוט את כל אמצעים הדרושים כדי להבטיח את האמור לעיל</w:t>
      </w:r>
      <w:bookmarkStart w:id="53" w:name="bookmark99"/>
      <w:r w:rsidRPr="0085730F">
        <w:rPr>
          <w:rFonts w:ascii="David" w:eastAsia="David" w:hAnsi="David"/>
          <w:noProof/>
          <w:kern w:val="0"/>
          <w:sz w:val="24"/>
          <w:rtl/>
          <w:lang w:val="he-IL" w:eastAsia="he-IL"/>
          <w14:ligatures w14:val="none"/>
        </w:rPr>
        <w:t>.</w:t>
      </w:r>
    </w:p>
    <w:p w14:paraId="0269C32F" w14:textId="77777777" w:rsidR="00BA3F81" w:rsidRPr="0085730F" w:rsidRDefault="00BA3F81" w:rsidP="00BA3F81">
      <w:pPr>
        <w:keepNext/>
        <w:keepLines/>
        <w:widowControl w:val="0"/>
        <w:numPr>
          <w:ilvl w:val="0"/>
          <w:numId w:val="10"/>
        </w:numPr>
        <w:tabs>
          <w:tab w:val="left" w:pos="432"/>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תיקון נזקים למוביל</w:t>
      </w:r>
      <w:bookmarkEnd w:id="53"/>
      <w:r w:rsidRPr="0085730F">
        <w:rPr>
          <w:rFonts w:ascii="David" w:eastAsia="David" w:hAnsi="David"/>
          <w:b/>
          <w:bCs/>
          <w:noProof/>
          <w:kern w:val="0"/>
          <w:sz w:val="24"/>
          <w:u w:val="single"/>
          <w:rtl/>
          <w:lang w:val="he-IL" w:eastAsia="he-IL"/>
          <w14:ligatures w14:val="none"/>
        </w:rPr>
        <w:t>ים</w:t>
      </w:r>
    </w:p>
    <w:p w14:paraId="2E71A549" w14:textId="77777777" w:rsidR="00BA3F81" w:rsidRPr="0085730F" w:rsidRDefault="00BA3F81" w:rsidP="00BA3F81">
      <w:pPr>
        <w:widowControl w:val="0"/>
        <w:numPr>
          <w:ilvl w:val="1"/>
          <w:numId w:val="10"/>
        </w:numPr>
        <w:tabs>
          <w:tab w:val="left" w:pos="900"/>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אחראי לכך שכל נזק או קלקול שייגרם לכביש, לדרך, למדרכה, לשביל, לרשת המים, לביוב, לתיעול, לחשמל, לטלפון, לצינורות להעברת גז או למובילים אחרים וכיו"ב (להלן: </w:t>
      </w:r>
      <w:r w:rsidRPr="0085730F">
        <w:rPr>
          <w:rFonts w:ascii="David" w:eastAsia="David" w:hAnsi="David"/>
          <w:b/>
          <w:bCs/>
          <w:noProof/>
          <w:kern w:val="0"/>
          <w:sz w:val="24"/>
          <w:rtl/>
          <w:lang w:val="he-IL" w:eastAsia="he-IL"/>
          <w14:ligatures w14:val="none"/>
        </w:rPr>
        <w:t>"מובילים"</w:t>
      </w:r>
      <w:r w:rsidRPr="0085730F">
        <w:rPr>
          <w:rFonts w:ascii="David" w:eastAsia="David" w:hAnsi="David"/>
          <w:noProof/>
          <w:kern w:val="0"/>
          <w:sz w:val="24"/>
          <w:rtl/>
          <w:lang w:val="he-IL" w:eastAsia="he-IL"/>
          <w14:ligatures w14:val="none"/>
        </w:rPr>
        <w:t>) תוך כדי ביצוע העבודות, בין שהנזק או הקלקול נגרמו באקראי ובין שהיו מעשה הכרחי וצפוי מראש במסגרת ביצוע העבודות, יתוקנו על חשבונו הוא, באופן היעיל והמהיר ביותר, ולשביעות רצונם של המפקח ושל כל אדם או רשות המוסמכים לפקח על הטיפול במובילים כאמור.</w:t>
      </w:r>
    </w:p>
    <w:p w14:paraId="58DEB8BD" w14:textId="77777777" w:rsidR="00BA3F81" w:rsidRPr="0085730F" w:rsidRDefault="00BA3F81" w:rsidP="00BA3F81">
      <w:pPr>
        <w:widowControl w:val="0"/>
        <w:numPr>
          <w:ilvl w:val="1"/>
          <w:numId w:val="10"/>
        </w:numPr>
        <w:tabs>
          <w:tab w:val="left" w:pos="900"/>
        </w:tabs>
        <w:spacing w:after="56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אם לשם ביצוע החוזה יהא צורך להעביר חפץ כלשהו במקום שההעברה עלולה לגרום נזק למובילים, כאמור לעיל, אם לא ישתמשו באמצעי הגנה מיוחדים, יודיע הקבלן בכתב למפקח, לפני ההעברה, על פרטי החפץ שיש להעבירו ועל תכניתו של הקבלן להעמדת אמצעי הגנה מתאימים.</w:t>
      </w:r>
    </w:p>
    <w:p w14:paraId="7362059F" w14:textId="77777777" w:rsidR="00BA3F81" w:rsidRPr="0085730F" w:rsidRDefault="00BA3F81" w:rsidP="00BA3F81">
      <w:pPr>
        <w:widowControl w:val="0"/>
        <w:tabs>
          <w:tab w:val="left" w:leader="underscore" w:pos="2885"/>
        </w:tabs>
        <w:spacing w:after="200" w:line="240" w:lineRule="auto"/>
        <w:rPr>
          <w:rFonts w:ascii="David" w:eastAsia="David" w:hAnsi="David"/>
          <w:noProof/>
          <w:kern w:val="0"/>
          <w:szCs w:val="22"/>
          <w:rtl/>
          <w:lang w:val="he-IL" w:eastAsia="he-IL"/>
          <w14:ligatures w14:val="none"/>
        </w:rPr>
      </w:pPr>
      <w:bookmarkStart w:id="54" w:name="bookmark101"/>
    </w:p>
    <w:p w14:paraId="127E923C" w14:textId="77777777" w:rsidR="00BA3F81" w:rsidRPr="0085730F" w:rsidRDefault="00BA3F81" w:rsidP="00BA3F81">
      <w:pPr>
        <w:keepNext/>
        <w:keepLines/>
        <w:widowControl w:val="0"/>
        <w:numPr>
          <w:ilvl w:val="0"/>
          <w:numId w:val="10"/>
        </w:numPr>
        <w:tabs>
          <w:tab w:val="left" w:pos="420"/>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מניעת הפרעות לתנועה, שילוט, תמרור זמני ואמצעי מיגון והפרדת תנו</w:t>
      </w:r>
      <w:bookmarkEnd w:id="54"/>
      <w:r w:rsidRPr="0085730F">
        <w:rPr>
          <w:rFonts w:ascii="David" w:eastAsia="David" w:hAnsi="David"/>
          <w:b/>
          <w:bCs/>
          <w:noProof/>
          <w:kern w:val="0"/>
          <w:sz w:val="24"/>
          <w:u w:val="single"/>
          <w:rtl/>
          <w:lang w:val="he-IL" w:eastAsia="he-IL"/>
          <w14:ligatures w14:val="none"/>
        </w:rPr>
        <w:t>עה</w:t>
      </w:r>
    </w:p>
    <w:p w14:paraId="1CBCC9D0" w14:textId="77777777" w:rsidR="00BA3F81" w:rsidRPr="0085730F" w:rsidRDefault="00BA3F81" w:rsidP="00BA3F81">
      <w:pPr>
        <w:widowControl w:val="0"/>
        <w:numPr>
          <w:ilvl w:val="1"/>
          <w:numId w:val="10"/>
        </w:numPr>
        <w:tabs>
          <w:tab w:val="left" w:pos="868"/>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אחראי לכך שתוך כדי ביצוע העבודות, לרבות הקמת כל מבנה ארעי וביצוע כל עבודה ארעית, לא תהיינה הדרכים המובילות לכל אתר בו מבוצעת עבודה נתונות, שלא לצורך, לתנועה שתקשה על התנועה הרגילה בדרכים האמורות. עוד מתחייב הקבלן לדאוג לכך שלצורך הובלתם של משאות מיוחדים יתקבל תחילה הרישיון הדרוש לכך מאת המועצהה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מוסמכת ויינקטו כל האמצעים, לרבות בחירתם של הדרכים, של כלי הרכב ושל זמני ההובלה, כך שתפחת ככל האפשר ההפרעה לתנועה הרגילה בדרכים האמורות ויימנע ככל האפשר נזק לדרכים.</w:t>
      </w:r>
    </w:p>
    <w:p w14:paraId="1196E504" w14:textId="77777777" w:rsidR="00BA3F81" w:rsidRPr="0085730F" w:rsidRDefault="00BA3F81" w:rsidP="00BA3F81">
      <w:pPr>
        <w:widowControl w:val="0"/>
        <w:numPr>
          <w:ilvl w:val="1"/>
          <w:numId w:val="10"/>
        </w:numPr>
        <w:tabs>
          <w:tab w:val="left" w:pos="868"/>
        </w:tabs>
        <w:spacing w:after="200" w:line="276"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תנועה בכבישי אספלט תבוצע אך ורק באמצעות כלי רכב בעלי גלגלים פניאומטיים נקיים וכאשר יובטח כי החומר המועמס עליהם לא יתפזר בשעת הנסיעה.</w:t>
      </w:r>
    </w:p>
    <w:p w14:paraId="64DC839F" w14:textId="77777777" w:rsidR="00BA3F81" w:rsidRPr="0085730F" w:rsidRDefault="00BA3F81" w:rsidP="00BA3F81">
      <w:pPr>
        <w:widowControl w:val="0"/>
        <w:numPr>
          <w:ilvl w:val="1"/>
          <w:numId w:val="10"/>
        </w:numPr>
        <w:tabs>
          <w:tab w:val="left" w:pos="87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ימנע חניית כלי רכב המשמשים אותו או מגיעים לאתר בו מבוצעת עבודה בדרכים המובילות לכל אתר כאמור. כלי רכב כאמור יוחנו במקומות שייועדו לכך. הקבלן מתחייב כי הדרכים העוברות באתר בו מבוצעת עבודה, וכן השטחים הציבוריים, יהיו פתוחים לשימוש של ו/או של קבלנים אחרים, לפי הצורך ובהתאם להוראות המפקח, וכי הוא לא יאחסן עליהם מכונות ו/או כלי רכב ו/או חומרים או ציוד ולא ישפוך עליהם פסולת כלשהי.</w:t>
      </w:r>
    </w:p>
    <w:p w14:paraId="7AB25B4D" w14:textId="77777777" w:rsidR="00BA3F81" w:rsidRDefault="00BA3F81" w:rsidP="00BA3F81">
      <w:pPr>
        <w:widowControl w:val="0"/>
        <w:numPr>
          <w:ilvl w:val="1"/>
          <w:numId w:val="10"/>
        </w:numPr>
        <w:tabs>
          <w:tab w:val="left" w:pos="88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ידוע לקבלן כי העבודות, כולן או חלקן, עשויות להתבצע ברחובות בהם ישנה תנועה סואנת מאוד של כלי רכב והולכי רגל. על הקבלן להצטייד באישור משטרת ישראל לביצוע העבודות במקרים כאמור ולתאם עמה את התנאים והמועדים לביצוען של עבודות כאלה. בהתאם להחלטת המפקח ו/או על פי דרישת המשטרה יתכן ביצוע עבודות בשעות הלילה והקבלן לוקח זאת בחשבון מראש. הקבלן לא יהיה זכאי לתשלום נוסף בגין עבודות שתבוצענה בלילה, למעט אם הדבר צוין במפורש בחוזה זה.</w:t>
      </w:r>
    </w:p>
    <w:p w14:paraId="2765926F" w14:textId="77777777" w:rsidR="00BA3F81" w:rsidRPr="0085730F" w:rsidRDefault="00BA3F81" w:rsidP="00BA3F81">
      <w:pPr>
        <w:widowControl w:val="0"/>
        <w:tabs>
          <w:tab w:val="left" w:pos="883"/>
        </w:tabs>
        <w:spacing w:after="200" w:line="269" w:lineRule="auto"/>
        <w:ind w:left="800"/>
        <w:jc w:val="left"/>
        <w:rPr>
          <w:rFonts w:ascii="David" w:eastAsia="David" w:hAnsi="David"/>
          <w:noProof/>
          <w:kern w:val="0"/>
          <w:sz w:val="24"/>
          <w:rtl/>
          <w:lang w:val="he-IL" w:eastAsia="he-IL"/>
          <w14:ligatures w14:val="none"/>
        </w:rPr>
      </w:pPr>
    </w:p>
    <w:p w14:paraId="7EAF70BB" w14:textId="77777777" w:rsidR="00BA3F81" w:rsidRPr="0085730F" w:rsidRDefault="00BA3F81" w:rsidP="00BA3F81">
      <w:pPr>
        <w:widowControl w:val="0"/>
        <w:numPr>
          <w:ilvl w:val="1"/>
          <w:numId w:val="10"/>
        </w:numPr>
        <w:tabs>
          <w:tab w:val="left" w:pos="868"/>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כי לשם הבטחת בטיחות מרבית של כלי הרכב ועוברי הדרך שבתחום העבודות, הוא יציב, על חשבונו, מחסומי "ניו ג'רסי", מיניגארד, מעקות בטיחות זמניים, שילוט, סימון ותמרור מתאימים מחומר מחזיר אור מהבהב (בודד, משולש בעל ספק כוח עצמאי) מסוג "ספקו" או שווה ערך ובמצב תחזוקה טוב. סוגי השלטים, המעקות, התמרורים, מספרם ומיקומם באתר העבודה יעשה בהתאם להוראות החוק, להוראות ולתנאי הרישיון של משטרת ישראל, מע"צ ומשרד התחבורה, ובהתאם לסכימת תמרור שתאושר על ידי נציג רשות התמרור ומשטרת ישראל.</w:t>
      </w:r>
    </w:p>
    <w:p w14:paraId="2B84AFEB" w14:textId="77777777" w:rsidR="00BA3F81" w:rsidRPr="0085730F" w:rsidRDefault="00BA3F81" w:rsidP="00BA3F81">
      <w:pPr>
        <w:widowControl w:val="0"/>
        <w:numPr>
          <w:ilvl w:val="1"/>
          <w:numId w:val="10"/>
        </w:numPr>
        <w:tabs>
          <w:tab w:val="left" w:pos="87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להגיש לאישור המפקח את סכימת התמרור ולדאוג להמצאות כל ציוד התמרור והשילוט האמור, בטרם יחל בביצוע העבודות בכל אתר ואתר בו תבוצע עבודה.</w:t>
      </w:r>
    </w:p>
    <w:p w14:paraId="1C5D9920" w14:textId="77777777" w:rsidR="00BA3F81" w:rsidRPr="0085730F" w:rsidRDefault="00BA3F81" w:rsidP="00BA3F81">
      <w:pPr>
        <w:widowControl w:val="0"/>
        <w:numPr>
          <w:ilvl w:val="1"/>
          <w:numId w:val="10"/>
        </w:numPr>
        <w:tabs>
          <w:tab w:val="left" w:pos="878"/>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להציב במשך כל זמן ביצוע העבודות מכווני תנועה</w:t>
      </w:r>
      <w:r>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 xml:space="preserve"> לרבות שוטרים במספר שיידרש על ידי נציג רשות התמרור ומשטרת ישראל באתר, עם שילוט ודגלי אזהרה.</w:t>
      </w:r>
    </w:p>
    <w:p w14:paraId="4DC8106E" w14:textId="77777777" w:rsidR="00BA3F81" w:rsidRPr="0085730F" w:rsidRDefault="00BA3F81" w:rsidP="00BA3F81">
      <w:pPr>
        <w:widowControl w:val="0"/>
        <w:numPr>
          <w:ilvl w:val="1"/>
          <w:numId w:val="10"/>
        </w:numPr>
        <w:tabs>
          <w:tab w:val="left" w:pos="87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כי במקרה של ביצוע עבודות לילה, להפעיל, על חשבונו, בנוסף לשילוט האמור לעיל, אמצעים כמפורט להלן:</w:t>
      </w:r>
    </w:p>
    <w:p w14:paraId="0F2B2175" w14:textId="77777777" w:rsidR="00BA3F81" w:rsidRPr="0085730F" w:rsidRDefault="00BA3F81" w:rsidP="00BA3F81">
      <w:pPr>
        <w:widowControl w:val="0"/>
        <w:numPr>
          <w:ilvl w:val="2"/>
          <w:numId w:val="10"/>
        </w:numPr>
        <w:tabs>
          <w:tab w:val="left" w:pos="1650"/>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תמרורים מחזירי אור מסוג </w:t>
      </w:r>
      <w:r w:rsidRPr="0085730F">
        <w:rPr>
          <w:rFonts w:ascii="David" w:eastAsia="David" w:hAnsi="David"/>
          <w:noProof/>
          <w:kern w:val="0"/>
          <w:szCs w:val="22"/>
          <w14:ligatures w14:val="none"/>
        </w:rPr>
        <w:t>HIGH</w:t>
      </w:r>
      <w:r w:rsidRPr="0085730F">
        <w:rPr>
          <w:rFonts w:ascii="David" w:eastAsia="David" w:hAnsi="David"/>
          <w:noProof/>
          <w:kern w:val="0"/>
          <w:rtl/>
          <w14:ligatures w14:val="none"/>
        </w:rPr>
        <w:t xml:space="preserve"> </w:t>
      </w:r>
      <w:r w:rsidRPr="0085730F">
        <w:rPr>
          <w:rFonts w:ascii="David" w:eastAsia="David" w:hAnsi="David"/>
          <w:noProof/>
          <w:kern w:val="0"/>
          <w:szCs w:val="22"/>
          <w14:ligatures w14:val="none"/>
        </w:rPr>
        <w:t>INTENSITY</w:t>
      </w:r>
      <w:r w:rsidRPr="0085730F">
        <w:rPr>
          <w:rFonts w:ascii="David" w:eastAsia="David" w:hAnsi="David"/>
          <w:noProof/>
          <w:kern w:val="0"/>
          <w:rtl/>
          <w:lang w:val="he-IL" w:eastAsia="he-IL"/>
          <w14:ligatures w14:val="none"/>
        </w:rPr>
        <w:t xml:space="preserve"> </w:t>
      </w:r>
      <w:r w:rsidRPr="0085730F">
        <w:rPr>
          <w:rFonts w:ascii="David" w:eastAsia="David" w:hAnsi="David"/>
          <w:noProof/>
          <w:kern w:val="0"/>
          <w:sz w:val="24"/>
          <w:rtl/>
          <w:lang w:val="he-IL" w:eastAsia="he-IL"/>
          <w14:ligatures w14:val="none"/>
        </w:rPr>
        <w:t>רחוצים ונקיים.</w:t>
      </w:r>
    </w:p>
    <w:p w14:paraId="04AF42A6" w14:textId="77777777" w:rsidR="00BA3F81" w:rsidRPr="0085730F" w:rsidRDefault="00BA3F81" w:rsidP="00BA3F81">
      <w:pPr>
        <w:widowControl w:val="0"/>
        <w:numPr>
          <w:ilvl w:val="2"/>
          <w:numId w:val="10"/>
        </w:numPr>
        <w:tabs>
          <w:tab w:val="left" w:pos="1665"/>
        </w:tabs>
        <w:spacing w:after="200" w:line="269" w:lineRule="auto"/>
        <w:ind w:left="1720" w:hanging="9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נצנצים על גבי חרוטים (קונוסים) שיסמנו את תחומי אתר העבודה החסומים בפני התנועה.</w:t>
      </w:r>
    </w:p>
    <w:p w14:paraId="529C962C" w14:textId="77777777" w:rsidR="00BA3F81" w:rsidRPr="0085730F" w:rsidRDefault="00BA3F81" w:rsidP="00BA3F81">
      <w:pPr>
        <w:widowControl w:val="0"/>
        <w:numPr>
          <w:ilvl w:val="2"/>
          <w:numId w:val="10"/>
        </w:numPr>
        <w:tabs>
          <w:tab w:val="left" w:pos="1650"/>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תופעל תאורת כביש.</w:t>
      </w:r>
    </w:p>
    <w:p w14:paraId="5C39F4D8" w14:textId="77777777" w:rsidR="00BA3F81" w:rsidRPr="0085730F" w:rsidRDefault="00BA3F81" w:rsidP="00BA3F81">
      <w:pPr>
        <w:widowControl w:val="0"/>
        <w:numPr>
          <w:ilvl w:val="2"/>
          <w:numId w:val="10"/>
        </w:numPr>
        <w:tabs>
          <w:tab w:val="left" w:pos="1650"/>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העובדים יצוידו בפנסים ידניים ו/או בנורות תאורה.</w:t>
      </w:r>
    </w:p>
    <w:p w14:paraId="3672DAA9" w14:textId="77777777" w:rsidR="00BA3F81" w:rsidRPr="0085730F" w:rsidRDefault="00BA3F81" w:rsidP="00BA3F81">
      <w:pPr>
        <w:widowControl w:val="0"/>
        <w:numPr>
          <w:ilvl w:val="2"/>
          <w:numId w:val="10"/>
        </w:numPr>
        <w:tabs>
          <w:tab w:val="left" w:pos="1650"/>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הכלים הכבדים יצוידו בפנסים מיוחדים שיאירו ויכוונו כלפי מטה למשטח העבודה.</w:t>
      </w:r>
    </w:p>
    <w:p w14:paraId="6F3B5737" w14:textId="77777777" w:rsidR="00BA3F81" w:rsidRPr="0085730F" w:rsidRDefault="00BA3F81" w:rsidP="00BA3F81">
      <w:pPr>
        <w:widowControl w:val="0"/>
        <w:numPr>
          <w:ilvl w:val="2"/>
          <w:numId w:val="10"/>
        </w:numPr>
        <w:tabs>
          <w:tab w:val="left" w:pos="1650"/>
        </w:tabs>
        <w:spacing w:after="720" w:line="240"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מטאטא מכני מצויד במתקן הרטבה למניעת התרוממות אבק</w:t>
      </w:r>
      <w:bookmarkStart w:id="55" w:name="bookmark103"/>
      <w:r w:rsidRPr="0085730F">
        <w:rPr>
          <w:rFonts w:ascii="David" w:eastAsia="David" w:hAnsi="David"/>
          <w:noProof/>
          <w:kern w:val="0"/>
          <w:sz w:val="24"/>
          <w:rtl/>
          <w:lang w:val="he-IL" w:eastAsia="he-IL"/>
          <w14:ligatures w14:val="none"/>
        </w:rPr>
        <w:t>.</w:t>
      </w:r>
    </w:p>
    <w:p w14:paraId="528DC04E" w14:textId="77777777" w:rsidR="00BA3F81" w:rsidRPr="0085730F" w:rsidRDefault="00BA3F81" w:rsidP="00BA3F81">
      <w:pPr>
        <w:keepNext/>
        <w:keepLines/>
        <w:widowControl w:val="0"/>
        <w:numPr>
          <w:ilvl w:val="0"/>
          <w:numId w:val="10"/>
        </w:numPr>
        <w:tabs>
          <w:tab w:val="left" w:pos="404"/>
        </w:tabs>
        <w:spacing w:after="200" w:line="271"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הגנה על עצים וצמח</w:t>
      </w:r>
      <w:bookmarkEnd w:id="55"/>
      <w:r w:rsidRPr="0085730F">
        <w:rPr>
          <w:rFonts w:ascii="David" w:eastAsia="David" w:hAnsi="David"/>
          <w:b/>
          <w:bCs/>
          <w:noProof/>
          <w:kern w:val="0"/>
          <w:sz w:val="24"/>
          <w:u w:val="single"/>
          <w:rtl/>
          <w:lang w:val="he-IL" w:eastAsia="he-IL"/>
          <w14:ligatures w14:val="none"/>
        </w:rPr>
        <w:t>יה</w:t>
      </w:r>
    </w:p>
    <w:p w14:paraId="23175CC2" w14:textId="77777777" w:rsidR="00BA3F81" w:rsidRPr="0085730F" w:rsidRDefault="00BA3F81" w:rsidP="00BA3F81">
      <w:pPr>
        <w:widowControl w:val="0"/>
        <w:spacing w:after="720" w:line="271" w:lineRule="auto"/>
        <w:ind w:left="36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לא יגרום נזק לצמחיה טבעית ולא יעקור עצים או צמחיה טבעית באתר בו מבוצעת עבודה ובסביבתו אלא אם הדבר דרוש לצורכי העבודה והמפקח התיר לו, בכתב ומראש, לעשות כן ונתקבל אישור כריתה מקק"ל ו/או מכל רשות מוסמכת אחרת לאחר תשלום האגרות על ידי הקבלן</w:t>
      </w:r>
      <w:bookmarkStart w:id="56" w:name="bookmark105"/>
      <w:r w:rsidRPr="0085730F">
        <w:rPr>
          <w:rFonts w:ascii="David" w:eastAsia="David" w:hAnsi="David"/>
          <w:noProof/>
          <w:kern w:val="0"/>
          <w:sz w:val="24"/>
          <w:rtl/>
          <w:lang w:val="he-IL" w:eastAsia="he-IL"/>
          <w14:ligatures w14:val="none"/>
        </w:rPr>
        <w:t>.</w:t>
      </w:r>
    </w:p>
    <w:p w14:paraId="524E51F2" w14:textId="77777777" w:rsidR="00BA3F81" w:rsidRPr="0085730F" w:rsidRDefault="00BA3F81" w:rsidP="00BA3F81">
      <w:pPr>
        <w:keepNext/>
        <w:keepLines/>
        <w:widowControl w:val="0"/>
        <w:numPr>
          <w:ilvl w:val="0"/>
          <w:numId w:val="10"/>
        </w:numPr>
        <w:tabs>
          <w:tab w:val="left" w:pos="404"/>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אספקת כוח אדם, רישומו ותנאי עבו</w:t>
      </w:r>
      <w:bookmarkEnd w:id="56"/>
      <w:r w:rsidRPr="0085730F">
        <w:rPr>
          <w:rFonts w:ascii="David" w:eastAsia="David" w:hAnsi="David"/>
          <w:b/>
          <w:bCs/>
          <w:noProof/>
          <w:kern w:val="0"/>
          <w:sz w:val="24"/>
          <w:u w:val="single"/>
          <w:rtl/>
          <w:lang w:val="he-IL" w:eastAsia="he-IL"/>
          <w14:ligatures w14:val="none"/>
        </w:rPr>
        <w:t>דה</w:t>
      </w:r>
    </w:p>
    <w:p w14:paraId="21AA9818" w14:textId="77777777" w:rsidR="00BA3F81" w:rsidRPr="0085730F" w:rsidRDefault="00BA3F81" w:rsidP="00BA3F81">
      <w:pPr>
        <w:widowControl w:val="0"/>
        <w:numPr>
          <w:ilvl w:val="1"/>
          <w:numId w:val="10"/>
        </w:numPr>
        <w:tabs>
          <w:tab w:val="left" w:pos="853"/>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מתחייב לספק על חשבונו הוא את כוח האדם המיומן והמקצועי בהיקף הדרוש לביצוע העבודות (להלן – </w:t>
      </w:r>
      <w:r w:rsidRPr="0085730F">
        <w:rPr>
          <w:rFonts w:ascii="David" w:eastAsia="David" w:hAnsi="David"/>
          <w:b/>
          <w:bCs/>
          <w:noProof/>
          <w:kern w:val="0"/>
          <w:sz w:val="24"/>
          <w:rtl/>
          <w:lang w:val="he-IL" w:eastAsia="he-IL"/>
          <w14:ligatures w14:val="none"/>
        </w:rPr>
        <w:t>"עובדי הקבלן"</w:t>
      </w:r>
      <w:r w:rsidRPr="0085730F">
        <w:rPr>
          <w:rFonts w:ascii="David" w:eastAsia="David" w:hAnsi="David"/>
          <w:noProof/>
          <w:kern w:val="0"/>
          <w:sz w:val="24"/>
          <w:rtl/>
          <w:lang w:val="he-IL" w:eastAsia="he-IL"/>
          <w14:ligatures w14:val="none"/>
        </w:rPr>
        <w:t>), בתחלופה מינימאלית. הקבלן מתחייב לדאוג, באופן רציף, להשגחה יעילה על עובדי הקבלן ולספק את אמצעי התחבורה בשבילם וכל אמצעי אחר הדרוש על מנת לאפשר להם לבצע את העבודות.</w:t>
      </w:r>
    </w:p>
    <w:p w14:paraId="289988C4" w14:textId="77777777" w:rsidR="00BA3F81" w:rsidRPr="0085730F" w:rsidRDefault="00BA3F81" w:rsidP="00BA3F81">
      <w:pPr>
        <w:widowControl w:val="0"/>
        <w:numPr>
          <w:ilvl w:val="1"/>
          <w:numId w:val="10"/>
        </w:numPr>
        <w:tabs>
          <w:tab w:val="left" w:pos="85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כי במקרה של עבודות אשר ביצוען מחייב העסקת בעלי מקצוע רשומים או מורשים, יעסיק הקבלן רק את מי שרשום או שיש ברשותו רישיון או היתר תקף, כאמור.</w:t>
      </w:r>
    </w:p>
    <w:p w14:paraId="25209BF3" w14:textId="77777777" w:rsidR="00BA3F81" w:rsidRPr="0085730F" w:rsidRDefault="00BA3F81" w:rsidP="00BA3F81">
      <w:pPr>
        <w:widowControl w:val="0"/>
        <w:numPr>
          <w:ilvl w:val="1"/>
          <w:numId w:val="10"/>
        </w:numPr>
        <w:tabs>
          <w:tab w:val="left" w:pos="858"/>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תהיה רשאית לדרוש מהקבלן, בכל עת, ולפי שיקול דעתה הבלעדי, את החלפתו של עובד מעובדי הקבלן. כמו-כן תהא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לדרוש כי הקבלן יוסיף עובדים לצוות עובדיו, והקבלן מתחייב למלא אחר כל דרישה שיקבל, כאמור, ללא שיהוי.</w:t>
      </w:r>
    </w:p>
    <w:p w14:paraId="6F0B7D76" w14:textId="77777777" w:rsidR="00BA3F81" w:rsidRDefault="00BA3F81" w:rsidP="00BA3F81">
      <w:pPr>
        <w:widowControl w:val="0"/>
        <w:numPr>
          <w:ilvl w:val="1"/>
          <w:numId w:val="10"/>
        </w:numPr>
        <w:tabs>
          <w:tab w:val="left" w:pos="868"/>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מתחייב שלצורך ביצוע העבודות ינוהלו, לשביעות רצונו של המפקח, פנקסי כוח אדם שיירשמו בהם שמו, מקצועו וסווגו במקצוע של כל עובד, וכן ימי עבודתו (להלן – </w:t>
      </w:r>
      <w:r w:rsidRPr="0085730F">
        <w:rPr>
          <w:rFonts w:ascii="David" w:eastAsia="David" w:hAnsi="David"/>
          <w:b/>
          <w:bCs/>
          <w:noProof/>
          <w:kern w:val="0"/>
          <w:sz w:val="24"/>
          <w:rtl/>
          <w:lang w:val="he-IL" w:eastAsia="he-IL"/>
          <w14:ligatures w14:val="none"/>
        </w:rPr>
        <w:t>"פנקסי כוח האדם"</w:t>
      </w:r>
      <w:r w:rsidRPr="0085730F">
        <w:rPr>
          <w:rFonts w:ascii="David" w:eastAsia="David" w:hAnsi="David"/>
          <w:noProof/>
          <w:kern w:val="0"/>
          <w:sz w:val="24"/>
          <w:rtl/>
          <w:lang w:val="he-IL" w:eastAsia="he-IL"/>
          <w14:ligatures w14:val="none"/>
        </w:rPr>
        <w:t>).</w:t>
      </w:r>
    </w:p>
    <w:p w14:paraId="26D8FCF3" w14:textId="77777777" w:rsidR="00BA3F81" w:rsidRPr="0085730F" w:rsidRDefault="00BA3F81" w:rsidP="00BA3F81">
      <w:pPr>
        <w:widowControl w:val="0"/>
        <w:tabs>
          <w:tab w:val="left" w:pos="868"/>
        </w:tabs>
        <w:spacing w:after="200" w:line="271" w:lineRule="auto"/>
        <w:ind w:left="800"/>
        <w:jc w:val="left"/>
        <w:rPr>
          <w:rFonts w:ascii="David" w:eastAsia="David" w:hAnsi="David"/>
          <w:noProof/>
          <w:kern w:val="0"/>
          <w:sz w:val="24"/>
          <w:rtl/>
          <w:lang w:val="he-IL" w:eastAsia="he-IL"/>
          <w14:ligatures w14:val="none"/>
        </w:rPr>
      </w:pPr>
    </w:p>
    <w:p w14:paraId="6D6CAB19" w14:textId="77777777" w:rsidR="00BA3F81" w:rsidRPr="0085730F" w:rsidRDefault="00BA3F81" w:rsidP="00BA3F81">
      <w:pPr>
        <w:widowControl w:val="0"/>
        <w:numPr>
          <w:ilvl w:val="1"/>
          <w:numId w:val="10"/>
        </w:numPr>
        <w:tabs>
          <w:tab w:val="left" w:pos="85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להמציא למפקח, לפי דרישה, את פנקסי כוח האדם לשם ביקורת, וכן להמציא למפקח לפי דרישתו, ולשביעות רצונו, מצבת כוח אדם שתכלול את חלוקת העובדים לפי מקצועותיהם, סוגיהם והעסקתם.</w:t>
      </w:r>
    </w:p>
    <w:p w14:paraId="7CECE074" w14:textId="77777777" w:rsidR="00BA3F81" w:rsidRPr="0085730F" w:rsidRDefault="00BA3F81" w:rsidP="00BA3F81">
      <w:pPr>
        <w:widowControl w:val="0"/>
        <w:numPr>
          <w:ilvl w:val="1"/>
          <w:numId w:val="10"/>
        </w:numPr>
        <w:tabs>
          <w:tab w:val="left" w:pos="858"/>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לביצוע העבודה, יקבל הקבלן עובדים אך רק בהתאם להוראות חוק שירות התעסוקה, תשי"ט- </w:t>
      </w:r>
      <w:r w:rsidRPr="0085730F">
        <w:rPr>
          <w:rFonts w:ascii="David" w:eastAsia="David" w:hAnsi="David"/>
          <w:noProof/>
          <w:kern w:val="0"/>
          <w:sz w:val="24"/>
          <w:rtl/>
          <w14:ligatures w14:val="none"/>
        </w:rPr>
        <w:t>1959</w:t>
      </w:r>
      <w:r w:rsidRPr="0085730F">
        <w:rPr>
          <w:rFonts w:ascii="David" w:eastAsia="David" w:hAnsi="David"/>
          <w:noProof/>
          <w:kern w:val="0"/>
          <w:sz w:val="24"/>
          <w:rtl/>
          <w:lang w:val="he-IL" w:eastAsia="he-IL"/>
          <w14:ligatures w14:val="none"/>
        </w:rPr>
        <w:t xml:space="preserve">. כמו כן, הקבלן מתחייב כי לצורך ביצוע העבודות מושא חוזה זה, לא יועסקו עובדים זרים שהעסקתם מותנית בהיתר, למעט מומחי חוץ, כהגדרתם בהוראת תכ"מ </w:t>
      </w:r>
      <w:r w:rsidRPr="0085730F">
        <w:rPr>
          <w:rFonts w:ascii="David" w:eastAsia="David" w:hAnsi="David"/>
          <w:noProof/>
          <w:kern w:val="0"/>
          <w:sz w:val="24"/>
          <w:rtl/>
          <w14:ligatures w14:val="none"/>
        </w:rPr>
        <w:t>7.12.9</w:t>
      </w:r>
      <w:r w:rsidRPr="0085730F">
        <w:rPr>
          <w:rFonts w:ascii="David" w:eastAsia="David" w:hAnsi="David"/>
          <w:noProof/>
          <w:kern w:val="0"/>
          <w:sz w:val="24"/>
          <w:rtl/>
          <w:lang w:val="he-IL" w:eastAsia="he-IL"/>
          <w14:ligatures w14:val="none"/>
        </w:rPr>
        <w:t>, וזאת בין במישרין ובין בעקיפין, בין אם על ידי הקבלן ובין באמצעות קבלן כוח אדם, קבלן משנה או כל גורם אחר עמו יתקשר הקבלן.</w:t>
      </w:r>
    </w:p>
    <w:p w14:paraId="266BC471" w14:textId="77777777" w:rsidR="00BA3F81" w:rsidRPr="0085730F" w:rsidRDefault="00BA3F81" w:rsidP="00BA3F81">
      <w:pPr>
        <w:widowControl w:val="0"/>
        <w:numPr>
          <w:ilvl w:val="1"/>
          <w:numId w:val="10"/>
        </w:numPr>
        <w:tabs>
          <w:tab w:val="left" w:pos="86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מצהיר ומתחייב כי לא הוא ולא עובדיו לא הורשעו בעבירות לפי סימן ה' לפרק י' בחוק העונשין, התשל"ז - </w:t>
      </w:r>
      <w:r w:rsidRPr="0085730F">
        <w:rPr>
          <w:rFonts w:ascii="David" w:eastAsia="David" w:hAnsi="David"/>
          <w:noProof/>
          <w:kern w:val="0"/>
          <w:sz w:val="24"/>
          <w:rtl/>
          <w14:ligatures w14:val="none"/>
        </w:rPr>
        <w:t>1977</w:t>
      </w:r>
      <w:r w:rsidRPr="0085730F">
        <w:rPr>
          <w:rFonts w:ascii="David" w:eastAsia="David" w:hAnsi="David"/>
          <w:noProof/>
          <w:kern w:val="0"/>
          <w:sz w:val="24"/>
          <w:rtl/>
          <w:lang w:val="he-IL" w:eastAsia="he-IL"/>
          <w14:ligatures w14:val="none"/>
        </w:rPr>
        <w:t xml:space="preserve"> והוא מתחייב שלא להעסיק עובד שהורשע, כאמור וכי ימלא לגבי כל המועסקים על ידו אחר הוראות החוק למניעת העסקה של עברייני מין במוסד המכוון למתן שירות לקטינים, התשס"א - </w:t>
      </w:r>
      <w:r w:rsidRPr="0085730F">
        <w:rPr>
          <w:rFonts w:ascii="David" w:eastAsia="David" w:hAnsi="David"/>
          <w:noProof/>
          <w:kern w:val="0"/>
          <w:sz w:val="24"/>
          <w:rtl/>
          <w14:ligatures w14:val="none"/>
        </w:rPr>
        <w:t>2001</w:t>
      </w:r>
      <w:r w:rsidRPr="0085730F">
        <w:rPr>
          <w:rFonts w:ascii="David" w:eastAsia="David" w:hAnsi="David"/>
          <w:noProof/>
          <w:kern w:val="0"/>
          <w:sz w:val="24"/>
          <w:rtl/>
          <w:lang w:val="he-IL" w:eastAsia="he-IL"/>
          <w14:ligatures w14:val="none"/>
        </w:rPr>
        <w:t>. הקבלן מתחייב כי ימציא אחת לשנה, על פי דרישת נציג העירייה, תעודת יושר תקפה או אישור תקף על העדר רישום פלילי בדגש על עבירות מין, לגבי עובדיו המועסקים בביצוע השירותים במסגרת חוזה זה ככל שנדרש לעבודתם של אותם עובדים אישור עפ"י החוק</w:t>
      </w:r>
      <w:bookmarkStart w:id="57" w:name="bookmark107"/>
      <w:r w:rsidRPr="0085730F">
        <w:rPr>
          <w:rFonts w:ascii="David" w:eastAsia="David" w:hAnsi="David"/>
          <w:noProof/>
          <w:kern w:val="0"/>
          <w:sz w:val="24"/>
          <w:rtl/>
          <w:lang w:val="he-IL" w:eastAsia="he-IL"/>
          <w14:ligatures w14:val="none"/>
        </w:rPr>
        <w:t>.</w:t>
      </w:r>
    </w:p>
    <w:p w14:paraId="0F5BF819" w14:textId="77777777" w:rsidR="00BA3F81" w:rsidRPr="0085730F" w:rsidRDefault="00BA3F81" w:rsidP="00BA3F81">
      <w:pPr>
        <w:keepNext/>
        <w:keepLines/>
        <w:widowControl w:val="0"/>
        <w:numPr>
          <w:ilvl w:val="0"/>
          <w:numId w:val="10"/>
        </w:numPr>
        <w:tabs>
          <w:tab w:val="left" w:pos="428"/>
        </w:tabs>
        <w:spacing w:after="200" w:line="240"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מדיד</w:t>
      </w:r>
      <w:bookmarkEnd w:id="57"/>
      <w:r w:rsidRPr="0085730F">
        <w:rPr>
          <w:rFonts w:ascii="David" w:eastAsia="David" w:hAnsi="David"/>
          <w:b/>
          <w:bCs/>
          <w:noProof/>
          <w:kern w:val="0"/>
          <w:sz w:val="24"/>
          <w:u w:val="single"/>
          <w:rtl/>
          <w:lang w:val="he-IL" w:eastAsia="he-IL"/>
          <w14:ligatures w14:val="none"/>
        </w:rPr>
        <w:t>ות</w:t>
      </w:r>
    </w:p>
    <w:p w14:paraId="564990C7" w14:textId="77777777" w:rsidR="00BA3F81" w:rsidRPr="0085730F" w:rsidRDefault="00BA3F81" w:rsidP="00BA3F81">
      <w:pPr>
        <w:widowControl w:val="0"/>
        <w:numPr>
          <w:ilvl w:val="1"/>
          <w:numId w:val="10"/>
        </w:numPr>
        <w:tabs>
          <w:tab w:val="left" w:pos="877"/>
        </w:tabs>
        <w:spacing w:after="200" w:line="276"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המדידות, ההתוויות והסימונים יבוצעו על ידי הקבלן או על חשבונו, ואם נעשו כבר על ידי גורמים אחרים, ייבדקו או יושלמו על ידו, לפי העניין והנסיבות.</w:t>
      </w:r>
    </w:p>
    <w:p w14:paraId="5F43F6E3" w14:textId="77777777" w:rsidR="00BA3F81" w:rsidRPr="0085730F" w:rsidRDefault="00BA3F81" w:rsidP="00BA3F81">
      <w:pPr>
        <w:widowControl w:val="0"/>
        <w:numPr>
          <w:ilvl w:val="1"/>
          <w:numId w:val="10"/>
        </w:numPr>
        <w:tabs>
          <w:tab w:val="left" w:pos="877"/>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כמויות העבודה תקבענה על סמך מדידות שתעשינה על ידי הקבלן בתיאום עם המפקח או על סמך חישובי כמויות שיוגשו על ידי הקבלן ויאושרו על ידי המפקח בהתאם לשיטה המפורטת במפרט הכללי, הכול לפי העניין. כל המדידות תירשמנה בספר המדידות או ברשימות מיוחדות לכך ותיחתמנה על ידי המפקח והקבלן.</w:t>
      </w:r>
    </w:p>
    <w:p w14:paraId="4D633F13" w14:textId="77777777" w:rsidR="00BA3F81" w:rsidRPr="0085730F" w:rsidRDefault="00BA3F81" w:rsidP="00BA3F81">
      <w:pPr>
        <w:widowControl w:val="0"/>
        <w:numPr>
          <w:ilvl w:val="1"/>
          <w:numId w:val="10"/>
        </w:numPr>
        <w:tabs>
          <w:tab w:val="left" w:pos="88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בתום ביצוע העבודות יגיש הקבלן למפקח ולמועצה</w:t>
      </w:r>
      <w:r w:rsidRPr="0085730F">
        <w:rPr>
          <w:rFonts w:ascii="David" w:eastAsia="David" w:hAnsi="David"/>
          <w:noProof/>
          <w:kern w:val="0"/>
          <w:sz w:val="24"/>
          <w:rtl/>
          <w14:ligatures w14:val="none"/>
        </w:rPr>
        <w:t>2</w:t>
      </w:r>
      <w:r w:rsidRPr="0085730F">
        <w:rPr>
          <w:rFonts w:ascii="David" w:eastAsia="David" w:hAnsi="David"/>
          <w:noProof/>
          <w:kern w:val="0"/>
          <w:sz w:val="24"/>
          <w:rtl/>
          <w:lang w:val="he-IL" w:eastAsia="he-IL"/>
          <w14:ligatures w14:val="none"/>
        </w:rPr>
        <w:t xml:space="preserve"> מפות מדידה הערוכות ע"י מודד מוסמך וחתומות על ידו כהוכחה על היקף העבודות שבוצעו. הנ"ל על חשבונו של קבלן.</w:t>
      </w:r>
    </w:p>
    <w:p w14:paraId="7377A938" w14:textId="77777777" w:rsidR="00BA3F81" w:rsidRPr="0085730F" w:rsidRDefault="00BA3F81" w:rsidP="00BA3F81">
      <w:pPr>
        <w:widowControl w:val="0"/>
        <w:numPr>
          <w:ilvl w:val="1"/>
          <w:numId w:val="10"/>
        </w:numPr>
        <w:tabs>
          <w:tab w:val="left" w:pos="891"/>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היה והמדידות יתבצעו על ידי המפקח, יודיע המפקח לקבלן על כוונתו לעשות כן ועל המועד הרצוי לו. הקבלן מתחייב להיות נוכח במועד הנקוב או לשלוח ממלא מקום לצורך זה ולעזור למפקח או לבא כוחו לבצע את המדידות הדרושות וכן לספק את כוח האדם והציוד הדרושים לביצוע המדידות על חשבונו ולהמציא למפקח את הפרטים הדרושים בקשר לכך.</w:t>
      </w:r>
    </w:p>
    <w:p w14:paraId="50A3CA12" w14:textId="77777777" w:rsidR="00BA3F81" w:rsidRPr="0085730F" w:rsidRDefault="00BA3F81" w:rsidP="00BA3F81">
      <w:pPr>
        <w:widowControl w:val="0"/>
        <w:numPr>
          <w:ilvl w:val="1"/>
          <w:numId w:val="10"/>
        </w:numPr>
        <w:tabs>
          <w:tab w:val="left" w:pos="877"/>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 נוכח הקבלן או ממלא מקומו במועד הנקוב לצורך ביצוע המדידות, רשאי המפקח או בא כוחו לבצע את המדידות בהיעדרם, ויראו את המדידות כמדידותיהן הנכונות של הכמויות, והקבלן לא יהא רשאי לערער עליהן.</w:t>
      </w:r>
    </w:p>
    <w:p w14:paraId="368BF0C7" w14:textId="77777777" w:rsidR="00BA3F81" w:rsidRPr="0085730F" w:rsidRDefault="00BA3F81" w:rsidP="00BA3F81">
      <w:pPr>
        <w:widowControl w:val="0"/>
        <w:numPr>
          <w:ilvl w:val="1"/>
          <w:numId w:val="10"/>
        </w:numPr>
        <w:tabs>
          <w:tab w:val="left" w:pos="882"/>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נוכח הקבלן באתר בשעת ביצוע המדידות, רשאי הוא לערער בכתב תוך </w:t>
      </w:r>
      <w:r w:rsidRPr="0085730F">
        <w:rPr>
          <w:rFonts w:ascii="David" w:eastAsia="David" w:hAnsi="David"/>
          <w:noProof/>
          <w:kern w:val="0"/>
          <w:sz w:val="24"/>
          <w:rtl/>
          <w14:ligatures w14:val="none"/>
        </w:rPr>
        <w:t>7</w:t>
      </w:r>
      <w:r w:rsidRPr="0085730F">
        <w:rPr>
          <w:rFonts w:ascii="David" w:eastAsia="David" w:hAnsi="David"/>
          <w:noProof/>
          <w:kern w:val="0"/>
          <w:sz w:val="24"/>
          <w:rtl/>
          <w:lang w:val="he-IL" w:eastAsia="he-IL"/>
          <w14:ligatures w14:val="none"/>
        </w:rPr>
        <w:t xml:space="preserve"> ימים על כל כמות שנמדדה, והמפקח יקבע מועד למדידה מחדש של הכמות. אם גם אחרי המדידה השנייה יתגלעו חילוקי דעות בין הקבלן לבין המפקח, תכריע בעניין זה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והכרעתה תהיה סופית</w:t>
      </w:r>
      <w:bookmarkStart w:id="58" w:name="bookmark109"/>
      <w:r w:rsidRPr="0085730F">
        <w:rPr>
          <w:rFonts w:ascii="David" w:eastAsia="David" w:hAnsi="David"/>
          <w:noProof/>
          <w:kern w:val="0"/>
          <w:sz w:val="24"/>
          <w:rtl/>
          <w:lang w:val="he-IL" w:eastAsia="he-IL"/>
          <w14:ligatures w14:val="none"/>
        </w:rPr>
        <w:t>.</w:t>
      </w:r>
    </w:p>
    <w:p w14:paraId="31A0CCC6" w14:textId="77777777" w:rsidR="00BA3F81" w:rsidRPr="0085730F" w:rsidRDefault="00BA3F81" w:rsidP="00BA3F81">
      <w:pPr>
        <w:keepNext/>
        <w:keepLines/>
        <w:widowControl w:val="0"/>
        <w:numPr>
          <w:ilvl w:val="0"/>
          <w:numId w:val="10"/>
        </w:numPr>
        <w:tabs>
          <w:tab w:val="left" w:pos="428"/>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תעודת ג</w:t>
      </w:r>
      <w:bookmarkEnd w:id="58"/>
      <w:r w:rsidRPr="0085730F">
        <w:rPr>
          <w:rFonts w:ascii="David" w:eastAsia="David" w:hAnsi="David"/>
          <w:b/>
          <w:bCs/>
          <w:noProof/>
          <w:kern w:val="0"/>
          <w:sz w:val="24"/>
          <w:u w:val="single"/>
          <w:rtl/>
          <w:lang w:val="he-IL" w:eastAsia="he-IL"/>
          <w14:ligatures w14:val="none"/>
        </w:rPr>
        <w:t>מר</w:t>
      </w:r>
    </w:p>
    <w:p w14:paraId="00DC908A" w14:textId="77777777" w:rsidR="00BA3F81" w:rsidRPr="0085730F" w:rsidRDefault="00BA3F81" w:rsidP="00BA3F81">
      <w:pPr>
        <w:widowControl w:val="0"/>
        <w:numPr>
          <w:ilvl w:val="1"/>
          <w:numId w:val="10"/>
        </w:numPr>
        <w:tabs>
          <w:tab w:val="left" w:pos="877"/>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סיים הקבלן את ביצוע העבודה יודיע על כך למפקח וכן למחלקת תשתיות ב</w:t>
      </w:r>
      <w:r>
        <w:rPr>
          <w:rFonts w:ascii="David" w:eastAsia="David" w:hAnsi="David" w:hint="cs"/>
          <w:noProof/>
          <w:kern w:val="0"/>
          <w:sz w:val="24"/>
          <w:rtl/>
          <w:lang w:val="he-IL" w:eastAsia="he-IL"/>
          <w14:ligatures w14:val="none"/>
        </w:rPr>
        <w:t xml:space="preserve">מועצה </w:t>
      </w:r>
      <w:r w:rsidRPr="0085730F">
        <w:rPr>
          <w:rFonts w:ascii="David" w:eastAsia="David" w:hAnsi="David"/>
          <w:noProof/>
          <w:kern w:val="0"/>
          <w:sz w:val="24"/>
          <w:rtl/>
          <w:lang w:val="he-IL" w:eastAsia="he-IL"/>
          <w14:ligatures w14:val="none"/>
        </w:rPr>
        <w:t>בכתב. על פי דרישת המפקח, יגיש הקבלן שלושה סטים מושלמים וכן את הדיסקט או הסמי אורגינלים של "תוכניות מצב קיים" (</w:t>
      </w:r>
      <w:r w:rsidRPr="0085730F">
        <w:rPr>
          <w:rFonts w:ascii="David" w:eastAsia="David" w:hAnsi="David"/>
          <w:noProof/>
          <w:kern w:val="0"/>
          <w:sz w:val="24"/>
          <w14:ligatures w14:val="none"/>
        </w:rPr>
        <w:t>AS</w:t>
      </w:r>
      <w:r w:rsidRPr="0085730F">
        <w:rPr>
          <w:rFonts w:ascii="David" w:eastAsia="David" w:hAnsi="David"/>
          <w:noProof/>
          <w:kern w:val="0"/>
          <w:sz w:val="24"/>
          <w:rtl/>
          <w14:ligatures w14:val="none"/>
        </w:rPr>
        <w:t xml:space="preserve"> </w:t>
      </w:r>
      <w:r w:rsidRPr="0085730F">
        <w:rPr>
          <w:rFonts w:ascii="David" w:eastAsia="David" w:hAnsi="David"/>
          <w:noProof/>
          <w:kern w:val="0"/>
          <w:sz w:val="24"/>
          <w14:ligatures w14:val="none"/>
        </w:rPr>
        <w:t>MADE</w:t>
      </w:r>
      <w:r w:rsidRPr="0085730F">
        <w:rPr>
          <w:rFonts w:ascii="David" w:eastAsia="David" w:hAnsi="David"/>
          <w:noProof/>
          <w:kern w:val="0"/>
          <w:sz w:val="24"/>
          <w:rtl/>
          <w:lang w:val="he-IL" w:eastAsia="he-IL"/>
          <w14:ligatures w14:val="none"/>
        </w:rPr>
        <w:t>) של העבודה שהושלמה, כמפורט להלן.</w:t>
      </w:r>
    </w:p>
    <w:p w14:paraId="28A1B1FC" w14:textId="77777777" w:rsidR="00BA3F81" w:rsidRPr="0085730F" w:rsidRDefault="00BA3F81" w:rsidP="00BA3F81">
      <w:pPr>
        <w:widowControl w:val="0"/>
        <w:numPr>
          <w:ilvl w:val="1"/>
          <w:numId w:val="10"/>
        </w:numPr>
        <w:tabs>
          <w:tab w:val="left" w:pos="877"/>
        </w:tabs>
        <w:spacing w:after="200" w:line="269"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המפקח יבחן את העבודה תוך </w:t>
      </w:r>
      <w:r w:rsidRPr="0085730F">
        <w:rPr>
          <w:rFonts w:ascii="David" w:eastAsia="David" w:hAnsi="David"/>
          <w:noProof/>
          <w:kern w:val="0"/>
          <w:sz w:val="24"/>
          <w:rtl/>
          <w14:ligatures w14:val="none"/>
        </w:rPr>
        <w:t>30</w:t>
      </w:r>
      <w:r w:rsidRPr="0085730F">
        <w:rPr>
          <w:rFonts w:ascii="David" w:eastAsia="David" w:hAnsi="David"/>
          <w:noProof/>
          <w:kern w:val="0"/>
          <w:sz w:val="24"/>
          <w:rtl/>
          <w:lang w:val="he-IL" w:eastAsia="he-IL"/>
          <w14:ligatures w14:val="none"/>
        </w:rPr>
        <w:t xml:space="preserve"> ימים מיום קבלת ההודעה (להלן - </w:t>
      </w:r>
      <w:r w:rsidRPr="0085730F">
        <w:rPr>
          <w:rFonts w:ascii="David" w:eastAsia="David" w:hAnsi="David"/>
          <w:b/>
          <w:bCs/>
          <w:noProof/>
          <w:kern w:val="0"/>
          <w:sz w:val="24"/>
          <w:rtl/>
          <w:lang w:val="he-IL" w:eastAsia="he-IL"/>
          <w14:ligatures w14:val="none"/>
        </w:rPr>
        <w:t>"בחינת העבודה"</w:t>
      </w:r>
      <w:r w:rsidRPr="0085730F">
        <w:rPr>
          <w:rFonts w:ascii="David" w:eastAsia="David" w:hAnsi="David"/>
          <w:noProof/>
          <w:kern w:val="0"/>
          <w:sz w:val="24"/>
          <w:rtl/>
          <w:lang w:val="he-IL" w:eastAsia="he-IL"/>
          <w14:ligatures w14:val="none"/>
        </w:rPr>
        <w:t>).</w:t>
      </w:r>
    </w:p>
    <w:p w14:paraId="5E35DEB2" w14:textId="77777777" w:rsidR="00BA3F81" w:rsidRDefault="00BA3F81" w:rsidP="00BA3F81">
      <w:pPr>
        <w:widowControl w:val="0"/>
        <w:numPr>
          <w:ilvl w:val="1"/>
          <w:numId w:val="10"/>
        </w:numPr>
        <w:tabs>
          <w:tab w:val="left" w:pos="882"/>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מצא המפקח, בעקבות בחינת העבודה שהושלמה, כי היא אינה מתאימה לתנאי החוזה ואינה משביעה את רצונו, ימסור לקבלן רשימה של התיקונים ו/או עבודות השלמה (להלן - </w:t>
      </w:r>
      <w:r w:rsidRPr="0085730F">
        <w:rPr>
          <w:rFonts w:ascii="David" w:eastAsia="David" w:hAnsi="David"/>
          <w:b/>
          <w:bCs/>
          <w:noProof/>
          <w:kern w:val="0"/>
          <w:sz w:val="24"/>
          <w:rtl/>
          <w:lang w:val="he-IL" w:eastAsia="he-IL"/>
          <w14:ligatures w14:val="none"/>
        </w:rPr>
        <w:t>"התיקונים"</w:t>
      </w:r>
      <w:r w:rsidRPr="0085730F">
        <w:rPr>
          <w:rFonts w:ascii="David" w:eastAsia="David" w:hAnsi="David"/>
          <w:noProof/>
          <w:kern w:val="0"/>
          <w:sz w:val="24"/>
          <w:rtl/>
          <w:lang w:val="he-IL" w:eastAsia="he-IL"/>
          <w14:ligatures w14:val="none"/>
        </w:rPr>
        <w:t>) הדרושים לדעתו, והקבלן יהיה חייב לבצעם תוך התקופה שקבע המפקח.</w:t>
      </w:r>
    </w:p>
    <w:p w14:paraId="53AD4950" w14:textId="77777777" w:rsidR="00BA3F81" w:rsidRPr="0085730F" w:rsidRDefault="00BA3F81" w:rsidP="00BA3F81">
      <w:pPr>
        <w:widowControl w:val="0"/>
        <w:tabs>
          <w:tab w:val="left" w:pos="882"/>
        </w:tabs>
        <w:spacing w:after="200" w:line="271" w:lineRule="auto"/>
        <w:ind w:left="800"/>
        <w:jc w:val="left"/>
        <w:rPr>
          <w:rFonts w:ascii="David" w:eastAsia="David" w:hAnsi="David"/>
          <w:noProof/>
          <w:kern w:val="0"/>
          <w:sz w:val="24"/>
          <w:rtl/>
          <w:lang w:val="he-IL" w:eastAsia="he-IL"/>
          <w14:ligatures w14:val="none"/>
        </w:rPr>
      </w:pPr>
    </w:p>
    <w:p w14:paraId="39E260C6" w14:textId="77777777" w:rsidR="00BA3F81" w:rsidRPr="0085730F" w:rsidRDefault="00BA3F81" w:rsidP="00BA3F81">
      <w:pPr>
        <w:widowControl w:val="0"/>
        <w:numPr>
          <w:ilvl w:val="1"/>
          <w:numId w:val="10"/>
        </w:numPr>
        <w:tabs>
          <w:tab w:val="left" w:pos="891"/>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למען הסר ספק מובהר בזה כי תקופת ביצוע התיקונים נכללת בתקופת הביצוע של העבודה לפי הזמנת העבודה, ולא תינתן לקבלן הארכה כלשהי של תקופת הביצוע של העבודה בשל הצורך בתיקונים וביצועם.</w:t>
      </w:r>
    </w:p>
    <w:p w14:paraId="3CA7562F" w14:textId="77777777" w:rsidR="00BA3F81" w:rsidRPr="0085730F" w:rsidRDefault="00BA3F81" w:rsidP="00BA3F81">
      <w:pPr>
        <w:widowControl w:val="0"/>
        <w:numPr>
          <w:ilvl w:val="1"/>
          <w:numId w:val="10"/>
        </w:numPr>
        <w:tabs>
          <w:tab w:val="left" w:pos="877"/>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 ביצע הקבלן את התיקונים תוך התקופה שנקבעה על ידי המפקח, תהיה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לבצע את התיקונים בעצמה, או בכל דרך אחרת שתמצא לנכון, על חשבון הקבלן.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תגבה הוצאות אלו, בתוספת </w:t>
      </w:r>
      <w:r w:rsidRPr="0085730F">
        <w:rPr>
          <w:rFonts w:ascii="David" w:eastAsia="David" w:hAnsi="David"/>
          <w:noProof/>
          <w:kern w:val="0"/>
          <w:sz w:val="24"/>
          <w:rtl/>
          <w14:ligatures w14:val="none"/>
        </w:rPr>
        <w:t>20%</w:t>
      </w:r>
      <w:r w:rsidRPr="0085730F">
        <w:rPr>
          <w:rFonts w:ascii="David" w:eastAsia="David" w:hAnsi="David"/>
          <w:noProof/>
          <w:kern w:val="0"/>
          <w:sz w:val="24"/>
          <w:rtl/>
          <w:lang w:val="he-IL" w:eastAsia="he-IL"/>
          <w14:ligatures w14:val="none"/>
        </w:rPr>
        <w:t xml:space="preserve"> מהן כתמורה להוצאות משרדיות, מימון ותקורה, וזאת על ידי ניכוי משכר העבודה או בכל דרך אחרת.</w:t>
      </w:r>
    </w:p>
    <w:p w14:paraId="7AA22323" w14:textId="77777777" w:rsidR="00BA3F81" w:rsidRPr="0085730F" w:rsidRDefault="00BA3F81" w:rsidP="00BA3F81">
      <w:pPr>
        <w:widowControl w:val="0"/>
        <w:numPr>
          <w:ilvl w:val="1"/>
          <w:numId w:val="10"/>
        </w:numPr>
        <w:tabs>
          <w:tab w:val="left" w:pos="88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אישר המפקח כי העבודה שהושלמה מתאימה לתנאי החוזה ומשביעה את רצונו – תמסור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בתום קבלת העבודה, תעודת גמר (נספח ה') חתומה על ידי המפקח, הקבלן ונציג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392ADC4B" w14:textId="77777777" w:rsidR="00BA3F81" w:rsidRPr="0085730F" w:rsidRDefault="00BA3F81" w:rsidP="00BA3F81">
      <w:pPr>
        <w:widowControl w:val="0"/>
        <w:numPr>
          <w:ilvl w:val="1"/>
          <w:numId w:val="10"/>
        </w:numPr>
        <w:tabs>
          <w:tab w:val="left" w:pos="879"/>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מתן תעודת גמר לגבי העבודה או חלקה, לא ישחרר את הקבלן מהתחייבויותיו לפי כל תנאי מתנאי החוזה.</w:t>
      </w:r>
    </w:p>
    <w:p w14:paraId="3C51F659" w14:textId="77777777" w:rsidR="00BA3F81" w:rsidRPr="0085730F" w:rsidRDefault="00BA3F81" w:rsidP="00BA3F81">
      <w:pPr>
        <w:widowControl w:val="0"/>
        <w:numPr>
          <w:ilvl w:val="1"/>
          <w:numId w:val="10"/>
        </w:numPr>
        <w:tabs>
          <w:tab w:val="left" w:pos="87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קבע המפקח כי הושלמה העבודה, או הושלם חלק מסוים מהעבודה שעל הקבלן היה להשלימו במועד מסוים, יהיה הקבלן חייב למסור ל</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את העבודה או אותו חלק מסוים מהעבודה, כאמור, הכול לפי העניין, והקבלן לא יהיה רשאי לעכב את מסירת העבודה או החלק המסוים מהעבודה, מחמת דרישות, טענות או תביעות כלשהן שיש לו.</w:t>
      </w:r>
    </w:p>
    <w:p w14:paraId="2F648AA7" w14:textId="77777777" w:rsidR="00BA3F81" w:rsidRDefault="00BA3F81" w:rsidP="00BA3F81">
      <w:pPr>
        <w:widowControl w:val="0"/>
        <w:numPr>
          <w:ilvl w:val="1"/>
          <w:numId w:val="10"/>
        </w:numPr>
        <w:tabs>
          <w:tab w:val="left" w:pos="874"/>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ניתנה תעודת גמר לכל העבודה, יהיה הקבלן חייב להוציא מאתר העבודה את הציוד, המבנים הארעיים ואת עודפי החומרים השייכים לו. שילמה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עבור עודפי החומרים השייכים לקבלן, ייעשה בהם כפי שיורה המפקח</w:t>
      </w:r>
      <w:bookmarkStart w:id="59" w:name="bookmark111"/>
      <w:r w:rsidRPr="0085730F">
        <w:rPr>
          <w:rFonts w:ascii="David" w:eastAsia="David" w:hAnsi="David"/>
          <w:noProof/>
          <w:kern w:val="0"/>
          <w:sz w:val="24"/>
          <w:rtl/>
          <w:lang w:val="he-IL" w:eastAsia="he-IL"/>
          <w14:ligatures w14:val="none"/>
        </w:rPr>
        <w:t>.</w:t>
      </w:r>
    </w:p>
    <w:p w14:paraId="3F27E5BC" w14:textId="77777777" w:rsidR="00BA3F81" w:rsidRPr="0085730F" w:rsidRDefault="00BA3F81" w:rsidP="00BA3F81">
      <w:pPr>
        <w:keepNext/>
        <w:keepLines/>
        <w:widowControl w:val="0"/>
        <w:numPr>
          <w:ilvl w:val="0"/>
          <w:numId w:val="10"/>
        </w:numPr>
        <w:tabs>
          <w:tab w:val="left" w:pos="421"/>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תיקונים ותקופת אחרי</w:t>
      </w:r>
      <w:bookmarkEnd w:id="59"/>
      <w:r w:rsidRPr="0085730F">
        <w:rPr>
          <w:rFonts w:ascii="David" w:eastAsia="David" w:hAnsi="David"/>
          <w:b/>
          <w:bCs/>
          <w:noProof/>
          <w:kern w:val="0"/>
          <w:sz w:val="24"/>
          <w:u w:val="single"/>
          <w:rtl/>
          <w:lang w:val="he-IL" w:eastAsia="he-IL"/>
          <w14:ligatures w14:val="none"/>
        </w:rPr>
        <w:t>ות</w:t>
      </w:r>
    </w:p>
    <w:p w14:paraId="78A5388E" w14:textId="77777777" w:rsidR="00BA3F81" w:rsidRPr="0085730F" w:rsidRDefault="00BA3F81" w:rsidP="00BA3F81">
      <w:pPr>
        <w:widowControl w:val="0"/>
        <w:numPr>
          <w:ilvl w:val="1"/>
          <w:numId w:val="10"/>
        </w:numPr>
        <w:tabs>
          <w:tab w:val="left" w:pos="870"/>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לצורך חוזה זה תקופת האחריות לעבודות הינה תקופה של </w:t>
      </w:r>
      <w:r w:rsidRPr="0085730F">
        <w:rPr>
          <w:rFonts w:ascii="David" w:eastAsia="David" w:hAnsi="David"/>
          <w:noProof/>
          <w:kern w:val="0"/>
          <w:sz w:val="24"/>
          <w:rtl/>
          <w14:ligatures w14:val="none"/>
        </w:rPr>
        <w:t>12</w:t>
      </w:r>
      <w:r w:rsidRPr="0085730F">
        <w:rPr>
          <w:rFonts w:ascii="David" w:eastAsia="David" w:hAnsi="David"/>
          <w:noProof/>
          <w:kern w:val="0"/>
          <w:sz w:val="24"/>
          <w:rtl/>
          <w:lang w:val="he-IL" w:eastAsia="he-IL"/>
          <w14:ligatures w14:val="none"/>
        </w:rPr>
        <w:t xml:space="preserve"> חודשים מיום הוצאת תעודת גמר לכל העבודה, או לגבי כל קטע של העבודה, או מיום ביצוע כל התיקונים שהקבלן נדרש לבצעם, לפי המועד המאוחר מבין השניים, והכול אם לא נקבעה תקופה אחרת במפורש בהסכם זה ואם לא נבעה תקופה ארוכה יותר בדין.</w:t>
      </w:r>
    </w:p>
    <w:p w14:paraId="7577A8ED" w14:textId="77777777" w:rsidR="00BA3F81" w:rsidRPr="0085730F" w:rsidRDefault="00BA3F81" w:rsidP="00BA3F81">
      <w:pPr>
        <w:widowControl w:val="0"/>
        <w:numPr>
          <w:ilvl w:val="1"/>
          <w:numId w:val="10"/>
        </w:numPr>
        <w:tabs>
          <w:tab w:val="left" w:pos="870"/>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נזקים, פגמים, ליקויים וקלקולים כלשהם שהתגלו, בתוך תקופת האחריות, בעבודה או בעבודות שבוצעו לפי החוזה, ואשר לדעת המפקח הם תוצאה של ביצוע העבודה שלא בהתאם לחוזה או שלא בהתאם להוראותיו של המפקח או תוצאה משימוש בחומרים פגומים או מביצוע לקוי, יהא הקבלן חייב, ללא דיחוי, לתקנם או לבצע מחדש את חלק העבודה הפגום, הכול לפי דרישת המפקח ובהתאם לדרכי הביצוע, לשיטה וללוח הזמנים שיוכנו על ידי הקבלן ויאושרו על ידי המפקח ולשביעות רצונו. דרישה לתיקון של ליקויים או של פגמים או לביצוע מחדש של עבודות תימסר לקבלן לא יאוחר מחודשיים מתום תקופת האחריות המתייחסת לאותו ליקוי, נזק, פגם או קלקול.</w:t>
      </w:r>
    </w:p>
    <w:p w14:paraId="0A988A5B" w14:textId="77777777" w:rsidR="00BA3F81" w:rsidRPr="0085730F" w:rsidRDefault="00BA3F81" w:rsidP="00BA3F81">
      <w:pPr>
        <w:widowControl w:val="0"/>
        <w:numPr>
          <w:ilvl w:val="1"/>
          <w:numId w:val="10"/>
        </w:numPr>
        <w:tabs>
          <w:tab w:val="left" w:pos="87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משהחל הקבלן בביצוע התיקונים הוא ימשיך בהם ללא הפסקה. פרט לתיקונים שיש לבצעם בדחיפות, לפי דרישת המפקח, תבוצע העבודה בשעות העבודה הרגילות.</w:t>
      </w:r>
    </w:p>
    <w:p w14:paraId="19007B16" w14:textId="77777777" w:rsidR="00BA3F81" w:rsidRPr="0085730F" w:rsidRDefault="00BA3F81" w:rsidP="00BA3F81">
      <w:pPr>
        <w:widowControl w:val="0"/>
        <w:numPr>
          <w:ilvl w:val="1"/>
          <w:numId w:val="10"/>
        </w:numPr>
        <w:tabs>
          <w:tab w:val="left" w:pos="88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לאחר השלמת התיקונים, יחזיר הקבלן לקדמותו את מצבם של האתרים בהם בוצעו עבודות ואת מצבם של שאר המקומות בהם או דרכם בוצעו התיקונים או שנפגעו, במישרין או בעקיפין, מביצוע התיקונים.</w:t>
      </w:r>
    </w:p>
    <w:p w14:paraId="427EAD0B" w14:textId="77777777" w:rsidR="00BA3F81" w:rsidRPr="0085730F" w:rsidRDefault="00BA3F81" w:rsidP="00BA3F81">
      <w:pPr>
        <w:widowControl w:val="0"/>
        <w:numPr>
          <w:ilvl w:val="1"/>
          <w:numId w:val="10"/>
        </w:numPr>
        <w:tabs>
          <w:tab w:val="left" w:pos="870"/>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 מילא הקבלן אחר התחייבויותיו לעניין אחריות ותיקונים, תהיה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לבצע את תיקון הליקויים, על חשבון הקבלן, והקבלן ישפה אותה שיפוי מלא וישלם לה את כל ההוצאות, לרבות הוצאות משפטיות ושכר טרחת עו"ד, אם יהיו כאלה.</w:t>
      </w:r>
    </w:p>
    <w:p w14:paraId="10C165BA" w14:textId="77777777" w:rsidR="00BA3F81" w:rsidRPr="0085730F" w:rsidRDefault="00BA3F81" w:rsidP="00BA3F81">
      <w:pPr>
        <w:widowControl w:val="0"/>
        <w:numPr>
          <w:ilvl w:val="1"/>
          <w:numId w:val="10"/>
        </w:numPr>
        <w:tabs>
          <w:tab w:val="left" w:pos="87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היה והפגמים, הליקויים והקלקולים בעבודה או בעבודות שבוצעו לפי החוזה אינם ניתנים לתיקון, לדעת המפקח, יהיה הקבלן חייב בתשלום פיצויים ל</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בסכום שייקבע על ידי המפקח.</w:t>
      </w:r>
    </w:p>
    <w:p w14:paraId="6668452B" w14:textId="77777777" w:rsidR="00BA3F81" w:rsidRPr="0085730F" w:rsidRDefault="00BA3F81" w:rsidP="00BA3F81">
      <w:pPr>
        <w:widowControl w:val="0"/>
        <w:numPr>
          <w:ilvl w:val="1"/>
          <w:numId w:val="10"/>
        </w:numPr>
        <w:tabs>
          <w:tab w:val="left" w:pos="879"/>
        </w:tabs>
        <w:spacing w:after="700" w:line="269"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ההוצאות הכרוכות במילוי התחייבויות הקבלן לפי סעיף זה יחולו על הקבלן</w:t>
      </w:r>
      <w:bookmarkStart w:id="60" w:name="bookmark113"/>
      <w:r w:rsidRPr="0085730F">
        <w:rPr>
          <w:rFonts w:ascii="David" w:eastAsia="David" w:hAnsi="David"/>
          <w:noProof/>
          <w:kern w:val="0"/>
          <w:sz w:val="24"/>
          <w:rtl/>
          <w:lang w:val="he-IL" w:eastAsia="he-IL"/>
          <w14:ligatures w14:val="none"/>
        </w:rPr>
        <w:t>.</w:t>
      </w:r>
    </w:p>
    <w:p w14:paraId="49327017" w14:textId="77777777" w:rsidR="00BA3F81" w:rsidRPr="0085730F" w:rsidRDefault="00BA3F81" w:rsidP="00BA3F81">
      <w:pPr>
        <w:keepNext/>
        <w:keepLines/>
        <w:widowControl w:val="0"/>
        <w:numPr>
          <w:ilvl w:val="0"/>
          <w:numId w:val="10"/>
        </w:numPr>
        <w:tabs>
          <w:tab w:val="left" w:pos="416"/>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עבודות הגינון ואחזקת גינ</w:t>
      </w:r>
      <w:bookmarkEnd w:id="60"/>
      <w:r w:rsidRPr="0085730F">
        <w:rPr>
          <w:rFonts w:ascii="David" w:eastAsia="David" w:hAnsi="David"/>
          <w:b/>
          <w:bCs/>
          <w:noProof/>
          <w:kern w:val="0"/>
          <w:sz w:val="24"/>
          <w:u w:val="single"/>
          <w:rtl/>
          <w:lang w:val="he-IL" w:eastAsia="he-IL"/>
          <w14:ligatures w14:val="none"/>
        </w:rPr>
        <w:t>ון</w:t>
      </w:r>
    </w:p>
    <w:p w14:paraId="2F030AA8" w14:textId="77777777" w:rsidR="00BA3F81" w:rsidRPr="0085730F" w:rsidRDefault="00BA3F81" w:rsidP="00BA3F81">
      <w:pPr>
        <w:widowControl w:val="0"/>
        <w:numPr>
          <w:ilvl w:val="1"/>
          <w:numId w:val="10"/>
        </w:numPr>
        <w:tabs>
          <w:tab w:val="left" w:pos="870"/>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יבצע מעקב על צמחים, ציוד וחומרים, ניקיון השטחים מעשבי בר לסוגיהם השונים ומעקב אחר קליטת הצומח, בכל סוגי העבודה.</w:t>
      </w:r>
    </w:p>
    <w:p w14:paraId="22BCA2E1" w14:textId="77777777" w:rsidR="00BA3F81" w:rsidRPr="0085730F" w:rsidRDefault="00BA3F81" w:rsidP="00BA3F81">
      <w:pPr>
        <w:widowControl w:val="0"/>
        <w:spacing w:after="200" w:line="269" w:lineRule="auto"/>
        <w:ind w:left="8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יודיע למפקח, בזמן המוקדם ביותר, על כל אי התאמה בין דרישות ההסכם לבין התנאים באתר העבודה, לרבות אם נתגלו מזיקים או מחלות.</w:t>
      </w:r>
    </w:p>
    <w:p w14:paraId="39C14F08" w14:textId="77777777" w:rsidR="00BA3F81" w:rsidRPr="0085730F" w:rsidRDefault="00BA3F81" w:rsidP="00BA3F81">
      <w:pPr>
        <w:widowControl w:val="0"/>
        <w:spacing w:after="200" w:line="271" w:lineRule="auto"/>
        <w:ind w:left="80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תיבדק התאמה מלאה של המצאי הצמחי, מערכות ההשקיה, הבקרה וכל הנדרש בגן כאמור בהסכם. כל התיקונים, השלמת השתילים והחלפתם יבוצעו לפני גמר העבודה לפי הדרישות במסמכי ההסכם.</w:t>
      </w:r>
    </w:p>
    <w:p w14:paraId="4801AFB6" w14:textId="77777777" w:rsidR="00BA3F81" w:rsidRPr="0085730F" w:rsidRDefault="00BA3F81" w:rsidP="00BA3F81">
      <w:pPr>
        <w:widowControl w:val="0"/>
        <w:numPr>
          <w:ilvl w:val="1"/>
          <w:numId w:val="10"/>
        </w:numPr>
        <w:tabs>
          <w:tab w:val="left" w:pos="874"/>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14:ligatures w14:val="none"/>
        </w:rPr>
        <w:t>14</w:t>
      </w:r>
      <w:r w:rsidRPr="0085730F">
        <w:rPr>
          <w:rFonts w:ascii="David" w:eastAsia="David" w:hAnsi="David"/>
          <w:noProof/>
          <w:kern w:val="0"/>
          <w:sz w:val="24"/>
          <w:rtl/>
          <w:lang w:val="he-IL" w:eastAsia="he-IL"/>
          <w14:ligatures w14:val="none"/>
        </w:rPr>
        <w:t xml:space="preserve"> ימי עבודה לפני מועד גמר העבודה, כמצוין בצו התחלת העבודה, ייערך סיור באתר בנוכחות הקבלן והמפקח לבדיקות וביקורת מצב העבודות בגן. בסיור ירשום המפקח את כל הסתייגויותיו והערותיו ביחס לביצוע העבודות אשר אותן ישלים הקבלן עד מועד גמר העבודות בהתאם לאמור בהסכם.</w:t>
      </w:r>
    </w:p>
    <w:p w14:paraId="03BEAFBD" w14:textId="77777777" w:rsidR="00BA3F81" w:rsidRPr="0085730F" w:rsidRDefault="00BA3F81" w:rsidP="00BA3F81">
      <w:pPr>
        <w:widowControl w:val="0"/>
        <w:numPr>
          <w:ilvl w:val="1"/>
          <w:numId w:val="10"/>
        </w:numPr>
        <w:tabs>
          <w:tab w:val="left" w:pos="878"/>
        </w:tabs>
        <w:spacing w:after="200" w:line="264"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החל ממועד גמר העבודות, באין הוראה אחרת, </w:t>
      </w:r>
      <w:r w:rsidRPr="0085730F">
        <w:rPr>
          <w:rFonts w:ascii="David" w:eastAsia="David" w:hAnsi="David"/>
          <w:b/>
          <w:bCs/>
          <w:noProof/>
          <w:kern w:val="0"/>
          <w:sz w:val="24"/>
          <w:u w:val="single"/>
          <w:rtl/>
          <w:lang w:val="he-IL" w:eastAsia="he-IL"/>
          <w14:ligatures w14:val="none"/>
        </w:rPr>
        <w:t xml:space="preserve">במשך </w:t>
      </w:r>
      <w:r w:rsidRPr="0085730F">
        <w:rPr>
          <w:rFonts w:ascii="David" w:eastAsia="David" w:hAnsi="David"/>
          <w:b/>
          <w:bCs/>
          <w:noProof/>
          <w:kern w:val="0"/>
          <w:sz w:val="24"/>
          <w:u w:val="single"/>
          <w:rtl/>
          <w14:ligatures w14:val="none"/>
        </w:rPr>
        <w:t>90</w:t>
      </w:r>
      <w:r w:rsidRPr="0085730F">
        <w:rPr>
          <w:rFonts w:ascii="David" w:eastAsia="David" w:hAnsi="David"/>
          <w:b/>
          <w:bCs/>
          <w:noProof/>
          <w:kern w:val="0"/>
          <w:sz w:val="24"/>
          <w:u w:val="single"/>
          <w:rtl/>
          <w:lang w:val="he-IL" w:eastAsia="he-IL"/>
          <w14:ligatures w14:val="none"/>
        </w:rPr>
        <w:t xml:space="preserve"> יום</w:t>
      </w:r>
      <w:r w:rsidRPr="0085730F">
        <w:rPr>
          <w:rFonts w:ascii="David" w:eastAsia="David" w:hAnsi="David"/>
          <w:noProof/>
          <w:kern w:val="0"/>
          <w:sz w:val="24"/>
          <w:rtl/>
          <w:lang w:val="he-IL" w:eastAsia="he-IL"/>
          <w14:ligatures w14:val="none"/>
        </w:rPr>
        <w:t xml:space="preserve">, תחזוקת הגן ומערכות ההשקיה תהא על פי פרק </w:t>
      </w:r>
      <w:r w:rsidRPr="0085730F">
        <w:rPr>
          <w:rFonts w:ascii="David" w:eastAsia="David" w:hAnsi="David"/>
          <w:noProof/>
          <w:kern w:val="0"/>
          <w:sz w:val="24"/>
          <w:rtl/>
          <w14:ligatures w14:val="none"/>
        </w:rPr>
        <w:t>41.5</w:t>
      </w:r>
      <w:r w:rsidRPr="0085730F">
        <w:rPr>
          <w:rFonts w:ascii="David" w:eastAsia="David" w:hAnsi="David"/>
          <w:noProof/>
          <w:kern w:val="0"/>
          <w:sz w:val="24"/>
          <w:rtl/>
          <w:lang w:val="he-IL" w:eastAsia="he-IL"/>
          <w14:ligatures w14:val="none"/>
        </w:rPr>
        <w:t xml:space="preserve"> – גינון והשקיה – אחזקת גנים, בהתייחס לגידולי הגן והעונה, כאמור בהסכם.</w:t>
      </w:r>
    </w:p>
    <w:p w14:paraId="4568983D" w14:textId="77777777" w:rsidR="00BA3F81" w:rsidRDefault="00BA3F81" w:rsidP="00BA3F81">
      <w:pPr>
        <w:widowControl w:val="0"/>
        <w:numPr>
          <w:ilvl w:val="1"/>
          <w:numId w:val="10"/>
        </w:numPr>
        <w:tabs>
          <w:tab w:val="left" w:pos="888"/>
        </w:tabs>
        <w:spacing w:after="200" w:line="269"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מסירת הגן תהיה לאחר </w:t>
      </w:r>
      <w:r w:rsidRPr="0085730F">
        <w:rPr>
          <w:rFonts w:ascii="David" w:eastAsia="David" w:hAnsi="David"/>
          <w:noProof/>
          <w:kern w:val="0"/>
          <w:sz w:val="24"/>
          <w:rtl/>
          <w14:ligatures w14:val="none"/>
        </w:rPr>
        <w:t>90</w:t>
      </w:r>
      <w:r w:rsidRPr="0085730F">
        <w:rPr>
          <w:rFonts w:ascii="David" w:eastAsia="David" w:hAnsi="David"/>
          <w:noProof/>
          <w:kern w:val="0"/>
          <w:sz w:val="24"/>
          <w:rtl/>
          <w:lang w:val="he-IL" w:eastAsia="he-IL"/>
          <w14:ligatures w14:val="none"/>
        </w:rPr>
        <w:t xml:space="preserve"> יום ממועד גמר העבודות.</w:t>
      </w:r>
    </w:p>
    <w:p w14:paraId="58A526F0" w14:textId="77777777" w:rsidR="00BA3F81" w:rsidRPr="0085730F" w:rsidRDefault="00BA3F81" w:rsidP="00BA3F81">
      <w:pPr>
        <w:widowControl w:val="0"/>
        <w:numPr>
          <w:ilvl w:val="1"/>
          <w:numId w:val="10"/>
        </w:numPr>
        <w:tabs>
          <w:tab w:val="left" w:pos="874"/>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אחראי למסירת הגן תוך הקפדה על הנושאים הבאים: שטח נקי מעשבייה רב שנתית וחד – שנתית, קליטת כל הצמחים והדשא כפי שנקבע בהסכם, הצמחים יהיו בריאים ממחלות, מזיקים, וללא סימני נבירה או מחלות בענפים, בגזע או בשורשים</w:t>
      </w:r>
      <w:bookmarkStart w:id="61" w:name="bookmark115"/>
      <w:r w:rsidRPr="0085730F">
        <w:rPr>
          <w:rFonts w:ascii="David" w:eastAsia="David" w:hAnsi="David"/>
          <w:noProof/>
          <w:kern w:val="0"/>
          <w:sz w:val="24"/>
          <w:rtl/>
          <w:lang w:val="he-IL" w:eastAsia="he-IL"/>
          <w14:ligatures w14:val="none"/>
        </w:rPr>
        <w:t>.</w:t>
      </w:r>
    </w:p>
    <w:p w14:paraId="52D3A9AA" w14:textId="77777777" w:rsidR="00BA3F81" w:rsidRPr="0085730F" w:rsidRDefault="00BA3F81" w:rsidP="00BA3F81">
      <w:pPr>
        <w:keepNext/>
        <w:keepLines/>
        <w:widowControl w:val="0"/>
        <w:numPr>
          <w:ilvl w:val="0"/>
          <w:numId w:val="10"/>
        </w:numPr>
        <w:tabs>
          <w:tab w:val="left" w:pos="425"/>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ערבות ביצ</w:t>
      </w:r>
      <w:bookmarkEnd w:id="61"/>
      <w:r w:rsidRPr="0085730F">
        <w:rPr>
          <w:rFonts w:ascii="David" w:eastAsia="David" w:hAnsi="David"/>
          <w:b/>
          <w:bCs/>
          <w:noProof/>
          <w:kern w:val="0"/>
          <w:sz w:val="24"/>
          <w:u w:val="single"/>
          <w:rtl/>
          <w:lang w:val="he-IL" w:eastAsia="he-IL"/>
          <w14:ligatures w14:val="none"/>
        </w:rPr>
        <w:t>וע</w:t>
      </w:r>
    </w:p>
    <w:p w14:paraId="1D20CEDA" w14:textId="77777777" w:rsidR="00BA3F81" w:rsidRPr="0085730F" w:rsidRDefault="00BA3F81" w:rsidP="00BA3F81">
      <w:pPr>
        <w:widowControl w:val="0"/>
        <w:numPr>
          <w:ilvl w:val="1"/>
          <w:numId w:val="10"/>
        </w:numPr>
        <w:tabs>
          <w:tab w:val="left" w:pos="87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ימסור ל</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 xml:space="preserve">ה, להבטחת מילוי התחייבויותיו על פי חוזה זה, ובמעמד חתימת חוזה זה, ערבות בנקאית, אוטונומית, בנוסח נספח ג', בשיעור של </w:t>
      </w:r>
      <w:r w:rsidRPr="0085730F">
        <w:rPr>
          <w:rFonts w:ascii="David" w:eastAsia="David" w:hAnsi="David"/>
          <w:noProof/>
          <w:kern w:val="0"/>
          <w:sz w:val="24"/>
          <w:rtl/>
          <w14:ligatures w14:val="none"/>
        </w:rPr>
        <w:t>5%</w:t>
      </w:r>
      <w:r w:rsidRPr="0085730F">
        <w:rPr>
          <w:rFonts w:ascii="David" w:eastAsia="David" w:hAnsi="David"/>
          <w:noProof/>
          <w:kern w:val="0"/>
          <w:sz w:val="24"/>
          <w:rtl/>
          <w:lang w:val="he-IL" w:eastAsia="he-IL"/>
          <w14:ligatures w14:val="none"/>
        </w:rPr>
        <w:t xml:space="preserve"> משוויו המוערך של החוזה בהתאם לכתב הכמויות לאחר הנחה (לא כולל מע"מ).</w:t>
      </w:r>
    </w:p>
    <w:p w14:paraId="0EAC50D9" w14:textId="77777777" w:rsidR="00BA3F81" w:rsidRPr="0085730F" w:rsidRDefault="00BA3F81" w:rsidP="00BA3F81">
      <w:pPr>
        <w:widowControl w:val="0"/>
        <w:numPr>
          <w:ilvl w:val="1"/>
          <w:numId w:val="10"/>
        </w:numPr>
        <w:tabs>
          <w:tab w:val="left" w:pos="874"/>
        </w:tabs>
        <w:spacing w:after="200" w:line="269" w:lineRule="auto"/>
        <w:ind w:firstLine="3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הערבות תהא לתקופת הביצוע ועד </w:t>
      </w:r>
      <w:r w:rsidRPr="0085730F">
        <w:rPr>
          <w:rFonts w:ascii="David" w:eastAsia="David" w:hAnsi="David"/>
          <w:noProof/>
          <w:kern w:val="0"/>
          <w:sz w:val="24"/>
          <w:rtl/>
          <w14:ligatures w14:val="none"/>
        </w:rPr>
        <w:t>3</w:t>
      </w:r>
      <w:r w:rsidRPr="0085730F">
        <w:rPr>
          <w:rFonts w:ascii="David" w:eastAsia="David" w:hAnsi="David"/>
          <w:noProof/>
          <w:kern w:val="0"/>
          <w:sz w:val="24"/>
          <w:rtl/>
          <w:lang w:val="he-IL" w:eastAsia="he-IL"/>
          <w14:ligatures w14:val="none"/>
        </w:rPr>
        <w:t xml:space="preserve"> חודשים לפחות לאחר מכן.</w:t>
      </w:r>
    </w:p>
    <w:p w14:paraId="03A64B89" w14:textId="77777777" w:rsidR="00BA3F81" w:rsidRPr="0085730F" w:rsidRDefault="00BA3F81" w:rsidP="00BA3F81">
      <w:pPr>
        <w:widowControl w:val="0"/>
        <w:numPr>
          <w:ilvl w:val="1"/>
          <w:numId w:val="10"/>
        </w:numPr>
        <w:tabs>
          <w:tab w:val="left" w:pos="878"/>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מתחייב להאריך, מעת לעת, את ערבות הביצוע לפחות </w:t>
      </w:r>
      <w:r w:rsidRPr="0085730F">
        <w:rPr>
          <w:rFonts w:ascii="David" w:eastAsia="David" w:hAnsi="David"/>
          <w:noProof/>
          <w:kern w:val="0"/>
          <w:sz w:val="24"/>
          <w:rtl/>
          <w14:ligatures w14:val="none"/>
        </w:rPr>
        <w:t>14</w:t>
      </w:r>
      <w:r w:rsidRPr="0085730F">
        <w:rPr>
          <w:rFonts w:ascii="David" w:eastAsia="David" w:hAnsi="David"/>
          <w:noProof/>
          <w:kern w:val="0"/>
          <w:sz w:val="24"/>
          <w:rtl/>
          <w:lang w:val="he-IL" w:eastAsia="he-IL"/>
          <w14:ligatures w14:val="none"/>
        </w:rPr>
        <w:t xml:space="preserve"> יום קודם למועד פקיעתה שאם לא יעשה כן תהא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להורות על מימוש הערבות ולהחזיק את סכומה תחת ידיה, להבטחת ביצוע כל התחייבויות הקבלן, כאמור.</w:t>
      </w:r>
    </w:p>
    <w:p w14:paraId="1DAC6AD0" w14:textId="77777777" w:rsidR="00BA3F81" w:rsidRPr="00917691" w:rsidRDefault="00BA3F81" w:rsidP="00BA3F81">
      <w:pPr>
        <w:widowControl w:val="0"/>
        <w:numPr>
          <w:ilvl w:val="1"/>
          <w:numId w:val="10"/>
        </w:numPr>
        <w:tabs>
          <w:tab w:val="left" w:pos="888"/>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הערבות תשמש כבטחון לקיום ולמילוי מדויק של כל הוראות מסמכי החוזה. מבלי לפגוע בכלליות האמור לעיל תשמש הערבות גם להבטחת ולכיסוי של: כל נזק, הפסד או הוצאה העלולים להיגרם למועצה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עקב או בקשר עם כל הפרה או אי מילוי תנאי כלשהו מתנאי חוזה זה</w:t>
      </w:r>
      <w:bookmarkStart w:id="62" w:name="bookmark117"/>
      <w:r w:rsidRPr="0085730F">
        <w:rPr>
          <w:rFonts w:ascii="David" w:eastAsia="David" w:hAnsi="David"/>
          <w:noProof/>
          <w:kern w:val="0"/>
          <w:sz w:val="24"/>
          <w:rtl/>
          <w:lang w:val="he-IL" w:eastAsia="he-IL"/>
          <w14:ligatures w14:val="none"/>
        </w:rPr>
        <w:t>.</w:t>
      </w:r>
    </w:p>
    <w:p w14:paraId="7A8A6F32" w14:textId="77777777" w:rsidR="00BA3F81" w:rsidRPr="0085730F" w:rsidRDefault="00BA3F81" w:rsidP="00BA3F81">
      <w:pPr>
        <w:keepNext/>
        <w:keepLines/>
        <w:widowControl w:val="0"/>
        <w:numPr>
          <w:ilvl w:val="0"/>
          <w:numId w:val="10"/>
        </w:numPr>
        <w:tabs>
          <w:tab w:val="left" w:pos="425"/>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פגמים וחקירת סיבותי</w:t>
      </w:r>
      <w:bookmarkEnd w:id="62"/>
      <w:r w:rsidRPr="0085730F">
        <w:rPr>
          <w:rFonts w:ascii="David" w:eastAsia="David" w:hAnsi="David"/>
          <w:b/>
          <w:bCs/>
          <w:noProof/>
          <w:kern w:val="0"/>
          <w:sz w:val="24"/>
          <w:u w:val="single"/>
          <w:rtl/>
          <w:lang w:val="he-IL" w:eastAsia="he-IL"/>
          <w14:ligatures w14:val="none"/>
        </w:rPr>
        <w:t>הם</w:t>
      </w:r>
    </w:p>
    <w:p w14:paraId="2BD8D5DD" w14:textId="77777777" w:rsidR="00BA3F81" w:rsidRDefault="00BA3F81" w:rsidP="00BA3F81">
      <w:pPr>
        <w:widowControl w:val="0"/>
        <w:spacing w:after="200" w:line="269" w:lineRule="auto"/>
        <w:ind w:left="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נתגלה פגם בעבודה בזמן ביצוע העבודות, יהא המפקח רשאי לדרוש מהקבלן שיחקור את הסיבות לפגם, ויתקן אותו בשיטה שתאושר על ידי המפקח. היה הפגם כזה שאין הקבלן אחראי לו לפי החוזה, יחולו הוצאות החקירה והתיקון על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ואולם זאת מבלי לגרוע מהתחייבותו של הקבלן לבצע כל חקירה ו/או תיקון, כאמור, מיד, כפי שיורה לו המפקח. היה הפגם כזה שהקבלן אחראי לו לפי החוזה - יחולו הוצאות החקירה על הקבלן וכן יהא הקבלן חייב לתקן מיד על חשבונו הוא, את הפגם וכל הכרוך בו. אם הפגם אינו ניתן לתיקון, יהיה הקבלן חייב בתשלום פיצויים ל</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ההחלטה אם הפגם ניתן לתיקון אם לאו, תהיה בידי המפקח</w:t>
      </w:r>
      <w:bookmarkStart w:id="63" w:name="bookmark119"/>
      <w:r w:rsidRPr="0085730F">
        <w:rPr>
          <w:rFonts w:ascii="David" w:eastAsia="David" w:hAnsi="David"/>
          <w:noProof/>
          <w:kern w:val="0"/>
          <w:sz w:val="24"/>
          <w:rtl/>
          <w:lang w:val="he-IL" w:eastAsia="he-IL"/>
          <w14:ligatures w14:val="none"/>
        </w:rPr>
        <w:t>.</w:t>
      </w:r>
    </w:p>
    <w:p w14:paraId="38914D23" w14:textId="77777777" w:rsidR="00BA3F81" w:rsidRPr="0085730F" w:rsidRDefault="00BA3F81" w:rsidP="00BA3F81">
      <w:pPr>
        <w:widowControl w:val="0"/>
        <w:spacing w:after="200" w:line="269" w:lineRule="auto"/>
        <w:ind w:left="380"/>
        <w:rPr>
          <w:rFonts w:ascii="David" w:eastAsia="David" w:hAnsi="David"/>
          <w:noProof/>
          <w:kern w:val="0"/>
          <w:sz w:val="24"/>
          <w:rtl/>
          <w:lang w:val="he-IL" w:eastAsia="he-IL"/>
          <w14:ligatures w14:val="none"/>
        </w:rPr>
      </w:pPr>
    </w:p>
    <w:p w14:paraId="394906FD" w14:textId="77777777" w:rsidR="00BA3F81" w:rsidRPr="0085730F" w:rsidRDefault="00BA3F81" w:rsidP="00BA3F81">
      <w:pPr>
        <w:keepNext/>
        <w:keepLines/>
        <w:widowControl w:val="0"/>
        <w:numPr>
          <w:ilvl w:val="0"/>
          <w:numId w:val="10"/>
        </w:numPr>
        <w:tabs>
          <w:tab w:val="left" w:pos="405"/>
        </w:tabs>
        <w:spacing w:after="200" w:line="271"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איסור הסבת זכויות והעסקת קבלני מש</w:t>
      </w:r>
      <w:bookmarkEnd w:id="63"/>
      <w:r w:rsidRPr="0085730F">
        <w:rPr>
          <w:rFonts w:ascii="David" w:eastAsia="David" w:hAnsi="David"/>
          <w:b/>
          <w:bCs/>
          <w:noProof/>
          <w:kern w:val="0"/>
          <w:sz w:val="24"/>
          <w:u w:val="single"/>
          <w:rtl/>
          <w:lang w:val="he-IL" w:eastAsia="he-IL"/>
          <w14:ligatures w14:val="none"/>
        </w:rPr>
        <w:t>נה</w:t>
      </w:r>
    </w:p>
    <w:p w14:paraId="419DF87E" w14:textId="77777777" w:rsidR="00BA3F81" w:rsidRPr="0085730F" w:rsidRDefault="00BA3F81" w:rsidP="00BA3F81">
      <w:pPr>
        <w:widowControl w:val="0"/>
        <w:spacing w:after="700" w:line="271" w:lineRule="auto"/>
        <w:ind w:left="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אינו רשאי להסב ו/או להמחות ו/או לשעבד ו/או להעביר את החוזה, כולו או חלקו, או כל טובת הנאה על פיו לאחר, בין בתמורה ובין שלא בתמורה, ו/או לשעבד ו/או להמחות ו/או להסב ו/או להעביר את זכויותיו על פי חוזה זה, כולן או חלקן אלא אם קיבל את אישור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מראש ובכתב</w:t>
      </w:r>
      <w:r w:rsidRPr="0085730F">
        <w:rPr>
          <w:rFonts w:ascii="David" w:eastAsia="David" w:hAnsi="David"/>
          <w:b/>
          <w:bCs/>
          <w:noProof/>
          <w:kern w:val="0"/>
          <w:sz w:val="24"/>
          <w:u w:val="single"/>
          <w:rtl/>
          <w:lang w:val="he-IL" w:eastAsia="he-IL"/>
          <w14:ligatures w14:val="none"/>
        </w:rPr>
        <w:t>.</w:t>
      </w:r>
    </w:p>
    <w:p w14:paraId="6452D8C8" w14:textId="77777777" w:rsidR="00BA3F81" w:rsidRPr="0085730F" w:rsidRDefault="00BA3F81" w:rsidP="00BA3F81">
      <w:pPr>
        <w:widowControl w:val="0"/>
        <w:numPr>
          <w:ilvl w:val="0"/>
          <w:numId w:val="10"/>
        </w:numPr>
        <w:tabs>
          <w:tab w:val="left" w:pos="391"/>
        </w:tabs>
        <w:spacing w:after="200" w:line="269" w:lineRule="auto"/>
        <w:jc w:val="left"/>
        <w:rPr>
          <w:rFonts w:ascii="David" w:eastAsia="David" w:hAnsi="David"/>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אחריות</w:t>
      </w:r>
    </w:p>
    <w:p w14:paraId="595356C8" w14:textId="77777777" w:rsidR="00BA3F81" w:rsidRPr="0085730F" w:rsidRDefault="00BA3F81" w:rsidP="00BA3F81">
      <w:pPr>
        <w:widowControl w:val="0"/>
        <w:numPr>
          <w:ilvl w:val="1"/>
          <w:numId w:val="10"/>
        </w:numPr>
        <w:tabs>
          <w:tab w:val="left" w:pos="85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יהא אחראי אחריות מלאה ומוחלטת לכל ובגין כל תאונה, חבלה, או נזק, איזה שהוא, בלי יוצא מן הכלל, שייגרמו למועצה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ו/או לעובדיה ו/או שלוחיה ו/או למי שבא מטעמה ו/או לאדם אחר כלשהו, לגוף ו/או לרכוש, בקשר עם ובכל הנובע, במישרין או בעקיפין, מביצוע השירותים ו/או ממעשה או מחדל של הקבלן ו/או עובדיו ו/או שלוחיו ו/או מי שבא מטעמו והקשורים במישרין או בעקיפין בביצוע התחייבויות הקבלן על פי מסמכי החוזה. הקבלן יפצה את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ואת הניזוק (ים) לפי המקרה, בכל דמי הנזק שיגיע למי מהם. הקבלן משחרר לחלוטין ומראש את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עובדיה שלוחיה ואת מי שבא מטעמה מכל אחריות וחבות לכל ובגין כל תאונה, חבלה או נזק כנ"ל שאירעו כתוצאה מהרישא לסעיף זה, לכל אדם לגוף ו/או לרכוש, בכל עילה שהיא.</w:t>
      </w:r>
    </w:p>
    <w:p w14:paraId="6D352699" w14:textId="77777777" w:rsidR="00BA3F81" w:rsidRDefault="00BA3F81" w:rsidP="00BA3F81">
      <w:pPr>
        <w:widowControl w:val="0"/>
        <w:numPr>
          <w:ilvl w:val="1"/>
          <w:numId w:val="10"/>
        </w:numPr>
        <w:tabs>
          <w:tab w:val="left" w:pos="854"/>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לשלם כל דמי נזק או פיצוי המגיעים על פי פסק דין לעובד או לכל אדם הנמצא בשירותו כתוצאה מתאונה או נזק כל שהוא הנובעים ממעשה ו/או מחדל הקשור, במישרין או בעקיפין, בביצוע התחייבויות הקבלן על פי חוזה זה.</w:t>
      </w:r>
    </w:p>
    <w:p w14:paraId="2B16A3A9" w14:textId="77777777" w:rsidR="00BA3F81" w:rsidRPr="0085730F" w:rsidRDefault="00BA3F81" w:rsidP="00BA3F81">
      <w:pPr>
        <w:widowControl w:val="0"/>
        <w:numPr>
          <w:ilvl w:val="1"/>
          <w:numId w:val="10"/>
        </w:numPr>
        <w:tabs>
          <w:tab w:val="left" w:pos="859"/>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אם תוגש תביעה נגד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ו/או עובדיה ו/או שלוחיה ו/או מי שבא מטעמה על נזק, יהא על הקבלן לטפל בתביעה ולסלק את התביעה כנגדם או לשלם כל סכום שיפסק לחובתם על ידי בית משפט בפסק דין סופי</w:t>
      </w:r>
      <w:bookmarkStart w:id="64" w:name="bookmark121"/>
      <w:r w:rsidRPr="0085730F">
        <w:rPr>
          <w:rFonts w:ascii="David" w:eastAsia="David" w:hAnsi="David"/>
          <w:noProof/>
          <w:kern w:val="0"/>
          <w:sz w:val="24"/>
          <w:rtl/>
          <w:lang w:val="he-IL" w:eastAsia="he-IL"/>
          <w14:ligatures w14:val="none"/>
        </w:rPr>
        <w:t>.</w:t>
      </w:r>
    </w:p>
    <w:p w14:paraId="1E914969" w14:textId="77777777" w:rsidR="00BA3F81" w:rsidRPr="0085730F" w:rsidRDefault="00BA3F81" w:rsidP="00BA3F81">
      <w:pPr>
        <w:keepNext/>
        <w:keepLines/>
        <w:widowControl w:val="0"/>
        <w:numPr>
          <w:ilvl w:val="0"/>
          <w:numId w:val="10"/>
        </w:numPr>
        <w:tabs>
          <w:tab w:val="left" w:pos="405"/>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ביט</w:t>
      </w:r>
      <w:bookmarkEnd w:id="64"/>
      <w:r w:rsidRPr="0085730F">
        <w:rPr>
          <w:rFonts w:ascii="David" w:eastAsia="David" w:hAnsi="David"/>
          <w:b/>
          <w:bCs/>
          <w:noProof/>
          <w:kern w:val="0"/>
          <w:sz w:val="24"/>
          <w:u w:val="single"/>
          <w:rtl/>
          <w:lang w:val="he-IL" w:eastAsia="he-IL"/>
          <w14:ligatures w14:val="none"/>
        </w:rPr>
        <w:t>וח</w:t>
      </w:r>
    </w:p>
    <w:p w14:paraId="46BA11C4" w14:textId="77777777" w:rsidR="00BA3F81" w:rsidRPr="0085730F" w:rsidRDefault="00BA3F81" w:rsidP="00BA3F81">
      <w:pPr>
        <w:widowControl w:val="0"/>
        <w:numPr>
          <w:ilvl w:val="1"/>
          <w:numId w:val="10"/>
        </w:numPr>
        <w:tabs>
          <w:tab w:val="left" w:pos="85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מבלי לגרוע מאחריות הקבלן על פי הסכם זה ו/או על פי כל דין מתחייב הקבלן לערוך ולקיים על חשבונו את הביטוחים המפורטים </w:t>
      </w:r>
      <w:r w:rsidRPr="00E625F4">
        <w:rPr>
          <w:rFonts w:ascii="David" w:eastAsia="David" w:hAnsi="David"/>
          <w:b/>
          <w:bCs/>
          <w:noProof/>
          <w:kern w:val="0"/>
          <w:sz w:val="24"/>
          <w:rtl/>
          <w:lang w:val="he-IL" w:eastAsia="he-IL"/>
          <w14:ligatures w14:val="none"/>
        </w:rPr>
        <w:t>בנספח ד'</w:t>
      </w:r>
      <w:r w:rsidRPr="0085730F">
        <w:rPr>
          <w:rFonts w:ascii="David" w:eastAsia="David" w:hAnsi="David"/>
          <w:noProof/>
          <w:kern w:val="0"/>
          <w:sz w:val="24"/>
          <w:rtl/>
          <w:lang w:val="he-IL" w:eastAsia="he-IL"/>
          <w14:ligatures w14:val="none"/>
        </w:rPr>
        <w:t xml:space="preserve"> (להלן: </w:t>
      </w:r>
      <w:r w:rsidRPr="0085730F">
        <w:rPr>
          <w:rFonts w:ascii="David" w:eastAsia="David" w:hAnsi="David"/>
          <w:b/>
          <w:bCs/>
          <w:noProof/>
          <w:kern w:val="0"/>
          <w:sz w:val="24"/>
          <w:rtl/>
          <w:lang w:val="he-IL" w:eastAsia="he-IL"/>
          <w14:ligatures w14:val="none"/>
        </w:rPr>
        <w:t>"דרישות ביטוח"</w:t>
      </w:r>
      <w:r w:rsidRPr="0085730F">
        <w:rPr>
          <w:rFonts w:ascii="David" w:eastAsia="David" w:hAnsi="David"/>
          <w:noProof/>
          <w:kern w:val="0"/>
          <w:sz w:val="24"/>
          <w:rtl/>
          <w:lang w:val="he-IL" w:eastAsia="he-IL"/>
          <w14:ligatures w14:val="none"/>
        </w:rPr>
        <w:t>) המצורף כחלק בלתי נפרד מהסכם זה, אצל חברת ביטוח מורשית כדין ובעלת מוניטין, ומתחייב להוסיף את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כמבוטחת בביטוחים אלו, לכל משך תקופת ביצוע העבודות.</w:t>
      </w:r>
    </w:p>
    <w:p w14:paraId="6B487720" w14:textId="77777777" w:rsidR="00BA3F81" w:rsidRPr="0085730F" w:rsidRDefault="00BA3F81" w:rsidP="00BA3F81">
      <w:pPr>
        <w:widowControl w:val="0"/>
        <w:numPr>
          <w:ilvl w:val="1"/>
          <w:numId w:val="10"/>
        </w:numPr>
        <w:tabs>
          <w:tab w:val="left" w:pos="85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לפני תחילת העבודות וכתנאי מקדמי לכך מתחייב הקבלן להמציא לידי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 xml:space="preserve">ה אישור על עריכת הביטוחים המפורטים לעיל בהתאם להנחיות הביטוח המופיעות </w:t>
      </w:r>
      <w:r w:rsidRPr="00E625F4">
        <w:rPr>
          <w:rFonts w:ascii="David" w:eastAsia="David" w:hAnsi="David"/>
          <w:b/>
          <w:bCs/>
          <w:noProof/>
          <w:kern w:val="0"/>
          <w:sz w:val="24"/>
          <w:rtl/>
          <w:lang w:val="he-IL" w:eastAsia="he-IL"/>
          <w14:ligatures w14:val="none"/>
        </w:rPr>
        <w:t>בנספח ד'</w:t>
      </w:r>
      <w:r w:rsidRPr="0085730F">
        <w:rPr>
          <w:rFonts w:ascii="David" w:eastAsia="David" w:hAnsi="David"/>
          <w:noProof/>
          <w:kern w:val="0"/>
          <w:sz w:val="24"/>
          <w:rtl/>
          <w:lang w:val="he-IL" w:eastAsia="he-IL"/>
          <w14:ligatures w14:val="none"/>
        </w:rPr>
        <w:t xml:space="preserve"> </w:t>
      </w:r>
      <w:r>
        <w:rPr>
          <w:rFonts w:ascii="David" w:eastAsia="David" w:hAnsi="David" w:hint="cs"/>
          <w:noProof/>
          <w:kern w:val="0"/>
          <w:sz w:val="24"/>
          <w:rtl/>
          <w:lang w:val="he-IL" w:eastAsia="he-IL"/>
          <w14:ligatures w14:val="none"/>
        </w:rPr>
        <w:t xml:space="preserve">המצורף </w:t>
      </w:r>
      <w:r w:rsidRPr="0085730F">
        <w:rPr>
          <w:rFonts w:ascii="David" w:eastAsia="David" w:hAnsi="David"/>
          <w:noProof/>
          <w:kern w:val="0"/>
          <w:sz w:val="24"/>
          <w:rtl/>
          <w:lang w:val="he-IL" w:eastAsia="he-IL"/>
          <w14:ligatures w14:val="none"/>
        </w:rPr>
        <w:t>להסכם זה, כשהוא חתום על ידי מבטחיו.</w:t>
      </w:r>
    </w:p>
    <w:p w14:paraId="560EE82E" w14:textId="77777777" w:rsidR="00BA3F81" w:rsidRDefault="00BA3F81" w:rsidP="00BA3F81">
      <w:pPr>
        <w:widowControl w:val="0"/>
        <w:numPr>
          <w:ilvl w:val="1"/>
          <w:numId w:val="10"/>
        </w:numPr>
        <w:tabs>
          <w:tab w:val="left" w:pos="859"/>
        </w:tabs>
        <w:spacing w:after="200" w:line="276"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בכל מקרה של אי התאמה בין האמור באישור עריכת הביטוח לבין האמור בהסכם זה ולדרישת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מתחייב הקבלן לגרום לשינוי האישור על מנת להתאימו להוראות הסכם זה.</w:t>
      </w:r>
    </w:p>
    <w:p w14:paraId="14EE19BC" w14:textId="77777777" w:rsidR="00BA3F81" w:rsidRDefault="00BA3F81" w:rsidP="00BA3F81">
      <w:pPr>
        <w:widowControl w:val="0"/>
        <w:tabs>
          <w:tab w:val="left" w:pos="859"/>
        </w:tabs>
        <w:spacing w:after="200" w:line="276" w:lineRule="auto"/>
        <w:ind w:left="800"/>
        <w:jc w:val="left"/>
        <w:rPr>
          <w:rFonts w:ascii="David" w:eastAsia="David" w:hAnsi="David"/>
          <w:noProof/>
          <w:kern w:val="0"/>
          <w:sz w:val="24"/>
          <w:rtl/>
          <w:lang w:val="he-IL" w:eastAsia="he-IL"/>
          <w14:ligatures w14:val="none"/>
        </w:rPr>
      </w:pPr>
    </w:p>
    <w:p w14:paraId="0D5DFFCA" w14:textId="77777777" w:rsidR="00BA3F81" w:rsidRPr="0085730F" w:rsidRDefault="00BA3F81" w:rsidP="00BA3F81">
      <w:pPr>
        <w:widowControl w:val="0"/>
        <w:tabs>
          <w:tab w:val="left" w:pos="859"/>
        </w:tabs>
        <w:spacing w:after="200" w:line="276" w:lineRule="auto"/>
        <w:ind w:left="800"/>
        <w:jc w:val="left"/>
        <w:rPr>
          <w:rFonts w:ascii="David" w:eastAsia="David" w:hAnsi="David"/>
          <w:noProof/>
          <w:kern w:val="0"/>
          <w:sz w:val="24"/>
          <w:rtl/>
          <w:lang w:val="he-IL" w:eastAsia="he-IL"/>
          <w14:ligatures w14:val="none"/>
        </w:rPr>
      </w:pPr>
    </w:p>
    <w:p w14:paraId="6A2AAE97" w14:textId="77777777" w:rsidR="00BA3F81" w:rsidRPr="0085730F" w:rsidRDefault="00BA3F81" w:rsidP="00BA3F81">
      <w:pPr>
        <w:widowControl w:val="0"/>
        <w:numPr>
          <w:ilvl w:val="1"/>
          <w:numId w:val="10"/>
        </w:numPr>
        <w:tabs>
          <w:tab w:val="left" w:pos="868"/>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היה ולדעת הקבלן יש צורך בעריכת ביטוחים נוספים ו/או משלימים כלשהם לביטוחים הנ"ל מתחייב הקבלן לערוך ולקיים את הביטוחים הנ"ל כאשר בכל ביטוח כאמור יכלול סעיף בדבר ויתור על זכות תחלוף כלפי ה</w:t>
      </w:r>
      <w:r w:rsidRPr="0085730F">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ו/או הפועלים מטעמה לעניין ביטוחי רכוש ו/או יורחב שם המבוטח לכלול את המועצה ו/או הפועלים מטעמה לעניין ביטוחי חבויות, בכפוף לסעיף אחריות צולבת כאילו נערך הביטוח בנפרד עבור כל אחד מיחידי המבוטח.</w:t>
      </w:r>
    </w:p>
    <w:p w14:paraId="0278B844" w14:textId="77777777" w:rsidR="00BA3F81" w:rsidRPr="0085730F" w:rsidRDefault="00BA3F81" w:rsidP="00BA3F81">
      <w:pPr>
        <w:widowControl w:val="0"/>
        <w:numPr>
          <w:ilvl w:val="1"/>
          <w:numId w:val="10"/>
        </w:numPr>
        <w:tabs>
          <w:tab w:val="left" w:pos="85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ביטוחי הקבלן יכללו תנאי מפורש לפיהם הינם קודמים לכל ביטוח הנערך על ידי המועצה וכי המבטח מוותר על כל דרישה ו/או תביעה לשיתוף ביטוחי המועצה. כמו כן יכלל בביטוחים תנאי לפיו מתחייב המבטח כי ביטוחי הקבלן לא יצומצמו, ולא יבוטלו, אלא אם תימסר הודעה כתובה על כך בדואר רשום לידי המועצה</w:t>
      </w:r>
      <w:r w:rsidRPr="0085730F">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 xml:space="preserve"> </w:t>
      </w:r>
      <w:r w:rsidRPr="0085730F">
        <w:rPr>
          <w:rFonts w:ascii="David" w:eastAsia="David" w:hAnsi="David"/>
          <w:noProof/>
          <w:kern w:val="0"/>
          <w:sz w:val="24"/>
          <w:rtl/>
          <w14:ligatures w14:val="none"/>
        </w:rPr>
        <w:t>30</w:t>
      </w:r>
      <w:r w:rsidRPr="0085730F">
        <w:rPr>
          <w:rFonts w:ascii="David" w:eastAsia="David" w:hAnsi="David"/>
          <w:noProof/>
          <w:kern w:val="0"/>
          <w:sz w:val="24"/>
          <w:rtl/>
          <w:lang w:val="he-IL" w:eastAsia="he-IL"/>
          <w14:ligatures w14:val="none"/>
        </w:rPr>
        <w:t xml:space="preserve"> יום מראש.</w:t>
      </w:r>
    </w:p>
    <w:p w14:paraId="6C41C146" w14:textId="77777777" w:rsidR="00BA3F81" w:rsidRPr="0085730F" w:rsidRDefault="00BA3F81" w:rsidP="00BA3F81">
      <w:pPr>
        <w:widowControl w:val="0"/>
        <w:numPr>
          <w:ilvl w:val="1"/>
          <w:numId w:val="10"/>
        </w:numPr>
        <w:tabs>
          <w:tab w:val="left" w:pos="858"/>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מצהיר, כי לא תהיה לו כל טענה ו/או דרישה ו/או תביעה כנגד המועצה ו/או מי מטעמה בגין נזק שהוא זכאי לשיפוי עבורו, או שהיה זכאי לשיפוי עבורו אלמלא ההשתתפות העצמית הנקובה בפוליסות הנערכות על ידו על פי הסכם זה, והוא פוטר בזאת את המועצה מאחריות לכל נזק כאמור לעיל.</w:t>
      </w:r>
    </w:p>
    <w:p w14:paraId="31A07998" w14:textId="77777777" w:rsidR="00BA3F81" w:rsidRPr="001856A1" w:rsidRDefault="00BA3F81" w:rsidP="00BA3F81">
      <w:pPr>
        <w:widowControl w:val="0"/>
        <w:numPr>
          <w:ilvl w:val="1"/>
          <w:numId w:val="10"/>
        </w:numPr>
        <w:tabs>
          <w:tab w:val="left" w:pos="862"/>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הקבלן מתחייב לקיים בקפדנות את כל תנאי הביטוחים ולשלם במלואם ובמועדם את דמי </w:t>
      </w:r>
      <w:r w:rsidRPr="001856A1">
        <w:rPr>
          <w:rFonts w:ascii="David" w:eastAsia="David" w:hAnsi="David"/>
          <w:noProof/>
          <w:kern w:val="0"/>
          <w:sz w:val="24"/>
          <w:rtl/>
          <w:lang w:val="he-IL" w:eastAsia="he-IL"/>
          <w14:ligatures w14:val="none"/>
        </w:rPr>
        <w:t>הביטוח.</w:t>
      </w:r>
    </w:p>
    <w:p w14:paraId="74657AA2" w14:textId="77777777" w:rsidR="00BA3F81" w:rsidRPr="0085730F" w:rsidRDefault="00BA3F81" w:rsidP="00BA3F81">
      <w:pPr>
        <w:widowControl w:val="0"/>
        <w:numPr>
          <w:ilvl w:val="1"/>
          <w:numId w:val="10"/>
        </w:numPr>
        <w:tabs>
          <w:tab w:val="left" w:pos="858"/>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לבקשת המועצה יעביר הקבלן עותק של פוליסות הביטוח המפורטות לעיל. בכל מקרה של אי התאמה בין האמור בפוליסות הביטוח לבין האמור בהסכם זה, מתחייב הקבלן לגרום לשינוי הביטוחים על מנת להתאימם להוראות הסכם זה.</w:t>
      </w:r>
    </w:p>
    <w:p w14:paraId="741E7E74" w14:textId="77777777" w:rsidR="00BA3F81" w:rsidRPr="0085730F" w:rsidRDefault="00BA3F81" w:rsidP="00BA3F81">
      <w:pPr>
        <w:widowControl w:val="0"/>
        <w:numPr>
          <w:ilvl w:val="1"/>
          <w:numId w:val="10"/>
        </w:numPr>
        <w:tabs>
          <w:tab w:val="left" w:pos="805"/>
        </w:tabs>
        <w:spacing w:after="2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מוצהר ומוסכם בזאת כי אין בעריכת ביטוחי הקבלן, בהמצאת אישור הביטוח ו/או בהמצאת העתקי הפוליסות על ידי הקבלן כדי להטיל אחריות כלשהי על המועצה ו/או להוות אישור בדבר התאמתם למוסכם ו/או כדי לפטור את הקבלן מאחריותו על פי ההסכם ו/או על פי כל דין.</w:t>
      </w:r>
    </w:p>
    <w:p w14:paraId="50E60DAB" w14:textId="77777777" w:rsidR="00BA3F81" w:rsidRPr="0085730F" w:rsidRDefault="00BA3F81" w:rsidP="00BA3F81">
      <w:pPr>
        <w:widowControl w:val="0"/>
        <w:numPr>
          <w:ilvl w:val="1"/>
          <w:numId w:val="10"/>
        </w:numPr>
        <w:tabs>
          <w:tab w:val="left" w:pos="664"/>
        </w:tabs>
        <w:spacing w:after="2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אם לא יבצע הקבלן את הביטוחים אשר עליו לערוך על פי הסכם זה, תהא המועצה רשאית, אך לא חייבת, לערוך את הביטוחים תחת הקבלן ולשלם את דמי הביטוח, לרבות הפרמיות השוטפות, ריבית ו/או הפרשי הצמדה, והמועצה תהא רשאית לנכות סכומים אלה מכל סכום שיגיע ממנה לקבלן בכל זמן שהוא וכן תהא רשאית לגבותם מהקבלן בכל דרך אחרת. אין באמור לעיל כדי להטיל על המועצה חבות כל שהיא לעריכת הביטוחים עבור הקבלן, והקבלן מוותר בזה על כל טענה נגד המועצה בדבר עריכת או אי עריכת הביטוחים כאמור, טיבם והיקפם.</w:t>
      </w:r>
    </w:p>
    <w:p w14:paraId="24A737C2" w14:textId="77777777" w:rsidR="00BA3F81" w:rsidRPr="0085730F" w:rsidRDefault="00BA3F81" w:rsidP="00BA3F81">
      <w:pPr>
        <w:widowControl w:val="0"/>
        <w:numPr>
          <w:ilvl w:val="1"/>
          <w:numId w:val="10"/>
        </w:numPr>
        <w:tabs>
          <w:tab w:val="left" w:pos="664"/>
        </w:tabs>
        <w:spacing w:after="2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מותנה ומוסכם בין הצדדים כי עריכת הביטוחים והמצאת האישור לידי המועצה הינם תנאים יסודיים בהסכם זה ואי</w:t>
      </w:r>
      <w:r>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עריכת הביטוחים ו/או אי המצאת אישורי עריכת הביטוח במועד יחשבו כהפרה יסודית של ההסכם.</w:t>
      </w:r>
    </w:p>
    <w:p w14:paraId="3E12D0C3" w14:textId="77777777" w:rsidR="00BA3F81" w:rsidRPr="0085730F" w:rsidRDefault="00BA3F81" w:rsidP="00BA3F81">
      <w:pPr>
        <w:widowControl w:val="0"/>
        <w:numPr>
          <w:ilvl w:val="1"/>
          <w:numId w:val="10"/>
        </w:numPr>
        <w:tabs>
          <w:tab w:val="left" w:pos="664"/>
        </w:tabs>
        <w:spacing w:after="7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מתחייב לגרום לכך כי הוראות סעיף זה יובאו לידיעת מנהליו, עובדיו, וקבלני המשנה שלו. כן מתחייב הקבלן לדאוג לכך כי בחוזי ההתקשרות שיערוך עם קבלנים וקבלני משנה בקשר עם ביצוע הסכם זה, יופיעו דרישות ביטוח המתאימות לסוג עיסוקם. במידה ויידרש, הקבלן מתחייב להמציא למועצה את אישורי הביטוח של קבלני המשנה הפועלים מטעמו בביצוע הסכם זה</w:t>
      </w:r>
      <w:bookmarkStart w:id="65" w:name="bookmark123"/>
      <w:r w:rsidRPr="0085730F">
        <w:rPr>
          <w:rFonts w:ascii="David" w:eastAsia="David" w:hAnsi="David"/>
          <w:noProof/>
          <w:kern w:val="0"/>
          <w:sz w:val="24"/>
          <w:rtl/>
          <w:lang w:val="he-IL" w:eastAsia="he-IL"/>
          <w14:ligatures w14:val="none"/>
        </w:rPr>
        <w:t>.</w:t>
      </w:r>
    </w:p>
    <w:p w14:paraId="72DFA706" w14:textId="77777777" w:rsidR="00BA3F81" w:rsidRPr="0085730F" w:rsidRDefault="00BA3F81" w:rsidP="00BA3F81">
      <w:pPr>
        <w:keepNext/>
        <w:keepLines/>
        <w:widowControl w:val="0"/>
        <w:numPr>
          <w:ilvl w:val="0"/>
          <w:numId w:val="10"/>
        </w:numPr>
        <w:tabs>
          <w:tab w:val="left" w:pos="404"/>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יחסי הצדד</w:t>
      </w:r>
      <w:bookmarkEnd w:id="65"/>
      <w:r w:rsidRPr="0085730F">
        <w:rPr>
          <w:rFonts w:ascii="David" w:eastAsia="David" w:hAnsi="David"/>
          <w:b/>
          <w:bCs/>
          <w:noProof/>
          <w:kern w:val="0"/>
          <w:sz w:val="24"/>
          <w:u w:val="single"/>
          <w:rtl/>
          <w:lang w:val="he-IL" w:eastAsia="he-IL"/>
          <w14:ligatures w14:val="none"/>
        </w:rPr>
        <w:t>ים</w:t>
      </w:r>
    </w:p>
    <w:p w14:paraId="09177763" w14:textId="77777777" w:rsidR="00BA3F81" w:rsidRPr="0085730F" w:rsidRDefault="00BA3F81" w:rsidP="00BA3F81">
      <w:pPr>
        <w:widowControl w:val="0"/>
        <w:numPr>
          <w:ilvl w:val="1"/>
          <w:numId w:val="10"/>
        </w:numPr>
        <w:tabs>
          <w:tab w:val="left" w:pos="85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בכל הקשור למערכת היחסים בין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לבין הקבלן ייחשב הקבלן כקבלן עצמאי ולא כעובד והעובדים המועסקים על ידי הקבלן הינם עובדי הקבלן בלבד. בכל מקרה בו יקבע אחרת לגבי הקבלן ו/או מי מעובדיו, יפצה הקבלן את המועצה</w:t>
      </w:r>
      <w:r w:rsidRPr="0085730F">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בכל סכום בו הן תחויבנה כתוצאה מתביעה, כאמור, וכן בהוצאות המשפט ובשכ"ט עו"ד.</w:t>
      </w:r>
    </w:p>
    <w:p w14:paraId="644BBB26" w14:textId="77777777" w:rsidR="00BA3F81" w:rsidRPr="0085730F" w:rsidRDefault="00BA3F81" w:rsidP="00BA3F81">
      <w:pPr>
        <w:widowControl w:val="0"/>
        <w:numPr>
          <w:ilvl w:val="1"/>
          <w:numId w:val="10"/>
        </w:numPr>
        <w:tabs>
          <w:tab w:val="left" w:pos="853"/>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הצדדים מצהירים ומאשרים בזה כי העובדים שיבצעו מטעם הקבלן את התחייבויותיו על פי חוזה זה הינם עובדיו של הקבלן בלבד וכי הם יהיו נתונים להוראותיו, פיקוחו והשגחתו המלאים של הקבלן, והוא ישא בכל ההוצאות והתשלומים הכרוכים בהעסקתם, לרבות בתשלום הניכויים על פי התנאים המפורטים במסמכי החוזה ועל פי כל דין</w:t>
      </w:r>
      <w:bookmarkStart w:id="66" w:name="bookmark125"/>
      <w:r w:rsidRPr="0085730F">
        <w:rPr>
          <w:rFonts w:ascii="David" w:eastAsia="David" w:hAnsi="David"/>
          <w:noProof/>
          <w:kern w:val="0"/>
          <w:sz w:val="24"/>
          <w:rtl/>
          <w:lang w:val="he-IL" w:eastAsia="he-IL"/>
          <w14:ligatures w14:val="none"/>
        </w:rPr>
        <w:t>.</w:t>
      </w:r>
    </w:p>
    <w:p w14:paraId="485784C2" w14:textId="77777777" w:rsidR="00BA3F81" w:rsidRPr="0085730F" w:rsidRDefault="00BA3F81" w:rsidP="00BA3F81">
      <w:pPr>
        <w:keepNext/>
        <w:keepLines/>
        <w:widowControl w:val="0"/>
        <w:numPr>
          <w:ilvl w:val="0"/>
          <w:numId w:val="10"/>
        </w:numPr>
        <w:tabs>
          <w:tab w:val="left" w:pos="204"/>
        </w:tabs>
        <w:spacing w:after="200" w:line="240" w:lineRule="auto"/>
        <w:ind w:hanging="260"/>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תמו</w:t>
      </w:r>
      <w:bookmarkEnd w:id="66"/>
      <w:r w:rsidRPr="0085730F">
        <w:rPr>
          <w:rFonts w:ascii="David" w:eastAsia="David" w:hAnsi="David"/>
          <w:b/>
          <w:bCs/>
          <w:noProof/>
          <w:kern w:val="0"/>
          <w:sz w:val="24"/>
          <w:u w:val="single"/>
          <w:rtl/>
          <w:lang w:val="he-IL" w:eastAsia="he-IL"/>
          <w14:ligatures w14:val="none"/>
        </w:rPr>
        <w:t>רה</w:t>
      </w:r>
    </w:p>
    <w:p w14:paraId="608CEC27" w14:textId="77777777" w:rsidR="00BA3F81" w:rsidRPr="0085730F" w:rsidRDefault="00BA3F81" w:rsidP="00BA3F81">
      <w:pPr>
        <w:widowControl w:val="0"/>
        <w:numPr>
          <w:ilvl w:val="1"/>
          <w:numId w:val="10"/>
        </w:numPr>
        <w:tabs>
          <w:tab w:val="left" w:pos="613"/>
          <w:tab w:val="left" w:leader="underscore" w:pos="7133"/>
        </w:tabs>
        <w:spacing w:after="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אומדן ביצוע העבודות לאחר הנחת הקבלן עומד על סך של</w:t>
      </w:r>
      <w:r w:rsidRPr="0085730F">
        <w:rPr>
          <w:rFonts w:ascii="David" w:eastAsia="David" w:hAnsi="David"/>
          <w:noProof/>
          <w:kern w:val="0"/>
          <w:sz w:val="24"/>
          <w:rtl/>
          <w:lang w:val="he-IL" w:eastAsia="he-IL"/>
          <w14:ligatures w14:val="none"/>
        </w:rPr>
        <w:tab/>
      </w:r>
      <w:hyperlink w:anchor="bookmark129" w:tooltip="Current Document">
        <w:r w:rsidRPr="0085730F">
          <w:rPr>
            <w:rFonts w:ascii="David" w:eastAsia="David" w:hAnsi="David"/>
            <w:noProof/>
            <w:kern w:val="0"/>
            <w:sz w:val="16"/>
            <w:szCs w:val="16"/>
            <w:rtl/>
            <w14:ligatures w14:val="none"/>
          </w:rPr>
          <w:t>1</w:t>
        </w:r>
      </w:hyperlink>
      <w:r w:rsidRPr="0085730F">
        <w:rPr>
          <w:rFonts w:ascii="David" w:eastAsia="David" w:hAnsi="David"/>
          <w:noProof/>
          <w:kern w:val="0"/>
          <w:sz w:val="24"/>
          <w:rtl/>
          <w14:ligatures w14:val="none"/>
        </w:rPr>
        <w:t>₪</w:t>
      </w:r>
      <w:r w:rsidRPr="0085730F">
        <w:rPr>
          <w:rFonts w:ascii="David" w:eastAsia="David" w:hAnsi="David"/>
          <w:noProof/>
          <w:kern w:val="0"/>
          <w:sz w:val="24"/>
          <w:rtl/>
          <w:lang w:val="he-IL" w:eastAsia="he-IL"/>
          <w14:ligatures w14:val="none"/>
        </w:rPr>
        <w:t xml:space="preserve"> לא כולל מע"מ,</w:t>
      </w:r>
    </w:p>
    <w:p w14:paraId="194C80AB" w14:textId="77777777" w:rsidR="00BA3F81" w:rsidRPr="0085730F" w:rsidRDefault="00BA3F81" w:rsidP="00BA3F81">
      <w:pPr>
        <w:widowControl w:val="0"/>
        <w:spacing w:after="200" w:line="269" w:lineRule="auto"/>
        <w:ind w:left="520" w:firstLine="2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מובהר כי מדובר באומדן בלבד והתשלום יבוצע לפי הכמות בפועל. על הקבלן חלה חובה להתריע בפני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על חריגה או צפי לחריגה מסכום האומדן.</w:t>
      </w:r>
    </w:p>
    <w:p w14:paraId="26F0D433" w14:textId="77777777" w:rsidR="00BA3F81" w:rsidRPr="0085730F" w:rsidRDefault="00BA3F81" w:rsidP="00BA3F81">
      <w:pPr>
        <w:widowControl w:val="0"/>
        <w:numPr>
          <w:ilvl w:val="1"/>
          <w:numId w:val="10"/>
        </w:numPr>
        <w:tabs>
          <w:tab w:val="left" w:pos="613"/>
        </w:tabs>
        <w:spacing w:after="200" w:line="269"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יהיה זכאי לתשלום תמורה בגין עבודות אשר הוזמנו ממנו, בתוך תקופת החוזה ובוצעו על ידו במלואן לשביעות רצונה של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התמורה תחושב כמכפלה של כמויות העבודה שבוצעו בפועל במחירי היחידה שבכתב הכמויות המעודכן (נספח ז') לאחר הנחת הקבלן (נספח ז').</w:t>
      </w:r>
    </w:p>
    <w:p w14:paraId="00096539" w14:textId="77777777" w:rsidR="00BA3F81" w:rsidRPr="0085730F" w:rsidRDefault="00BA3F81" w:rsidP="00BA3F81">
      <w:pPr>
        <w:widowControl w:val="0"/>
        <w:numPr>
          <w:ilvl w:val="1"/>
          <w:numId w:val="10"/>
        </w:numPr>
        <w:tabs>
          <w:tab w:val="left" w:pos="618"/>
        </w:tabs>
        <w:spacing w:after="200" w:line="271" w:lineRule="auto"/>
        <w:ind w:left="520" w:hanging="520"/>
        <w:jc w:val="left"/>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ב –</w:t>
      </w:r>
      <w:r>
        <w:rPr>
          <w:rFonts w:ascii="David" w:eastAsia="David" w:hAnsi="David" w:hint="cs"/>
          <w:b/>
          <w:bCs/>
          <w:noProof/>
          <w:kern w:val="0"/>
          <w:sz w:val="24"/>
          <w:rtl/>
          <w:lang w:val="he-IL" w:eastAsia="he-IL"/>
          <w14:ligatures w14:val="none"/>
        </w:rPr>
        <w:t xml:space="preserve"> </w:t>
      </w:r>
      <w:r w:rsidRPr="0085730F">
        <w:rPr>
          <w:rFonts w:ascii="David" w:eastAsia="David" w:hAnsi="David"/>
          <w:b/>
          <w:bCs/>
          <w:noProof/>
          <w:kern w:val="0"/>
          <w:sz w:val="24"/>
          <w:rtl/>
          <w14:ligatures w14:val="none"/>
        </w:rPr>
        <w:t>5</w:t>
      </w:r>
      <w:r w:rsidRPr="0085730F">
        <w:rPr>
          <w:rFonts w:ascii="David" w:eastAsia="David" w:hAnsi="David"/>
          <w:b/>
          <w:bCs/>
          <w:noProof/>
          <w:kern w:val="0"/>
          <w:sz w:val="24"/>
          <w:rtl/>
          <w:lang w:val="he-IL" w:eastAsia="he-IL"/>
          <w14:ligatures w14:val="none"/>
        </w:rPr>
        <w:t xml:space="preserve"> לכל חודש יגיש הקבלן חשבונות ביצוע חלקיים כאשר החשבון הסופי יוגש רק לאחר השלמת כלל התחייבויותיו של הקבלן כלפי המועצהוסיום כל העבודות ואחרי תיקון כלל הליקויים, במידה ויהיו</w:t>
      </w:r>
      <w:bookmarkStart w:id="67" w:name="bookmark127"/>
      <w:r w:rsidRPr="0085730F">
        <w:rPr>
          <w:rFonts w:ascii="David" w:eastAsia="David" w:hAnsi="David"/>
          <w:b/>
          <w:bCs/>
          <w:noProof/>
          <w:kern w:val="0"/>
          <w:sz w:val="24"/>
          <w:rtl/>
          <w:lang w:val="he-IL" w:eastAsia="he-IL"/>
          <w14:ligatures w14:val="none"/>
        </w:rPr>
        <w:t>.</w:t>
      </w:r>
    </w:p>
    <w:p w14:paraId="037CF422" w14:textId="77777777" w:rsidR="00BA3F81" w:rsidRPr="0085730F" w:rsidRDefault="00BA3F81" w:rsidP="00BA3F81">
      <w:pPr>
        <w:keepNext/>
        <w:keepLines/>
        <w:widowControl w:val="0"/>
        <w:spacing w:after="200" w:line="269" w:lineRule="auto"/>
        <w:ind w:firstLine="520"/>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rtl/>
          <w:lang w:val="he-IL" w:eastAsia="he-IL"/>
          <w14:ligatures w14:val="none"/>
        </w:rPr>
        <w:t>החשבונות יוגשו על ידי הקבלן בפורמט ממוחשב בלבד באמצעות תכנת דקל או בנארי</w:t>
      </w:r>
      <w:bookmarkEnd w:id="67"/>
      <w:r w:rsidRPr="0085730F">
        <w:rPr>
          <w:rFonts w:ascii="David" w:eastAsia="David" w:hAnsi="David"/>
          <w:b/>
          <w:bCs/>
          <w:noProof/>
          <w:kern w:val="0"/>
          <w:sz w:val="24"/>
          <w:rtl/>
          <w:lang w:val="he-IL" w:eastAsia="he-IL"/>
          <w14:ligatures w14:val="none"/>
        </w:rPr>
        <w:t>ת.</w:t>
      </w:r>
    </w:p>
    <w:p w14:paraId="6BAE6736" w14:textId="77777777" w:rsidR="00BA3F81" w:rsidRPr="0085730F" w:rsidRDefault="00BA3F81" w:rsidP="00BA3F81">
      <w:pPr>
        <w:widowControl w:val="0"/>
        <w:numPr>
          <w:ilvl w:val="1"/>
          <w:numId w:val="10"/>
        </w:numPr>
        <w:tabs>
          <w:tab w:val="left" w:pos="627"/>
        </w:tabs>
        <w:spacing w:after="200" w:line="269"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חשבון יוגש על ידי הקבלן על גבי נייר עם לוגו של הקבלן, חתום על ידי הקבלן, בצירוף כל המסמכים הקשורים בו כדלקמן:</w:t>
      </w:r>
    </w:p>
    <w:p w14:paraId="1CBA6638" w14:textId="77777777" w:rsidR="00BA3F81" w:rsidRPr="0085730F" w:rsidRDefault="00BA3F81" w:rsidP="00BA3F81">
      <w:pPr>
        <w:widowControl w:val="0"/>
        <w:numPr>
          <w:ilvl w:val="2"/>
          <w:numId w:val="10"/>
        </w:numPr>
        <w:tabs>
          <w:tab w:val="left" w:pos="1383"/>
          <w:tab w:val="left" w:pos="1418"/>
        </w:tabs>
        <w:spacing w:after="200" w:line="269" w:lineRule="auto"/>
        <w:ind w:firstLine="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חשבון, ב-</w:t>
      </w:r>
      <w:r w:rsidRPr="0085730F">
        <w:rPr>
          <w:rFonts w:ascii="David" w:eastAsia="David" w:hAnsi="David"/>
          <w:noProof/>
          <w:kern w:val="0"/>
          <w:sz w:val="24"/>
          <w:rtl/>
          <w14:ligatures w14:val="none"/>
        </w:rPr>
        <w:t>3</w:t>
      </w:r>
      <w:r w:rsidRPr="0085730F">
        <w:rPr>
          <w:rFonts w:ascii="David" w:eastAsia="David" w:hAnsi="David"/>
          <w:noProof/>
          <w:kern w:val="0"/>
          <w:sz w:val="24"/>
          <w:rtl/>
          <w:lang w:val="he-IL" w:eastAsia="he-IL"/>
          <w14:ligatures w14:val="none"/>
        </w:rPr>
        <w:t xml:space="preserve"> עותקים.</w:t>
      </w:r>
    </w:p>
    <w:p w14:paraId="35F02D77" w14:textId="77777777" w:rsidR="00BA3F81" w:rsidRPr="0085730F" w:rsidRDefault="00BA3F81" w:rsidP="00BA3F81">
      <w:pPr>
        <w:widowControl w:val="0"/>
        <w:numPr>
          <w:ilvl w:val="2"/>
          <w:numId w:val="10"/>
        </w:numPr>
        <w:tabs>
          <w:tab w:val="left" w:pos="1385"/>
        </w:tabs>
        <w:spacing w:after="200" w:line="271" w:lineRule="auto"/>
        <w:ind w:left="1440" w:hanging="9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דפי כמויות ודפי חישוב כמויות לעבודות, כולל דפי מדידה לעבודות אלה חתומים על ידי הצדדים, מסודרים וממוספרים, עם דף ריכוז לפי סדר הסעיפים בחשבון, ב-</w:t>
      </w:r>
      <w:r w:rsidRPr="0085730F">
        <w:rPr>
          <w:rFonts w:ascii="David" w:eastAsia="David" w:hAnsi="David"/>
          <w:noProof/>
          <w:kern w:val="0"/>
          <w:sz w:val="24"/>
          <w:rtl/>
          <w14:ligatures w14:val="none"/>
        </w:rPr>
        <w:t>2</w:t>
      </w:r>
      <w:r w:rsidRPr="0085730F">
        <w:rPr>
          <w:rFonts w:ascii="David" w:eastAsia="David" w:hAnsi="David"/>
          <w:noProof/>
          <w:kern w:val="0"/>
          <w:sz w:val="24"/>
          <w:rtl/>
          <w:lang w:val="he-IL" w:eastAsia="he-IL"/>
          <w14:ligatures w14:val="none"/>
        </w:rPr>
        <w:t xml:space="preserve"> עותקים, דף הריכוז יכלול ציון דפי הכמויות לכל סעיף.</w:t>
      </w:r>
    </w:p>
    <w:p w14:paraId="5A0CEDC5" w14:textId="77777777" w:rsidR="00BA3F81" w:rsidRPr="0085730F" w:rsidRDefault="00BA3F81" w:rsidP="00BA3F81">
      <w:pPr>
        <w:widowControl w:val="0"/>
        <w:numPr>
          <w:ilvl w:val="2"/>
          <w:numId w:val="10"/>
        </w:numPr>
        <w:tabs>
          <w:tab w:val="left" w:pos="1385"/>
        </w:tabs>
        <w:spacing w:after="200" w:line="269" w:lineRule="auto"/>
        <w:ind w:left="1440" w:hanging="9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תוכניות (</w:t>
      </w:r>
      <w:r w:rsidRPr="0085730F">
        <w:rPr>
          <w:rFonts w:ascii="David" w:eastAsia="David" w:hAnsi="David"/>
          <w:noProof/>
          <w:kern w:val="0"/>
          <w:sz w:val="24"/>
          <w14:ligatures w14:val="none"/>
        </w:rPr>
        <w:t>AS</w:t>
      </w:r>
      <w:r w:rsidRPr="0085730F">
        <w:rPr>
          <w:rFonts w:ascii="David" w:eastAsia="David" w:hAnsi="David"/>
          <w:noProof/>
          <w:kern w:val="0"/>
          <w:sz w:val="24"/>
          <w:rtl/>
          <w14:ligatures w14:val="none"/>
        </w:rPr>
        <w:t>-</w:t>
      </w:r>
      <w:r w:rsidRPr="0085730F">
        <w:rPr>
          <w:rFonts w:ascii="David" w:eastAsia="David" w:hAnsi="David"/>
          <w:noProof/>
          <w:kern w:val="0"/>
          <w:sz w:val="24"/>
          <w14:ligatures w14:val="none"/>
        </w:rPr>
        <w:t>MADE</w:t>
      </w:r>
      <w:r w:rsidRPr="0085730F">
        <w:rPr>
          <w:rFonts w:ascii="David" w:eastAsia="David" w:hAnsi="David"/>
          <w:noProof/>
          <w:kern w:val="0"/>
          <w:sz w:val="24"/>
          <w:rtl/>
          <w:lang w:val="he-IL" w:eastAsia="he-IL"/>
          <w14:ligatures w14:val="none"/>
        </w:rPr>
        <w:t xml:space="preserve">) ב- </w:t>
      </w:r>
      <w:r w:rsidRPr="0085730F">
        <w:rPr>
          <w:rFonts w:ascii="David" w:eastAsia="David" w:hAnsi="David"/>
          <w:noProof/>
          <w:kern w:val="0"/>
          <w:sz w:val="24"/>
          <w:rtl/>
          <w14:ligatures w14:val="none"/>
        </w:rPr>
        <w:t>3</w:t>
      </w:r>
      <w:r w:rsidRPr="0085730F">
        <w:rPr>
          <w:rFonts w:ascii="David" w:eastAsia="David" w:hAnsi="David"/>
          <w:noProof/>
          <w:kern w:val="0"/>
          <w:sz w:val="24"/>
          <w:rtl/>
          <w:lang w:val="he-IL" w:eastAsia="he-IL"/>
          <w14:ligatures w14:val="none"/>
        </w:rPr>
        <w:t xml:space="preserve"> עותקים ועל גבי דיסקט בתוכנת </w:t>
      </w:r>
      <w:r w:rsidRPr="0085730F">
        <w:rPr>
          <w:rFonts w:ascii="David" w:eastAsia="David" w:hAnsi="David"/>
          <w:noProof/>
          <w:kern w:val="0"/>
          <w:sz w:val="24"/>
          <w14:ligatures w14:val="none"/>
        </w:rPr>
        <w:t>CAD</w:t>
      </w:r>
      <w:r w:rsidRPr="0085730F">
        <w:rPr>
          <w:rFonts w:ascii="David" w:eastAsia="David" w:hAnsi="David"/>
          <w:noProof/>
          <w:kern w:val="0"/>
          <w:sz w:val="24"/>
          <w:rtl/>
          <w:lang w:val="he-IL" w:eastAsia="he-IL"/>
          <w14:ligatures w14:val="none"/>
        </w:rPr>
        <w:t xml:space="preserve"> או סמי אורגינליים בהעדר תכנון ממוחשב.</w:t>
      </w:r>
    </w:p>
    <w:p w14:paraId="3D0A799B" w14:textId="77777777" w:rsidR="00BA3F81" w:rsidRPr="0085730F" w:rsidRDefault="00BA3F81" w:rsidP="00BA3F81">
      <w:pPr>
        <w:widowControl w:val="0"/>
        <w:numPr>
          <w:ilvl w:val="2"/>
          <w:numId w:val="10"/>
        </w:numPr>
        <w:tabs>
          <w:tab w:val="left" w:pos="1383"/>
        </w:tabs>
        <w:spacing w:after="200" w:line="269" w:lineRule="auto"/>
        <w:ind w:firstLine="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אישורי כל הבדיקות, מכל הסוגים, שנערכו לכל סוגי העבודות המפורטים במפרט הכללי.</w:t>
      </w:r>
    </w:p>
    <w:p w14:paraId="55E7FD62" w14:textId="77777777" w:rsidR="00BA3F81" w:rsidRPr="0085730F" w:rsidRDefault="00BA3F81" w:rsidP="00BA3F81">
      <w:pPr>
        <w:widowControl w:val="0"/>
        <w:numPr>
          <w:ilvl w:val="2"/>
          <w:numId w:val="10"/>
        </w:numPr>
        <w:tabs>
          <w:tab w:val="left" w:pos="1383"/>
        </w:tabs>
        <w:spacing w:after="200" w:line="269" w:lineRule="auto"/>
        <w:ind w:firstLine="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יומני העבודה וההוראות המיוחדות שנתנו לקבלן במהלך ביצוע העבודה.</w:t>
      </w:r>
    </w:p>
    <w:p w14:paraId="3FF07CC8" w14:textId="77777777" w:rsidR="00BA3F81" w:rsidRPr="0085730F" w:rsidRDefault="00BA3F81" w:rsidP="00BA3F81">
      <w:pPr>
        <w:widowControl w:val="0"/>
        <w:numPr>
          <w:ilvl w:val="1"/>
          <w:numId w:val="10"/>
        </w:numPr>
        <w:tabs>
          <w:tab w:val="left" w:pos="613"/>
        </w:tabs>
        <w:spacing w:after="200" w:line="269"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התמורה תשולם בתנאים הקבועים בחוק מוסר תשלומים לספקים, תשע"ז-</w:t>
      </w:r>
      <w:r w:rsidRPr="0085730F">
        <w:rPr>
          <w:rFonts w:ascii="David" w:eastAsia="David" w:hAnsi="David"/>
          <w:noProof/>
          <w:kern w:val="0"/>
          <w:sz w:val="24"/>
          <w:rtl/>
          <w14:ligatures w14:val="none"/>
        </w:rPr>
        <w:t>2017</w:t>
      </w:r>
      <w:r w:rsidRPr="0085730F">
        <w:rPr>
          <w:rFonts w:ascii="David" w:eastAsia="David" w:hAnsi="David"/>
          <w:noProof/>
          <w:kern w:val="0"/>
          <w:sz w:val="24"/>
          <w:rtl/>
          <w:lang w:val="he-IL" w:eastAsia="he-IL"/>
          <w14:ligatures w14:val="none"/>
        </w:rPr>
        <w:t>. הקבלן ימציא כל מסמך אותו תבקש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ואשר דרוש לה לאישור החשבון ו/או ביצוע התשלומים על פיו.</w:t>
      </w:r>
    </w:p>
    <w:p w14:paraId="07EFD8E1" w14:textId="77777777" w:rsidR="00BA3F81" w:rsidRDefault="00BA3F81" w:rsidP="00BA3F81">
      <w:pPr>
        <w:widowControl w:val="0"/>
        <w:numPr>
          <w:ilvl w:val="1"/>
          <w:numId w:val="10"/>
        </w:numPr>
        <w:tabs>
          <w:tab w:val="left" w:pos="618"/>
        </w:tabs>
        <w:spacing w:after="200" w:line="269"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על אף האמור לעיל, במקרה שהעבודות ממומנות, כולן או חלקן על ידי גורם שלישי שאינו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(כגון משרדי ממשלה), יבוצע התשלום רק לאחר קבלת סכום המימון ב</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בפועל.</w:t>
      </w:r>
    </w:p>
    <w:p w14:paraId="175FE983" w14:textId="77777777" w:rsidR="00BA3F81" w:rsidRPr="0085730F" w:rsidRDefault="00BA3F81" w:rsidP="00BA3F81">
      <w:pPr>
        <w:widowControl w:val="0"/>
        <w:tabs>
          <w:tab w:val="left" w:pos="618"/>
        </w:tabs>
        <w:spacing w:after="200" w:line="269" w:lineRule="auto"/>
        <w:ind w:left="520"/>
        <w:jc w:val="left"/>
        <w:rPr>
          <w:rFonts w:ascii="David" w:eastAsia="David" w:hAnsi="David"/>
          <w:noProof/>
          <w:kern w:val="0"/>
          <w:sz w:val="24"/>
          <w:rtl/>
          <w:lang w:val="he-IL" w:eastAsia="he-IL"/>
          <w14:ligatures w14:val="none"/>
        </w:rPr>
      </w:pPr>
    </w:p>
    <w:p w14:paraId="558DFBCA" w14:textId="77777777" w:rsidR="00BA3F81" w:rsidRPr="0085730F" w:rsidRDefault="00BA3F81" w:rsidP="00BA3F81">
      <w:pPr>
        <w:widowControl w:val="0"/>
        <w:numPr>
          <w:ilvl w:val="1"/>
          <w:numId w:val="10"/>
        </w:numPr>
        <w:tabs>
          <w:tab w:val="left" w:pos="622"/>
        </w:tabs>
        <w:spacing w:after="200" w:line="271"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בכל מקרה בו מימון העבודות על פי ההסכם נעשה במלואו או בחלקו מכספים שמקורם בתקציב ממשלתי או אחר שאינו בשליטת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תהא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להתנות את ביצוע התשלום לקבלן בכך שהכספים הדרושים לתשלום יתקבלו בידי המועצהבפועל מאת הגורם המתקצב.</w:t>
      </w:r>
    </w:p>
    <w:p w14:paraId="43014CE0" w14:textId="77777777" w:rsidR="00BA3F81" w:rsidRPr="0085730F" w:rsidRDefault="00BA3F81" w:rsidP="00BA3F81">
      <w:pPr>
        <w:widowControl w:val="0"/>
        <w:numPr>
          <w:ilvl w:val="1"/>
          <w:numId w:val="10"/>
        </w:numPr>
        <w:tabs>
          <w:tab w:val="left" w:pos="618"/>
        </w:tabs>
        <w:spacing w:after="200" w:line="269"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המפקח יבדוק את החשבון המהווה חשבון מצטבר מיום תחילת ביצוע העבודה ועד למועד אליו מתייחס החשבון, תוך </w:t>
      </w:r>
      <w:r w:rsidRPr="0085730F">
        <w:rPr>
          <w:rFonts w:ascii="David" w:eastAsia="David" w:hAnsi="David"/>
          <w:noProof/>
          <w:kern w:val="0"/>
          <w:sz w:val="24"/>
          <w:rtl/>
          <w14:ligatures w14:val="none"/>
        </w:rPr>
        <w:t>15</w:t>
      </w:r>
      <w:r w:rsidRPr="0085730F">
        <w:rPr>
          <w:rFonts w:ascii="David" w:eastAsia="David" w:hAnsi="David"/>
          <w:noProof/>
          <w:kern w:val="0"/>
          <w:sz w:val="24"/>
          <w:rtl/>
          <w:lang w:val="he-IL" w:eastAsia="he-IL"/>
          <w14:ligatures w14:val="none"/>
        </w:rPr>
        <w:t xml:space="preserve"> ימים, ויקבע את התשלומים המגיעים לקבלן עד למועד אליו מתייחס החשבון</w:t>
      </w:r>
      <w:bookmarkStart w:id="68" w:name="bookmark129"/>
      <w:r w:rsidRPr="0085730F">
        <w:rPr>
          <w:rFonts w:ascii="David" w:eastAsia="David" w:hAnsi="David"/>
          <w:noProof/>
          <w:kern w:val="0"/>
          <w:sz w:val="24"/>
          <w:rtl/>
          <w:lang w:val="he-IL" w:eastAsia="he-IL"/>
          <w14:ligatures w14:val="none"/>
        </w:rPr>
        <w:t>.</w:t>
      </w:r>
    </w:p>
    <w:p w14:paraId="23EEF4B5" w14:textId="77777777" w:rsidR="00BA3F81" w:rsidRPr="0085730F" w:rsidRDefault="00BA3F81" w:rsidP="00BA3F81">
      <w:pPr>
        <w:widowControl w:val="0"/>
        <w:numPr>
          <w:ilvl w:val="1"/>
          <w:numId w:val="10"/>
        </w:numPr>
        <w:tabs>
          <w:tab w:val="left" w:pos="618"/>
        </w:tabs>
        <w:spacing w:after="900" w:line="269" w:lineRule="auto"/>
        <w:ind w:left="520" w:hanging="5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היה ולדעת המפקח בוצעו עבודות שלא פורטו באותו חשבון, בגינן מגיעים לקבלן תשלומים, רשאים הם להוסיפם לחשבון. כן רשאים הם להפחית מהחשבון עבודות אשר לדעתו לא בוצעו ואשר פורטו בחשבו</w:t>
      </w:r>
      <w:bookmarkEnd w:id="68"/>
      <w:r w:rsidRPr="0085730F">
        <w:rPr>
          <w:rFonts w:ascii="David" w:eastAsia="David" w:hAnsi="David"/>
          <w:noProof/>
          <w:kern w:val="0"/>
          <w:sz w:val="24"/>
          <w:rtl/>
          <w:lang w:val="he-IL" w:eastAsia="he-IL"/>
          <w14:ligatures w14:val="none"/>
        </w:rPr>
        <w:t>ן.</w:t>
      </w:r>
    </w:p>
    <w:p w14:paraId="212E9A99" w14:textId="77777777" w:rsidR="00BA3F81" w:rsidRPr="0085730F" w:rsidRDefault="00BA3F81" w:rsidP="00BA3F81">
      <w:pPr>
        <w:widowControl w:val="0"/>
        <w:pBdr>
          <w:top w:val="single" w:sz="4" w:space="0" w:color="auto"/>
        </w:pBdr>
        <w:spacing w:after="200" w:line="240" w:lineRule="auto"/>
        <w:ind w:hanging="260"/>
        <w:rPr>
          <w:rFonts w:ascii="David" w:eastAsia="David" w:hAnsi="David"/>
          <w:noProof/>
          <w:kern w:val="0"/>
          <w:sz w:val="20"/>
          <w:szCs w:val="20"/>
          <w:rtl/>
          <w:lang w:val="he-IL" w:eastAsia="he-IL"/>
          <w14:ligatures w14:val="none"/>
        </w:rPr>
      </w:pPr>
      <w:r w:rsidRPr="0085730F">
        <w:rPr>
          <w:rFonts w:ascii="Times New Roman" w:eastAsia="Times New Roman" w:hAnsi="Times New Roman" w:cs="Times New Roman"/>
          <w:noProof/>
          <w:kern w:val="0"/>
          <w:sz w:val="20"/>
          <w:szCs w:val="20"/>
          <w:vertAlign w:val="superscript"/>
          <w:rtl/>
          <w14:ligatures w14:val="none"/>
        </w:rPr>
        <w:t>1</w:t>
      </w:r>
      <w:r w:rsidRPr="0085730F">
        <w:rPr>
          <w:rFonts w:ascii="Times New Roman" w:eastAsia="Times New Roman" w:hAnsi="Times New Roman" w:cs="Times New Roman"/>
          <w:noProof/>
          <w:kern w:val="0"/>
          <w:sz w:val="20"/>
          <w:szCs w:val="20"/>
          <w:rtl/>
          <w:lang w:val="he-IL" w:eastAsia="he-IL"/>
          <w14:ligatures w14:val="none"/>
        </w:rPr>
        <w:t xml:space="preserve"> הסכום יושלם לאחר הזכייה.</w:t>
      </w:r>
    </w:p>
    <w:p w14:paraId="13EDA711" w14:textId="77777777" w:rsidR="00BA3F81" w:rsidRPr="0085730F" w:rsidRDefault="00BA3F81" w:rsidP="00BA3F81">
      <w:pPr>
        <w:widowControl w:val="0"/>
        <w:numPr>
          <w:ilvl w:val="1"/>
          <w:numId w:val="10"/>
        </w:numPr>
        <w:tabs>
          <w:tab w:val="left" w:pos="883"/>
        </w:tabs>
        <w:spacing w:after="2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לאחר אישור המפקח יועבר החשבון למועצה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לאישור מנהל הפרויקטים מטעם המועצהומהנדס העיר, כשהוא חתום ע"י הקבלן והמפקח.</w:t>
      </w:r>
    </w:p>
    <w:p w14:paraId="1F2EF598" w14:textId="77777777" w:rsidR="00BA3F81" w:rsidRPr="0085730F" w:rsidRDefault="00BA3F81" w:rsidP="00BA3F81">
      <w:pPr>
        <w:widowControl w:val="0"/>
        <w:numPr>
          <w:ilvl w:val="1"/>
          <w:numId w:val="10"/>
        </w:numPr>
        <w:tabs>
          <w:tab w:val="left" w:pos="878"/>
        </w:tabs>
        <w:spacing w:after="2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אישור ביצוע של תשלומים אלה, אין בהם משום אישור או הסכמה לטיב העבודה אשר בגינה נדרש התשלום או לאיכות החומרים או לנכונותם של מחירים כלשהם עליהם מבוססים תשלומי הביניים.</w:t>
      </w:r>
    </w:p>
    <w:p w14:paraId="67908775" w14:textId="77777777" w:rsidR="00BA3F81" w:rsidRPr="0085730F" w:rsidRDefault="00BA3F81" w:rsidP="00BA3F81">
      <w:pPr>
        <w:widowControl w:val="0"/>
        <w:numPr>
          <w:ilvl w:val="1"/>
          <w:numId w:val="10"/>
        </w:numPr>
        <w:tabs>
          <w:tab w:val="left" w:pos="874"/>
        </w:tabs>
        <w:spacing w:after="2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חשבון שיאושר, כאמור, ישולם לקבלן בהתאם לתנאי התשלום כאמור לעיל, בתקופה האמורה לא יהא סכום החשבון צמוד ולא תשולם בגינו ריבית כלשהי.</w:t>
      </w:r>
    </w:p>
    <w:p w14:paraId="2EA97908" w14:textId="77777777" w:rsidR="00BA3F81" w:rsidRPr="0085730F" w:rsidRDefault="00BA3F81" w:rsidP="00BA3F81">
      <w:pPr>
        <w:widowControl w:val="0"/>
        <w:numPr>
          <w:ilvl w:val="1"/>
          <w:numId w:val="10"/>
        </w:numPr>
        <w:tabs>
          <w:tab w:val="left" w:pos="883"/>
        </w:tabs>
        <w:spacing w:after="2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לכל תשלום שיש לשלם לקבלן יתווסף מע"מ בשיעור חוקי שיהא בתוקף במועד החיוב במס ובהתאם להוראות כל דין.</w:t>
      </w:r>
    </w:p>
    <w:p w14:paraId="36950677" w14:textId="77777777" w:rsidR="00BA3F81" w:rsidRPr="0085730F" w:rsidRDefault="00BA3F81" w:rsidP="00BA3F81">
      <w:pPr>
        <w:widowControl w:val="0"/>
        <w:numPr>
          <w:ilvl w:val="1"/>
          <w:numId w:val="10"/>
        </w:numPr>
        <w:tabs>
          <w:tab w:val="left" w:pos="888"/>
        </w:tabs>
        <w:spacing w:after="200" w:line="271"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אם לא נקבע במפורש אחרת, יראו בכל מקרה את התשלומים המפורטים בסעיף זה ככוללים את התשלום המלא עבור ביצוע כל העבודות, הפעולות וההתחייבויות שעל הקבלן לבצע בהתאם לחוזה, ובין היתר את כל האמור להלן:</w:t>
      </w:r>
    </w:p>
    <w:p w14:paraId="0E25E5EA" w14:textId="77777777" w:rsidR="00BA3F81" w:rsidRPr="0085730F" w:rsidRDefault="00BA3F81" w:rsidP="00BA3F81">
      <w:pPr>
        <w:widowControl w:val="0"/>
        <w:numPr>
          <w:ilvl w:val="2"/>
          <w:numId w:val="10"/>
        </w:numPr>
        <w:tabs>
          <w:tab w:val="left" w:pos="1722"/>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העבודות, הציוד והחומרים, לרבות הפחת, ובכלל זה מוצרים מכאניים, עבודות לוואי וחומרי עזר, הדרושים לביצוע העבודה על פי החוזה.</w:t>
      </w:r>
    </w:p>
    <w:p w14:paraId="5EF1FDF3" w14:textId="77777777" w:rsidR="00BA3F81" w:rsidRPr="0085730F" w:rsidRDefault="00BA3F81" w:rsidP="00BA3F81">
      <w:pPr>
        <w:widowControl w:val="0"/>
        <w:numPr>
          <w:ilvl w:val="2"/>
          <w:numId w:val="10"/>
        </w:numPr>
        <w:tabs>
          <w:tab w:val="left" w:pos="1682"/>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תיאום עם כל הרשויות המוסמכות על פי כל דין.</w:t>
      </w:r>
    </w:p>
    <w:p w14:paraId="04A8391C" w14:textId="77777777" w:rsidR="00BA3F81" w:rsidRPr="0085730F" w:rsidRDefault="00BA3F81" w:rsidP="00BA3F81">
      <w:pPr>
        <w:widowControl w:val="0"/>
        <w:numPr>
          <w:ilvl w:val="2"/>
          <w:numId w:val="10"/>
        </w:numPr>
        <w:tabs>
          <w:tab w:val="left" w:pos="1686"/>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אמצעי זהירות למניעת הפרעות ותקלות, לרבות סילוק מי גשם ושאיבת מים.</w:t>
      </w:r>
    </w:p>
    <w:p w14:paraId="44A394E1" w14:textId="77777777" w:rsidR="00BA3F81" w:rsidRPr="0085730F" w:rsidRDefault="00BA3F81" w:rsidP="00BA3F81">
      <w:pPr>
        <w:widowControl w:val="0"/>
        <w:numPr>
          <w:ilvl w:val="2"/>
          <w:numId w:val="10"/>
        </w:numPr>
        <w:tabs>
          <w:tab w:val="left" w:pos="1736"/>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אספקה ושימוש בציוד מכני, כלי עבודה, פיגומים, טפסנות, דרכים זמניות, אמצעי גידור, אמצעי מיגון והפרדת תנועה כגון מחסומי "ניו גרסי", מיניגארד, מעקות "</w:t>
      </w:r>
      <w:r w:rsidRPr="0085730F">
        <w:rPr>
          <w:rFonts w:ascii="David" w:eastAsia="David" w:hAnsi="David"/>
          <w:noProof/>
          <w:kern w:val="0"/>
          <w:sz w:val="24"/>
          <w14:ligatures w14:val="none"/>
        </w:rPr>
        <w:t>W</w:t>
      </w:r>
      <w:r w:rsidRPr="0085730F">
        <w:rPr>
          <w:rFonts w:ascii="David" w:eastAsia="David" w:hAnsi="David"/>
          <w:noProof/>
          <w:kern w:val="0"/>
          <w:sz w:val="24"/>
          <w:rtl/>
          <w:lang w:val="he-IL" w:eastAsia="he-IL"/>
          <w14:ligatures w14:val="none"/>
        </w:rPr>
        <w:t>" וכד' וכל ציוד אחר לרבות הוצאות הרכבתם, החזקתם באתר העבודה פירוקם וסילוקם בסיום העבודה.</w:t>
      </w:r>
    </w:p>
    <w:p w14:paraId="52934DEF" w14:textId="77777777" w:rsidR="00BA3F81" w:rsidRPr="0085730F" w:rsidRDefault="00BA3F81" w:rsidP="00BA3F81">
      <w:pPr>
        <w:widowControl w:val="0"/>
        <w:numPr>
          <w:ilvl w:val="2"/>
          <w:numId w:val="10"/>
        </w:numPr>
        <w:tabs>
          <w:tab w:val="left" w:pos="1722"/>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הובלת כל החומרים שסופקו על ידי הקבלן או על ידי העירייה, המוצרים והציוד האחר לאתר העבודה, החזרתם, ובכלל זה העמסתם ופריקתם וכן הסעת עובדים לאתר העבודה וממנו.</w:t>
      </w:r>
    </w:p>
    <w:p w14:paraId="7821ADA0" w14:textId="77777777" w:rsidR="00BA3F81" w:rsidRPr="0085730F" w:rsidRDefault="00BA3F81" w:rsidP="00BA3F81">
      <w:pPr>
        <w:widowControl w:val="0"/>
        <w:numPr>
          <w:ilvl w:val="2"/>
          <w:numId w:val="10"/>
        </w:numPr>
        <w:tabs>
          <w:tab w:val="left" w:pos="1726"/>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אחסנת חומרים וציוד ושמירתם וכן שמירה על חלקי העבודה שנסתיימו, אחזקתם והגנה עליהם.</w:t>
      </w:r>
    </w:p>
    <w:p w14:paraId="3F0ED13B" w14:textId="77777777" w:rsidR="00BA3F81" w:rsidRPr="0085730F" w:rsidRDefault="00BA3F81" w:rsidP="00BA3F81">
      <w:pPr>
        <w:widowControl w:val="0"/>
        <w:numPr>
          <w:ilvl w:val="2"/>
          <w:numId w:val="10"/>
        </w:numPr>
        <w:tabs>
          <w:tab w:val="left" w:pos="1731"/>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מדידה וסימון לרבות פירוק וחידושו של הסימון וכל מכשירי המדידה הדרושים לשם כך.</w:t>
      </w:r>
    </w:p>
    <w:p w14:paraId="367D92E2" w14:textId="77777777" w:rsidR="00BA3F81" w:rsidRPr="0085730F" w:rsidRDefault="00BA3F81" w:rsidP="00BA3F81">
      <w:pPr>
        <w:widowControl w:val="0"/>
        <w:numPr>
          <w:ilvl w:val="2"/>
          <w:numId w:val="10"/>
        </w:numPr>
        <w:tabs>
          <w:tab w:val="left" w:pos="1686"/>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ההוצאות, מכל מין וסוג שהוא, הנדרשות לביצוע העבודה.</w:t>
      </w:r>
    </w:p>
    <w:p w14:paraId="0A78C8C3" w14:textId="77777777" w:rsidR="00BA3F81" w:rsidRPr="0085730F" w:rsidRDefault="00BA3F81" w:rsidP="00BA3F81">
      <w:pPr>
        <w:widowControl w:val="0"/>
        <w:numPr>
          <w:ilvl w:val="2"/>
          <w:numId w:val="10"/>
        </w:numPr>
        <w:tabs>
          <w:tab w:val="left" w:pos="1686"/>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ההוצאות הנדרשות להכנת העתקי תוכניות או מסמכים אחרים לפי החוזה.</w:t>
      </w:r>
    </w:p>
    <w:p w14:paraId="56BAA074" w14:textId="77777777" w:rsidR="00BA3F81" w:rsidRPr="0085730F" w:rsidRDefault="00BA3F81" w:rsidP="00BA3F81">
      <w:pPr>
        <w:widowControl w:val="0"/>
        <w:numPr>
          <w:ilvl w:val="2"/>
          <w:numId w:val="10"/>
        </w:numPr>
        <w:tabs>
          <w:tab w:val="left" w:pos="1802"/>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ניקוי אתרים בהם בוצעו העבודות וסילוק פסולת ועודפים שהצטברו בהם.</w:t>
      </w:r>
    </w:p>
    <w:p w14:paraId="50AA6425" w14:textId="77777777" w:rsidR="00BA3F81" w:rsidRPr="0085730F" w:rsidRDefault="00BA3F81" w:rsidP="00BA3F81">
      <w:pPr>
        <w:widowControl w:val="0"/>
        <w:numPr>
          <w:ilvl w:val="2"/>
          <w:numId w:val="10"/>
        </w:numPr>
        <w:tabs>
          <w:tab w:val="left" w:pos="1832"/>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דמי הביטוח למיניהם, מיסים לקרנות ביטוח והטבות סוציאליות, מס קניה, מכס, בלו, מיסים, אגרות והיטלים מכל מן וסוג שהוא.</w:t>
      </w:r>
    </w:p>
    <w:p w14:paraId="33D0CFC3" w14:textId="77777777" w:rsidR="00BA3F81" w:rsidRPr="0085730F" w:rsidRDefault="00BA3F81" w:rsidP="00BA3F81">
      <w:pPr>
        <w:widowControl w:val="0"/>
        <w:numPr>
          <w:ilvl w:val="2"/>
          <w:numId w:val="10"/>
        </w:numPr>
        <w:tabs>
          <w:tab w:val="left" w:pos="1792"/>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ההוצאות להכנת לוחות זמנים ועדכונם השוטף.</w:t>
      </w:r>
    </w:p>
    <w:p w14:paraId="6CBF2A07" w14:textId="77777777" w:rsidR="00BA3F81" w:rsidRPr="0085730F" w:rsidRDefault="00BA3F81" w:rsidP="00BA3F81">
      <w:pPr>
        <w:widowControl w:val="0"/>
        <w:numPr>
          <w:ilvl w:val="2"/>
          <w:numId w:val="10"/>
        </w:numPr>
        <w:tabs>
          <w:tab w:val="left" w:pos="1837"/>
        </w:tabs>
        <w:spacing w:after="200" w:line="271"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ההוצאות בגין הכנת תוכנית מצב קיים </w:t>
      </w:r>
      <w:r w:rsidRPr="0085730F">
        <w:rPr>
          <w:rFonts w:ascii="David" w:eastAsia="David" w:hAnsi="David"/>
          <w:noProof/>
          <w:kern w:val="0"/>
          <w:sz w:val="24"/>
          <w14:ligatures w14:val="none"/>
        </w:rPr>
        <w:t>AS</w:t>
      </w:r>
      <w:r w:rsidRPr="0085730F">
        <w:rPr>
          <w:rFonts w:ascii="David" w:eastAsia="David" w:hAnsi="David"/>
          <w:noProof/>
          <w:kern w:val="0"/>
          <w:sz w:val="24"/>
          <w:rtl/>
          <w14:ligatures w14:val="none"/>
        </w:rPr>
        <w:t xml:space="preserve"> </w:t>
      </w:r>
      <w:r w:rsidRPr="0085730F">
        <w:rPr>
          <w:rFonts w:ascii="David" w:eastAsia="David" w:hAnsi="David"/>
          <w:noProof/>
          <w:kern w:val="0"/>
          <w:sz w:val="24"/>
          <w14:ligatures w14:val="none"/>
        </w:rPr>
        <w:t>MADE</w:t>
      </w:r>
      <w:r w:rsidRPr="0085730F">
        <w:rPr>
          <w:rFonts w:ascii="David" w:eastAsia="David" w:hAnsi="David"/>
          <w:noProof/>
          <w:kern w:val="0"/>
          <w:sz w:val="24"/>
          <w:rtl/>
          <w:lang w:val="he-IL" w:eastAsia="he-IL"/>
          <w14:ligatures w14:val="none"/>
        </w:rPr>
        <w:t xml:space="preserve"> לכל סוגי העבודות, ללא יוצא מן הכלל, לרבות כבישים, מבנים וכל המערכות התת-קרקעיות והעיליות המופיעות בכתב הכמויות ואלה הנמצאות באתר העבודה והקשורות לביצוע העבודה במסגרת החוזה ועל גבי תוכנית מצב קיים שתתקבל מאת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7CBC459A" w14:textId="77777777" w:rsidR="00BA3F81" w:rsidRPr="0085730F" w:rsidRDefault="00BA3F81" w:rsidP="00BA3F81">
      <w:pPr>
        <w:widowControl w:val="0"/>
        <w:numPr>
          <w:ilvl w:val="2"/>
          <w:numId w:val="10"/>
        </w:numPr>
        <w:tabs>
          <w:tab w:val="left" w:pos="1806"/>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אספקת וצריכת מים, חשמל וטלפון של הקבלן.</w:t>
      </w:r>
    </w:p>
    <w:p w14:paraId="5DC716E9" w14:textId="77777777" w:rsidR="00BA3F81" w:rsidRPr="0085730F" w:rsidRDefault="00BA3F81" w:rsidP="00BA3F81">
      <w:pPr>
        <w:widowControl w:val="0"/>
        <w:numPr>
          <w:ilvl w:val="2"/>
          <w:numId w:val="10"/>
        </w:numPr>
        <w:tabs>
          <w:tab w:val="left" w:pos="1792"/>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דמי בדיקות, דגימות וכל סוגי הבדיקות הנדרשות על פי חוזה זה.</w:t>
      </w:r>
    </w:p>
    <w:p w14:paraId="39C6CD20" w14:textId="77777777" w:rsidR="00BA3F81" w:rsidRPr="0085730F" w:rsidRDefault="00BA3F81" w:rsidP="00BA3F81">
      <w:pPr>
        <w:widowControl w:val="0"/>
        <w:numPr>
          <w:ilvl w:val="2"/>
          <w:numId w:val="10"/>
        </w:numPr>
        <w:tabs>
          <w:tab w:val="left" w:pos="1817"/>
        </w:tabs>
        <w:spacing w:after="200" w:line="269" w:lineRule="auto"/>
        <w:ind w:left="1720" w:hanging="9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מיון וסילוק של כל פסולת או עודפי חפירה אל מחוץ לשטח אתר העבודה אל נקודות ריכוז ללא הגבלת מרחק, לרבות תשלום אגרות במידת הצורך.</w:t>
      </w:r>
    </w:p>
    <w:p w14:paraId="1AB80E5B" w14:textId="77777777" w:rsidR="00BA3F81" w:rsidRPr="0085730F" w:rsidRDefault="00BA3F81" w:rsidP="00BA3F81">
      <w:pPr>
        <w:widowControl w:val="0"/>
        <w:numPr>
          <w:ilvl w:val="2"/>
          <w:numId w:val="10"/>
        </w:numPr>
        <w:tabs>
          <w:tab w:val="left" w:pos="1802"/>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ההוצאות והנזקים של הקבלן בקשר עם מילוי התחייבויותיו על פי החוזה.</w:t>
      </w:r>
    </w:p>
    <w:p w14:paraId="220B88B6" w14:textId="77777777" w:rsidR="00BA3F81" w:rsidRPr="0085730F" w:rsidRDefault="00BA3F81" w:rsidP="00BA3F81">
      <w:pPr>
        <w:widowControl w:val="0"/>
        <w:numPr>
          <w:ilvl w:val="2"/>
          <w:numId w:val="10"/>
        </w:numPr>
        <w:tabs>
          <w:tab w:val="left" w:pos="1797"/>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רווחי הקבלן.</w:t>
      </w:r>
    </w:p>
    <w:p w14:paraId="2F8864D1" w14:textId="77777777" w:rsidR="00BA3F81" w:rsidRPr="0085730F" w:rsidRDefault="00BA3F81" w:rsidP="00BA3F81">
      <w:pPr>
        <w:widowControl w:val="0"/>
        <w:numPr>
          <w:ilvl w:val="2"/>
          <w:numId w:val="10"/>
        </w:numPr>
        <w:tabs>
          <w:tab w:val="left" w:pos="1817"/>
        </w:tabs>
        <w:spacing w:after="200" w:line="271" w:lineRule="auto"/>
        <w:ind w:left="1720" w:hanging="9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יתר ההוצאות המתחייבות מתנאי החוזה או המסמכים המהווים חלק ממנו על כל פרטיהם, או הקשורות עמם, או הנובעות מהם, הן הישירות והן העקיפות, ובכלל זה כל התקורה של הקבלן, לרבות הוצאות המימון והערבויות, בין שההוצאות האמורות כולן ידועות עתה לצדדים ובין שהן תיוודענה להם בעתיד.</w:t>
      </w:r>
    </w:p>
    <w:p w14:paraId="1E907055" w14:textId="77777777" w:rsidR="00BA3F81" w:rsidRPr="0085730F" w:rsidRDefault="00BA3F81" w:rsidP="00BA3F81">
      <w:pPr>
        <w:widowControl w:val="0"/>
        <w:numPr>
          <w:ilvl w:val="1"/>
          <w:numId w:val="10"/>
        </w:numPr>
        <w:tabs>
          <w:tab w:val="left" w:pos="878"/>
        </w:tabs>
        <w:spacing w:after="2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ביצוע התשלומים מותנה בהמצאת כל האישורים הנדרשים על פי חוק עסקאות גופים ציבוריים, תשל"ו-</w:t>
      </w:r>
      <w:r w:rsidRPr="0085730F">
        <w:rPr>
          <w:rFonts w:ascii="David" w:eastAsia="David" w:hAnsi="David"/>
          <w:noProof/>
          <w:kern w:val="0"/>
          <w:sz w:val="24"/>
          <w:rtl/>
          <w14:ligatures w14:val="none"/>
        </w:rPr>
        <w:t>1976</w:t>
      </w:r>
      <w:r w:rsidRPr="0085730F">
        <w:rPr>
          <w:rFonts w:ascii="David" w:eastAsia="David" w:hAnsi="David"/>
          <w:noProof/>
          <w:kern w:val="0"/>
          <w:sz w:val="24"/>
          <w:rtl/>
          <w:lang w:val="he-IL" w:eastAsia="he-IL"/>
          <w14:ligatures w14:val="none"/>
        </w:rPr>
        <w:t>.</w:t>
      </w:r>
    </w:p>
    <w:p w14:paraId="26322E85" w14:textId="77777777" w:rsidR="00BA3F81" w:rsidRPr="0085730F" w:rsidRDefault="00BA3F81" w:rsidP="00BA3F81">
      <w:pPr>
        <w:widowControl w:val="0"/>
        <w:numPr>
          <w:ilvl w:val="1"/>
          <w:numId w:val="10"/>
        </w:numPr>
        <w:tabs>
          <w:tab w:val="left" w:pos="883"/>
        </w:tabs>
        <w:spacing w:after="700" w:line="269" w:lineRule="auto"/>
        <w:ind w:left="800" w:hanging="6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אין באמור בסעיף זה כדי לגרוע מכל סמכות או כוח של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לעכב, לחלט, לקזז ולהפחית מהכספים המגיעים לקבלן על פי חוזה זה, כל סכום המגיע לה ממנו</w:t>
      </w:r>
      <w:bookmarkStart w:id="69" w:name="bookmark130"/>
      <w:r w:rsidRPr="0085730F">
        <w:rPr>
          <w:rFonts w:ascii="David" w:eastAsia="David" w:hAnsi="David"/>
          <w:noProof/>
          <w:kern w:val="0"/>
          <w:sz w:val="24"/>
          <w:rtl/>
          <w:lang w:val="he-IL" w:eastAsia="he-IL"/>
          <w14:ligatures w14:val="none"/>
        </w:rPr>
        <w:t>.</w:t>
      </w:r>
    </w:p>
    <w:p w14:paraId="6E2F5C49" w14:textId="77777777" w:rsidR="00BA3F81" w:rsidRPr="0085730F" w:rsidRDefault="00BA3F81" w:rsidP="00BA3F81">
      <w:pPr>
        <w:keepNext/>
        <w:keepLines/>
        <w:widowControl w:val="0"/>
        <w:numPr>
          <w:ilvl w:val="0"/>
          <w:numId w:val="10"/>
        </w:numPr>
        <w:tabs>
          <w:tab w:val="left" w:pos="464"/>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הפרות ותרופ</w:t>
      </w:r>
      <w:bookmarkEnd w:id="69"/>
      <w:r w:rsidRPr="0085730F">
        <w:rPr>
          <w:rFonts w:ascii="David" w:eastAsia="David" w:hAnsi="David"/>
          <w:b/>
          <w:bCs/>
          <w:noProof/>
          <w:kern w:val="0"/>
          <w:sz w:val="24"/>
          <w:u w:val="single"/>
          <w:rtl/>
          <w:lang w:val="he-IL" w:eastAsia="he-IL"/>
          <w14:ligatures w14:val="none"/>
        </w:rPr>
        <w:t>ות</w:t>
      </w:r>
    </w:p>
    <w:p w14:paraId="29F450A9" w14:textId="77777777" w:rsidR="00BA3F81" w:rsidRPr="0085730F" w:rsidRDefault="00BA3F81" w:rsidP="00BA3F81">
      <w:pPr>
        <w:widowControl w:val="0"/>
        <w:numPr>
          <w:ilvl w:val="1"/>
          <w:numId w:val="10"/>
        </w:numPr>
        <w:tabs>
          <w:tab w:val="left" w:pos="913"/>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הקבלן מצהיר כי ידוע לו כי איחור בביצוע העבודות, לפי חוזה זה, מעבר למועד שנקבע בהזמנת עבודה כלשהי יזכה את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בפיצויים מוסכמים וקבועים מראש בסך </w:t>
      </w:r>
      <w:r w:rsidRPr="0085730F">
        <w:rPr>
          <w:rFonts w:ascii="David" w:eastAsia="David" w:hAnsi="David"/>
          <w:noProof/>
          <w:kern w:val="0"/>
          <w:sz w:val="24"/>
          <w:rtl/>
          <w14:ligatures w14:val="none"/>
        </w:rPr>
        <w:t>500</w:t>
      </w:r>
      <w:r w:rsidRPr="0085730F">
        <w:rPr>
          <w:rFonts w:ascii="David" w:eastAsia="David" w:hAnsi="David"/>
          <w:noProof/>
          <w:kern w:val="0"/>
          <w:sz w:val="24"/>
          <w:rtl/>
          <w:lang w:val="he-IL" w:eastAsia="he-IL"/>
          <w14:ligatures w14:val="none"/>
        </w:rPr>
        <w:t xml:space="preserve"> ש"ח לכל יום של איחור.</w:t>
      </w:r>
    </w:p>
    <w:p w14:paraId="1CC72BDA" w14:textId="77777777" w:rsidR="00BA3F81" w:rsidRPr="0085730F" w:rsidRDefault="00BA3F81" w:rsidP="00BA3F81">
      <w:pPr>
        <w:widowControl w:val="0"/>
        <w:numPr>
          <w:ilvl w:val="1"/>
          <w:numId w:val="10"/>
        </w:numPr>
        <w:tabs>
          <w:tab w:val="left" w:pos="913"/>
        </w:tabs>
        <w:spacing w:after="200" w:line="271"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הפיצויים, כאמור, ישולמו כשהם צמודים למדד, מהמדד האחרון הידוע במועד חתימת חוזה זה ועד למדד האחרון שיהא ידוע במועד תשלומם בפועל למועצהוזאת מבלי לגרוע מזכות המועצהלכל סעד ותרופה אחרים המוקנים לה על פי חוזה זה או על פי כל דין.</w:t>
      </w:r>
    </w:p>
    <w:p w14:paraId="1FEA1679" w14:textId="77777777" w:rsidR="00BA3F81" w:rsidRPr="0085730F" w:rsidRDefault="00BA3F81" w:rsidP="00BA3F81">
      <w:pPr>
        <w:widowControl w:val="0"/>
        <w:numPr>
          <w:ilvl w:val="1"/>
          <w:numId w:val="10"/>
        </w:numPr>
        <w:tabs>
          <w:tab w:val="left" w:pos="918"/>
        </w:tabs>
        <w:spacing w:after="200" w:line="269" w:lineRule="auto"/>
        <w:ind w:left="800" w:hanging="500"/>
        <w:jc w:val="left"/>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מבלי לגרוע מהאמור לעיל ומכל סעד או תרופה אחרים המוקנים למועצהעל פי חוזה זה או על פי כל דין, מוסכם בין הצדדים כי בגין הפרות החוזה המפורטות להלן, תהא המועצהזכאית לפיצויים מוסכמים כמפורט בצידם ללא התראה מראש:</w:t>
      </w:r>
    </w:p>
    <w:tbl>
      <w:tblPr>
        <w:tblOverlap w:val="never"/>
        <w:bidiVisual/>
        <w:tblW w:w="0" w:type="auto"/>
        <w:tblLayout w:type="fixed"/>
        <w:tblCellMar>
          <w:left w:w="10" w:type="dxa"/>
          <w:right w:w="10" w:type="dxa"/>
        </w:tblCellMar>
        <w:tblLook w:val="04A0" w:firstRow="1" w:lastRow="0" w:firstColumn="1" w:lastColumn="0" w:noHBand="0" w:noVBand="1"/>
      </w:tblPr>
      <w:tblGrid>
        <w:gridCol w:w="5832"/>
        <w:gridCol w:w="1982"/>
      </w:tblGrid>
      <w:tr w:rsidR="00BA3F81" w:rsidRPr="0085730F" w14:paraId="2C5D4314" w14:textId="77777777" w:rsidTr="00E961C5">
        <w:trPr>
          <w:trHeight w:hRule="exact" w:val="528"/>
        </w:trPr>
        <w:tc>
          <w:tcPr>
            <w:tcW w:w="5832" w:type="dxa"/>
            <w:tcBorders>
              <w:top w:val="single" w:sz="4" w:space="0" w:color="auto"/>
              <w:left w:val="single" w:sz="4" w:space="0" w:color="auto"/>
              <w:right w:val="single" w:sz="4" w:space="0" w:color="auto"/>
            </w:tcBorders>
            <w:shd w:val="clear" w:color="auto" w:fill="auto"/>
          </w:tcPr>
          <w:p w14:paraId="726CF659"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תיאור ההפרה</w:t>
            </w:r>
          </w:p>
        </w:tc>
        <w:tc>
          <w:tcPr>
            <w:tcW w:w="1982" w:type="dxa"/>
            <w:tcBorders>
              <w:top w:val="single" w:sz="4" w:space="0" w:color="auto"/>
              <w:right w:val="single" w:sz="4" w:space="0" w:color="auto"/>
            </w:tcBorders>
            <w:shd w:val="clear" w:color="auto" w:fill="auto"/>
          </w:tcPr>
          <w:p w14:paraId="59339EBB"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גובה הפיצוי</w:t>
            </w:r>
          </w:p>
        </w:tc>
      </w:tr>
      <w:tr w:rsidR="00BA3F81" w:rsidRPr="0085730F" w14:paraId="65F9012A" w14:textId="77777777" w:rsidTr="00E961C5">
        <w:trPr>
          <w:trHeight w:hRule="exact" w:val="518"/>
        </w:trPr>
        <w:tc>
          <w:tcPr>
            <w:tcW w:w="5832" w:type="dxa"/>
            <w:tcBorders>
              <w:top w:val="single" w:sz="4" w:space="0" w:color="auto"/>
              <w:left w:val="single" w:sz="4" w:space="0" w:color="auto"/>
              <w:right w:val="single" w:sz="4" w:space="0" w:color="auto"/>
            </w:tcBorders>
            <w:shd w:val="clear" w:color="auto" w:fill="auto"/>
          </w:tcPr>
          <w:p w14:paraId="10E31343"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הפרעה לתנועה שלא לצורך, לכל מקרה.</w:t>
            </w:r>
          </w:p>
        </w:tc>
        <w:tc>
          <w:tcPr>
            <w:tcW w:w="1982" w:type="dxa"/>
            <w:tcBorders>
              <w:top w:val="single" w:sz="4" w:space="0" w:color="auto"/>
              <w:right w:val="single" w:sz="4" w:space="0" w:color="auto"/>
            </w:tcBorders>
            <w:shd w:val="clear" w:color="auto" w:fill="auto"/>
          </w:tcPr>
          <w:p w14:paraId="72669F45"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Pr>
                <w:rFonts w:ascii="David" w:eastAsia="David" w:hAnsi="David" w:hint="cs"/>
                <w:noProof/>
                <w:kern w:val="0"/>
                <w:sz w:val="24"/>
                <w:rtl/>
                <w:lang w:val="he-IL" w:eastAsia="he-IL"/>
                <w14:ligatures w14:val="none"/>
              </w:rPr>
              <w:t xml:space="preserve">    500   </w:t>
            </w:r>
            <w:r w:rsidRPr="0085730F">
              <w:rPr>
                <w:rFonts w:ascii="David" w:eastAsia="David" w:hAnsi="David"/>
                <w:noProof/>
                <w:kern w:val="0"/>
                <w:sz w:val="24"/>
                <w:rtl/>
                <w:lang w:val="he-IL" w:eastAsia="he-IL"/>
                <w14:ligatures w14:val="none"/>
              </w:rPr>
              <w:t>ש"ח למקרה</w:t>
            </w:r>
          </w:p>
        </w:tc>
      </w:tr>
      <w:tr w:rsidR="00BA3F81" w:rsidRPr="0085730F" w14:paraId="0292B306" w14:textId="77777777" w:rsidTr="00E961C5">
        <w:trPr>
          <w:trHeight w:hRule="exact" w:val="518"/>
        </w:trPr>
        <w:tc>
          <w:tcPr>
            <w:tcW w:w="5832" w:type="dxa"/>
            <w:tcBorders>
              <w:top w:val="single" w:sz="4" w:space="0" w:color="auto"/>
              <w:left w:val="single" w:sz="4" w:space="0" w:color="auto"/>
              <w:right w:val="single" w:sz="4" w:space="0" w:color="auto"/>
            </w:tcBorders>
            <w:shd w:val="clear" w:color="auto" w:fill="auto"/>
          </w:tcPr>
          <w:p w14:paraId="1CAEA611"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אי</w:t>
            </w:r>
            <w:r>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פינוי פסולת מאתר עבודה, לכל מקרה.</w:t>
            </w:r>
          </w:p>
        </w:tc>
        <w:tc>
          <w:tcPr>
            <w:tcW w:w="1982" w:type="dxa"/>
            <w:tcBorders>
              <w:top w:val="single" w:sz="4" w:space="0" w:color="auto"/>
              <w:right w:val="single" w:sz="4" w:space="0" w:color="auto"/>
            </w:tcBorders>
            <w:shd w:val="clear" w:color="auto" w:fill="auto"/>
          </w:tcPr>
          <w:p w14:paraId="73258CAD"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Pr>
                <w:rFonts w:ascii="David" w:eastAsia="David" w:hAnsi="David" w:hint="cs"/>
                <w:noProof/>
                <w:kern w:val="0"/>
                <w:sz w:val="24"/>
                <w:rtl/>
                <w:lang w:val="he-IL" w:eastAsia="he-IL"/>
                <w14:ligatures w14:val="none"/>
              </w:rPr>
              <w:t xml:space="preserve">    500   </w:t>
            </w:r>
            <w:r w:rsidRPr="0085730F">
              <w:rPr>
                <w:rFonts w:ascii="David" w:eastAsia="David" w:hAnsi="David"/>
                <w:noProof/>
                <w:kern w:val="0"/>
                <w:sz w:val="24"/>
                <w:rtl/>
                <w:lang w:val="he-IL" w:eastAsia="he-IL"/>
                <w14:ligatures w14:val="none"/>
              </w:rPr>
              <w:t>ש"ח למקרה</w:t>
            </w:r>
          </w:p>
        </w:tc>
      </w:tr>
      <w:tr w:rsidR="00BA3F81" w:rsidRPr="0085730F" w14:paraId="0676B623" w14:textId="77777777" w:rsidTr="00E961C5">
        <w:trPr>
          <w:trHeight w:hRule="exact" w:val="518"/>
        </w:trPr>
        <w:tc>
          <w:tcPr>
            <w:tcW w:w="5832" w:type="dxa"/>
            <w:tcBorders>
              <w:top w:val="single" w:sz="4" w:space="0" w:color="auto"/>
              <w:left w:val="single" w:sz="4" w:space="0" w:color="auto"/>
              <w:right w:val="single" w:sz="4" w:space="0" w:color="auto"/>
            </w:tcBorders>
            <w:shd w:val="clear" w:color="auto" w:fill="auto"/>
          </w:tcPr>
          <w:p w14:paraId="50EAAF7E"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אי</w:t>
            </w:r>
            <w:r>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גידור בטיחותי של אתר העבודה, לכל מקרה.</w:t>
            </w:r>
          </w:p>
        </w:tc>
        <w:tc>
          <w:tcPr>
            <w:tcW w:w="1982" w:type="dxa"/>
            <w:tcBorders>
              <w:top w:val="single" w:sz="4" w:space="0" w:color="auto"/>
              <w:right w:val="single" w:sz="4" w:space="0" w:color="auto"/>
            </w:tcBorders>
            <w:shd w:val="clear" w:color="auto" w:fill="auto"/>
          </w:tcPr>
          <w:p w14:paraId="565B4519"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Pr>
                <w:rFonts w:ascii="David" w:eastAsia="David" w:hAnsi="David" w:hint="cs"/>
                <w:noProof/>
                <w:kern w:val="0"/>
                <w:sz w:val="24"/>
                <w:rtl/>
                <w:lang w:val="he-IL" w:eastAsia="he-IL"/>
                <w14:ligatures w14:val="none"/>
              </w:rPr>
              <w:t xml:space="preserve">      750 </w:t>
            </w:r>
            <w:r w:rsidRPr="0085730F">
              <w:rPr>
                <w:rFonts w:ascii="David" w:eastAsia="David" w:hAnsi="David"/>
                <w:noProof/>
                <w:kern w:val="0"/>
                <w:sz w:val="24"/>
                <w:rtl/>
                <w:lang w:val="he-IL" w:eastAsia="he-IL"/>
                <w14:ligatures w14:val="none"/>
              </w:rPr>
              <w:t>ש"ח למקרה</w:t>
            </w:r>
          </w:p>
        </w:tc>
      </w:tr>
      <w:tr w:rsidR="00BA3F81" w:rsidRPr="0085730F" w14:paraId="6259FE42" w14:textId="77777777" w:rsidTr="00E961C5">
        <w:trPr>
          <w:trHeight w:hRule="exact" w:val="523"/>
        </w:trPr>
        <w:tc>
          <w:tcPr>
            <w:tcW w:w="5832" w:type="dxa"/>
            <w:tcBorders>
              <w:top w:val="single" w:sz="4" w:space="0" w:color="auto"/>
              <w:left w:val="single" w:sz="4" w:space="0" w:color="auto"/>
              <w:right w:val="single" w:sz="4" w:space="0" w:color="auto"/>
            </w:tcBorders>
            <w:shd w:val="clear" w:color="auto" w:fill="auto"/>
          </w:tcPr>
          <w:p w14:paraId="13361F54"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אי תיאום עם הרשויות בחסימת דרכים, לכל מקרה.</w:t>
            </w:r>
          </w:p>
        </w:tc>
        <w:tc>
          <w:tcPr>
            <w:tcW w:w="1982" w:type="dxa"/>
            <w:tcBorders>
              <w:top w:val="single" w:sz="4" w:space="0" w:color="auto"/>
              <w:right w:val="single" w:sz="4" w:space="0" w:color="auto"/>
            </w:tcBorders>
            <w:shd w:val="clear" w:color="auto" w:fill="auto"/>
          </w:tcPr>
          <w:p w14:paraId="1E5C9F5A"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Pr>
                <w:rFonts w:ascii="David" w:eastAsia="David" w:hAnsi="David" w:hint="cs"/>
                <w:noProof/>
                <w:kern w:val="0"/>
                <w:sz w:val="24"/>
                <w:rtl/>
                <w:lang w:val="he-IL" w:eastAsia="he-IL"/>
                <w14:ligatures w14:val="none"/>
              </w:rPr>
              <w:t xml:space="preserve">        350   </w:t>
            </w:r>
            <w:r w:rsidRPr="0085730F">
              <w:rPr>
                <w:rFonts w:ascii="David" w:eastAsia="David" w:hAnsi="David"/>
                <w:noProof/>
                <w:kern w:val="0"/>
                <w:sz w:val="24"/>
                <w:rtl/>
                <w:lang w:val="he-IL" w:eastAsia="he-IL"/>
                <w14:ligatures w14:val="none"/>
              </w:rPr>
              <w:t>ש"ח למקרה</w:t>
            </w:r>
          </w:p>
        </w:tc>
      </w:tr>
      <w:tr w:rsidR="00BA3F81" w:rsidRPr="0085730F" w14:paraId="6D4BB977" w14:textId="77777777" w:rsidTr="00E961C5">
        <w:trPr>
          <w:trHeight w:hRule="exact" w:val="518"/>
        </w:trPr>
        <w:tc>
          <w:tcPr>
            <w:tcW w:w="5832" w:type="dxa"/>
            <w:tcBorders>
              <w:top w:val="single" w:sz="4" w:space="0" w:color="auto"/>
              <w:left w:val="single" w:sz="4" w:space="0" w:color="auto"/>
              <w:right w:val="single" w:sz="4" w:space="0" w:color="auto"/>
            </w:tcBorders>
            <w:shd w:val="clear" w:color="auto" w:fill="auto"/>
          </w:tcPr>
          <w:p w14:paraId="317C1D84"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אי זמינות הקבלן, לכל מקרה.</w:t>
            </w:r>
          </w:p>
        </w:tc>
        <w:tc>
          <w:tcPr>
            <w:tcW w:w="1982" w:type="dxa"/>
            <w:tcBorders>
              <w:top w:val="single" w:sz="4" w:space="0" w:color="auto"/>
              <w:right w:val="single" w:sz="4" w:space="0" w:color="auto"/>
            </w:tcBorders>
            <w:shd w:val="clear" w:color="auto" w:fill="auto"/>
          </w:tcPr>
          <w:p w14:paraId="01852E3E"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Pr>
                <w:rFonts w:ascii="David" w:eastAsia="David" w:hAnsi="David" w:hint="cs"/>
                <w:noProof/>
                <w:kern w:val="0"/>
                <w:sz w:val="24"/>
                <w:rtl/>
                <w:lang w:val="he-IL" w:eastAsia="he-IL"/>
                <w14:ligatures w14:val="none"/>
              </w:rPr>
              <w:t xml:space="preserve">    500       </w:t>
            </w:r>
            <w:r w:rsidRPr="0085730F">
              <w:rPr>
                <w:rFonts w:ascii="David" w:eastAsia="David" w:hAnsi="David"/>
                <w:noProof/>
                <w:kern w:val="0"/>
                <w:sz w:val="24"/>
                <w:rtl/>
                <w:lang w:val="he-IL" w:eastAsia="he-IL"/>
                <w14:ligatures w14:val="none"/>
              </w:rPr>
              <w:t>ש"ח למקרה</w:t>
            </w:r>
          </w:p>
        </w:tc>
      </w:tr>
      <w:tr w:rsidR="00BA3F81" w:rsidRPr="0085730F" w14:paraId="6BC82A5B" w14:textId="77777777" w:rsidTr="00E961C5">
        <w:trPr>
          <w:trHeight w:hRule="exact" w:val="792"/>
        </w:trPr>
        <w:tc>
          <w:tcPr>
            <w:tcW w:w="5832" w:type="dxa"/>
            <w:tcBorders>
              <w:top w:val="single" w:sz="4" w:space="0" w:color="auto"/>
              <w:left w:val="single" w:sz="4" w:space="0" w:color="auto"/>
              <w:bottom w:val="single" w:sz="4" w:space="0" w:color="auto"/>
              <w:right w:val="single" w:sz="4" w:space="0" w:color="auto"/>
            </w:tcBorders>
            <w:shd w:val="clear" w:color="auto" w:fill="auto"/>
          </w:tcPr>
          <w:p w14:paraId="0D170C3C" w14:textId="77777777" w:rsidR="00BA3F81" w:rsidRPr="0085730F" w:rsidRDefault="00BA3F81" w:rsidP="00E961C5">
            <w:pPr>
              <w:widowControl w:val="0"/>
              <w:spacing w:after="0" w:line="269"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כונן הקבלן לא הגיע לטפל בקריאת חרום תוך שעה מרגע הקריאה, או בבעיה דחופה בתוך שלוש שעות מרגע הקריאה - לכל מקרה.</w:t>
            </w:r>
          </w:p>
        </w:tc>
        <w:tc>
          <w:tcPr>
            <w:tcW w:w="1982" w:type="dxa"/>
            <w:tcBorders>
              <w:top w:val="single" w:sz="4" w:space="0" w:color="auto"/>
              <w:bottom w:val="single" w:sz="4" w:space="0" w:color="auto"/>
              <w:right w:val="single" w:sz="4" w:space="0" w:color="auto"/>
            </w:tcBorders>
            <w:shd w:val="clear" w:color="auto" w:fill="auto"/>
          </w:tcPr>
          <w:p w14:paraId="483D1E82"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Pr>
                <w:rFonts w:ascii="David" w:eastAsia="David" w:hAnsi="David" w:hint="cs"/>
                <w:noProof/>
                <w:kern w:val="0"/>
                <w:sz w:val="24"/>
                <w:rtl/>
                <w:lang w:val="he-IL" w:eastAsia="he-IL"/>
                <w14:ligatures w14:val="none"/>
              </w:rPr>
              <w:t xml:space="preserve">      750      </w:t>
            </w:r>
            <w:r w:rsidRPr="0085730F">
              <w:rPr>
                <w:rFonts w:ascii="David" w:eastAsia="David" w:hAnsi="David"/>
                <w:noProof/>
                <w:kern w:val="0"/>
                <w:sz w:val="24"/>
                <w:rtl/>
                <w:lang w:val="he-IL" w:eastAsia="he-IL"/>
                <w14:ligatures w14:val="none"/>
              </w:rPr>
              <w:t>ש"ח למקרה</w:t>
            </w:r>
          </w:p>
        </w:tc>
      </w:tr>
      <w:tr w:rsidR="00BA3F81" w:rsidRPr="0085730F" w14:paraId="7AC7ADA8" w14:textId="77777777" w:rsidTr="00E961C5">
        <w:trPr>
          <w:trHeight w:hRule="exact" w:val="528"/>
        </w:trPr>
        <w:tc>
          <w:tcPr>
            <w:tcW w:w="5832" w:type="dxa"/>
            <w:tcBorders>
              <w:top w:val="single" w:sz="4" w:space="0" w:color="auto"/>
              <w:left w:val="single" w:sz="4" w:space="0" w:color="auto"/>
              <w:right w:val="single" w:sz="4" w:space="0" w:color="auto"/>
            </w:tcBorders>
            <w:shd w:val="clear" w:color="auto" w:fill="auto"/>
          </w:tcPr>
          <w:p w14:paraId="790DC9AF"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תיאור ההפרה</w:t>
            </w:r>
          </w:p>
        </w:tc>
        <w:tc>
          <w:tcPr>
            <w:tcW w:w="1982" w:type="dxa"/>
            <w:tcBorders>
              <w:top w:val="single" w:sz="4" w:space="0" w:color="auto"/>
              <w:right w:val="single" w:sz="4" w:space="0" w:color="auto"/>
            </w:tcBorders>
            <w:shd w:val="clear" w:color="auto" w:fill="auto"/>
          </w:tcPr>
          <w:p w14:paraId="20FF3CAE" w14:textId="77777777" w:rsidR="00BA3F81" w:rsidRPr="0085730F" w:rsidRDefault="00BA3F81" w:rsidP="00E961C5">
            <w:pPr>
              <w:widowControl w:val="0"/>
              <w:spacing w:after="0" w:line="240" w:lineRule="auto"/>
              <w:jc w:val="left"/>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גובה הפיצוי</w:t>
            </w:r>
          </w:p>
        </w:tc>
      </w:tr>
      <w:tr w:rsidR="00BA3F81" w:rsidRPr="0085730F" w14:paraId="711321C6" w14:textId="77777777" w:rsidTr="00E961C5">
        <w:trPr>
          <w:trHeight w:hRule="exact" w:val="1051"/>
        </w:trPr>
        <w:tc>
          <w:tcPr>
            <w:tcW w:w="5832" w:type="dxa"/>
            <w:tcBorders>
              <w:top w:val="single" w:sz="4" w:space="0" w:color="auto"/>
              <w:left w:val="single" w:sz="4" w:space="0" w:color="auto"/>
              <w:right w:val="single" w:sz="4" w:space="0" w:color="auto"/>
            </w:tcBorders>
            <w:shd w:val="clear" w:color="auto" w:fill="auto"/>
          </w:tcPr>
          <w:p w14:paraId="595E0D0D"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הפרה יסודית כהגדרתה בדין</w:t>
            </w:r>
          </w:p>
        </w:tc>
        <w:tc>
          <w:tcPr>
            <w:tcW w:w="1982" w:type="dxa"/>
            <w:tcBorders>
              <w:top w:val="single" w:sz="4" w:space="0" w:color="auto"/>
              <w:right w:val="single" w:sz="4" w:space="0" w:color="auto"/>
            </w:tcBorders>
            <w:shd w:val="clear" w:color="auto" w:fill="auto"/>
          </w:tcPr>
          <w:p w14:paraId="082791DB" w14:textId="77777777" w:rsidR="00BA3F81" w:rsidRPr="0085730F" w:rsidRDefault="00BA3F81" w:rsidP="00E961C5">
            <w:pPr>
              <w:widowControl w:val="0"/>
              <w:spacing w:after="0" w:line="269" w:lineRule="auto"/>
              <w:jc w:val="left"/>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חילוט מלוא סכום הערבות וביטול החוזה.</w:t>
            </w:r>
          </w:p>
        </w:tc>
      </w:tr>
      <w:tr w:rsidR="00BA3F81" w:rsidRPr="0085730F" w14:paraId="686221A5" w14:textId="77777777" w:rsidTr="00E961C5">
        <w:trPr>
          <w:trHeight w:hRule="exact" w:val="792"/>
        </w:trPr>
        <w:tc>
          <w:tcPr>
            <w:tcW w:w="5832" w:type="dxa"/>
            <w:tcBorders>
              <w:top w:val="single" w:sz="4" w:space="0" w:color="auto"/>
              <w:left w:val="single" w:sz="4" w:space="0" w:color="auto"/>
              <w:bottom w:val="single" w:sz="4" w:space="0" w:color="auto"/>
              <w:right w:val="single" w:sz="4" w:space="0" w:color="auto"/>
            </w:tcBorders>
            <w:shd w:val="clear" w:color="auto" w:fill="auto"/>
          </w:tcPr>
          <w:p w14:paraId="06039102" w14:textId="77777777" w:rsidR="00BA3F81" w:rsidRPr="0085730F" w:rsidRDefault="00BA3F81" w:rsidP="00E961C5">
            <w:pPr>
              <w:widowControl w:val="0"/>
              <w:spacing w:after="0" w:line="240" w:lineRule="auto"/>
              <w:rPr>
                <w:rFonts w:ascii="David" w:eastAsia="David" w:hAnsi="David"/>
                <w:kern w:val="0"/>
                <w:sz w:val="24"/>
                <w:rtl/>
                <w:lang w:val="he-IL" w:eastAsia="he-IL"/>
                <w14:ligatures w14:val="none"/>
              </w:rPr>
            </w:pPr>
            <w:r w:rsidRPr="0085730F">
              <w:rPr>
                <w:rFonts w:ascii="David" w:eastAsia="David" w:hAnsi="David"/>
                <w:noProof/>
                <w:kern w:val="0"/>
                <w:sz w:val="24"/>
                <w:rtl/>
                <w:lang w:val="he-IL" w:eastAsia="he-IL"/>
                <w14:ligatures w14:val="none"/>
              </w:rPr>
              <w:t>איחור בכל יום או חלק מיום בסיום העבודות.</w:t>
            </w:r>
          </w:p>
        </w:tc>
        <w:tc>
          <w:tcPr>
            <w:tcW w:w="1982" w:type="dxa"/>
            <w:tcBorders>
              <w:top w:val="single" w:sz="4" w:space="0" w:color="auto"/>
              <w:bottom w:val="single" w:sz="4" w:space="0" w:color="auto"/>
              <w:right w:val="single" w:sz="4" w:space="0" w:color="auto"/>
            </w:tcBorders>
            <w:shd w:val="clear" w:color="auto" w:fill="auto"/>
          </w:tcPr>
          <w:p w14:paraId="51DEB8BE" w14:textId="77777777" w:rsidR="00BA3F81" w:rsidRPr="0085730F" w:rsidRDefault="00BA3F81" w:rsidP="00E961C5">
            <w:pPr>
              <w:widowControl w:val="0"/>
              <w:spacing w:after="0" w:line="269" w:lineRule="auto"/>
              <w:jc w:val="left"/>
              <w:rPr>
                <w:rFonts w:ascii="David" w:eastAsia="David" w:hAnsi="David"/>
                <w:kern w:val="0"/>
                <w:sz w:val="24"/>
                <w:rtl/>
                <w:lang w:val="he-IL" w:eastAsia="he-IL"/>
                <w14:ligatures w14:val="none"/>
              </w:rPr>
            </w:pPr>
            <w:r>
              <w:rPr>
                <w:rFonts w:ascii="David" w:eastAsia="David" w:hAnsi="David" w:hint="cs"/>
                <w:noProof/>
                <w:kern w:val="0"/>
                <w:sz w:val="24"/>
                <w:rtl/>
                <w:lang w:val="he-IL" w:eastAsia="he-IL"/>
                <w14:ligatures w14:val="none"/>
              </w:rPr>
              <w:t xml:space="preserve">   350       </w:t>
            </w:r>
            <w:r w:rsidRPr="0085730F">
              <w:rPr>
                <w:rFonts w:ascii="David" w:eastAsia="David" w:hAnsi="David"/>
                <w:noProof/>
                <w:kern w:val="0"/>
                <w:sz w:val="24"/>
                <w:rtl/>
                <w:lang w:val="he-IL" w:eastAsia="he-IL"/>
                <w14:ligatures w14:val="none"/>
              </w:rPr>
              <w:t>₪ ליום או חלק ממנו.</w:t>
            </w:r>
          </w:p>
        </w:tc>
      </w:tr>
    </w:tbl>
    <w:p w14:paraId="17B1A1DE" w14:textId="77777777" w:rsidR="00BA3F81" w:rsidRPr="007156C6" w:rsidRDefault="00BA3F81" w:rsidP="00BA3F81">
      <w:pPr>
        <w:widowControl w:val="0"/>
        <w:bidi w:val="0"/>
        <w:spacing w:after="459" w:line="1" w:lineRule="exact"/>
        <w:jc w:val="left"/>
        <w:rPr>
          <w:rFonts w:ascii="Times New Roman" w:eastAsia="Times New Roman" w:hAnsi="Times New Roman" w:cs="Times New Roman"/>
          <w:noProof/>
          <w:color w:val="000000"/>
          <w:kern w:val="0"/>
          <w:sz w:val="24"/>
          <w:lang w:val="en-GB" w:eastAsia="he-IL"/>
          <w14:ligatures w14:val="none"/>
        </w:rPr>
      </w:pPr>
    </w:p>
    <w:p w14:paraId="149B7CD8" w14:textId="77777777" w:rsidR="00BA3F81" w:rsidRPr="0085730F" w:rsidRDefault="00BA3F81" w:rsidP="00BA3F81">
      <w:pPr>
        <w:widowControl w:val="0"/>
        <w:numPr>
          <w:ilvl w:val="1"/>
          <w:numId w:val="10"/>
        </w:numPr>
        <w:tabs>
          <w:tab w:val="left" w:pos="896"/>
        </w:tabs>
        <w:spacing w:after="200" w:line="276"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תהא זכאית לנכות את סכום הפיצויים המוסכמים לעיל מכל תשלום שיגיע לקבלן או לגבותם בכל דרך חוקית אחרת, הכול לפי שיקול דעתה הבלעדי.</w:t>
      </w:r>
    </w:p>
    <w:p w14:paraId="2C1130FA" w14:textId="77777777" w:rsidR="00BA3F81" w:rsidRPr="0085730F" w:rsidRDefault="00BA3F81" w:rsidP="00BA3F81">
      <w:pPr>
        <w:widowControl w:val="0"/>
        <w:numPr>
          <w:ilvl w:val="1"/>
          <w:numId w:val="10"/>
        </w:numPr>
        <w:tabs>
          <w:tab w:val="left" w:pos="882"/>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ניכוי הפיצויים המוסכמים מתשלומים המגיעים לקבלן לא ישחררו את הקבלן מהתחייבויותיו על פי חוזה זה.</w:t>
      </w:r>
    </w:p>
    <w:p w14:paraId="2A90BDBD" w14:textId="77777777" w:rsidR="00BA3F81" w:rsidRPr="0085730F" w:rsidRDefault="00BA3F81" w:rsidP="00BA3F81">
      <w:pPr>
        <w:widowControl w:val="0"/>
        <w:numPr>
          <w:ilvl w:val="1"/>
          <w:numId w:val="10"/>
        </w:numPr>
        <w:tabs>
          <w:tab w:val="left" w:pos="886"/>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מבלי לגרוע מהאמור לעיל, מוסכם בין הצדדים כי האירועים הבאים יחשבו כהפרה יסודית של חוזה זה ויזכו את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בכל הזכויות המוקנות לה במקרה של הפרה יסודית:</w:t>
      </w:r>
    </w:p>
    <w:p w14:paraId="0DCBCA1D" w14:textId="77777777" w:rsidR="00BA3F81" w:rsidRPr="0085730F" w:rsidRDefault="00BA3F81" w:rsidP="00BA3F81">
      <w:pPr>
        <w:widowControl w:val="0"/>
        <w:numPr>
          <w:ilvl w:val="2"/>
          <w:numId w:val="10"/>
        </w:numPr>
        <w:tabs>
          <w:tab w:val="left" w:pos="1686"/>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הוטל עיקול זמני או קבוע או נעשתה פעולה כלשהי של הוצאה לפועל לגבי נכסי הקבלן, כולם או חלקם, והעיקול או הפעולה האמורה לא הופסקו או הוסרו לחלוטין תוך </w:t>
      </w:r>
      <w:r w:rsidRPr="0085730F">
        <w:rPr>
          <w:rFonts w:ascii="David" w:eastAsia="David" w:hAnsi="David"/>
          <w:noProof/>
          <w:kern w:val="0"/>
          <w:sz w:val="24"/>
          <w:rtl/>
          <w14:ligatures w14:val="none"/>
        </w:rPr>
        <w:t>14</w:t>
      </w:r>
      <w:r w:rsidRPr="0085730F">
        <w:rPr>
          <w:rFonts w:ascii="David" w:eastAsia="David" w:hAnsi="David"/>
          <w:noProof/>
          <w:kern w:val="0"/>
          <w:sz w:val="24"/>
          <w:rtl/>
          <w:lang w:val="he-IL" w:eastAsia="he-IL"/>
          <w14:ligatures w14:val="none"/>
        </w:rPr>
        <w:t xml:space="preserve"> יום ממועד ביצועם.</w:t>
      </w:r>
    </w:p>
    <w:p w14:paraId="5E1574D4" w14:textId="77777777" w:rsidR="00BA3F81" w:rsidRPr="0085730F" w:rsidRDefault="00BA3F81" w:rsidP="00BA3F81">
      <w:pPr>
        <w:widowControl w:val="0"/>
        <w:numPr>
          <w:ilvl w:val="2"/>
          <w:numId w:val="10"/>
        </w:numPr>
        <w:tabs>
          <w:tab w:val="left" w:pos="1686"/>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ניתן נגד הקבלן צו כינוס נכסים לגבי נכסיו, כולם או חלקים, או נתקבלה על ידו החלטה על פירוק מרצון או שהוגשה נגדו בקשה לפירוק או ניתן נגדו צו פירוק או שהוא הגיע לפשרה או סידור עם נושיו כולם, או חלקם, או שהוא פנה לנושיו למען קבל ארכה או פשרה למען הסדר איתם בהתאם לכל דין.</w:t>
      </w:r>
    </w:p>
    <w:p w14:paraId="782FCEFD" w14:textId="77777777" w:rsidR="00BA3F81" w:rsidRPr="0085730F" w:rsidRDefault="00BA3F81" w:rsidP="00BA3F81">
      <w:pPr>
        <w:widowControl w:val="0"/>
        <w:numPr>
          <w:ilvl w:val="2"/>
          <w:numId w:val="10"/>
        </w:numPr>
        <w:tabs>
          <w:tab w:val="left" w:pos="1654"/>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מונה לנכסי הקבלן, כולם או חלקם, כונס נכסים זמני או קבוע או מפרק זמני או קבוע.</w:t>
      </w:r>
    </w:p>
    <w:p w14:paraId="5D24C847" w14:textId="77777777" w:rsidR="00BA3F81" w:rsidRPr="0085730F" w:rsidRDefault="00BA3F81" w:rsidP="00BA3F81">
      <w:pPr>
        <w:widowControl w:val="0"/>
        <w:numPr>
          <w:ilvl w:val="2"/>
          <w:numId w:val="10"/>
        </w:numPr>
        <w:tabs>
          <w:tab w:val="left" w:pos="1654"/>
        </w:tabs>
        <w:spacing w:after="200" w:line="269" w:lineRule="auto"/>
        <w:ind w:firstLine="8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הוכח להנחת דעתה של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כי הקבלן הסתלק מביצוע החוזה.</w:t>
      </w:r>
    </w:p>
    <w:p w14:paraId="67243C1C" w14:textId="77777777" w:rsidR="00BA3F81" w:rsidRPr="0085730F" w:rsidRDefault="00BA3F81" w:rsidP="00BA3F81">
      <w:pPr>
        <w:widowControl w:val="0"/>
        <w:numPr>
          <w:ilvl w:val="2"/>
          <w:numId w:val="10"/>
        </w:numPr>
        <w:tabs>
          <w:tab w:val="left" w:pos="1686"/>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כשיש בידי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הוכחות, להנחת דעתן, כי הקבלן או אדם אחר מטעמו נתן או הציע שוחד, מענק, דורון או טובת הנאה כלשהי בקשר עם חוזה זה או ביצועו.</w:t>
      </w:r>
    </w:p>
    <w:p w14:paraId="7422E2B9" w14:textId="77777777" w:rsidR="00BA3F81" w:rsidRPr="0085730F" w:rsidRDefault="00BA3F81" w:rsidP="00BA3F81">
      <w:pPr>
        <w:widowControl w:val="0"/>
        <w:numPr>
          <w:ilvl w:val="2"/>
          <w:numId w:val="10"/>
        </w:numPr>
        <w:tabs>
          <w:tab w:val="left" w:pos="1686"/>
        </w:tabs>
        <w:spacing w:after="200" w:line="269" w:lineRule="auto"/>
        <w:ind w:left="1720" w:hanging="8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התברר כי הצהרה כלשהי של הקבלן שניתנה בקשר עם חתימת חוזה זה אינה נכונה, או שהקבלן לא גילה למועצהעובדה מהותית אשר, לדעת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 היה בה כדי להשפיע על ההתקשרות עמו.</w:t>
      </w:r>
    </w:p>
    <w:p w14:paraId="7960CA44" w14:textId="77777777" w:rsidR="00BA3F81" w:rsidRDefault="00BA3F81" w:rsidP="00BA3F81">
      <w:pPr>
        <w:widowControl w:val="0"/>
        <w:numPr>
          <w:ilvl w:val="1"/>
          <w:numId w:val="10"/>
        </w:numPr>
        <w:tabs>
          <w:tab w:val="left" w:pos="891"/>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הפר הקבלן חוזה זה הפרה יסודית, תהא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זכאית, מבלי לגרוע מכל סעד או תרופה המוקנים לה על פי חוזה זה או על פי כל דין, לבטל את החוזה, להשבת הסכומים ששולמו לקבלן כשהם נושאים ריבית בשיעור ריבית הפיגורים החודשית המפורסמת על ידי החשב הכללי באוצר, מחושבת ממועד התשלום לקבלן ועד למועד השבת הסכומים בפועל לידיה ולהשלים את ביצוע העבודות על ידי קבלן אחר</w:t>
      </w:r>
      <w:bookmarkStart w:id="70" w:name="bookmark132"/>
      <w:r w:rsidRPr="0085730F">
        <w:rPr>
          <w:rFonts w:ascii="David" w:eastAsia="David" w:hAnsi="David"/>
          <w:noProof/>
          <w:kern w:val="0"/>
          <w:sz w:val="24"/>
          <w:rtl/>
          <w:lang w:val="he-IL" w:eastAsia="he-IL"/>
          <w14:ligatures w14:val="none"/>
        </w:rPr>
        <w:t>.</w:t>
      </w:r>
    </w:p>
    <w:p w14:paraId="113C84AC" w14:textId="77777777" w:rsidR="00BA3F81" w:rsidRPr="0085730F" w:rsidRDefault="00BA3F81" w:rsidP="00BA3F81">
      <w:pPr>
        <w:keepNext/>
        <w:keepLines/>
        <w:widowControl w:val="0"/>
        <w:numPr>
          <w:ilvl w:val="0"/>
          <w:numId w:val="10"/>
        </w:numPr>
        <w:tabs>
          <w:tab w:val="left" w:pos="433"/>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קיז</w:t>
      </w:r>
      <w:bookmarkEnd w:id="70"/>
      <w:r w:rsidRPr="0085730F">
        <w:rPr>
          <w:rFonts w:ascii="David" w:eastAsia="David" w:hAnsi="David"/>
          <w:b/>
          <w:bCs/>
          <w:noProof/>
          <w:kern w:val="0"/>
          <w:sz w:val="24"/>
          <w:u w:val="single"/>
          <w:rtl/>
          <w:lang w:val="he-IL" w:eastAsia="he-IL"/>
          <w14:ligatures w14:val="none"/>
        </w:rPr>
        <w:t>וז</w:t>
      </w:r>
    </w:p>
    <w:p w14:paraId="59BA7899" w14:textId="77777777" w:rsidR="00BA3F81" w:rsidRPr="0085730F" w:rsidRDefault="00BA3F81" w:rsidP="00BA3F81">
      <w:pPr>
        <w:widowControl w:val="0"/>
        <w:spacing w:after="200" w:line="269" w:lineRule="auto"/>
        <w:ind w:left="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לקזז כנגד כל סכום המגיע לקבלן על פי חוזה זה כל סכום או חוב, בין קצוב ובין שאינו קצוב, המגיע לה מהקבלן על פי חוזה זה או על פי כל חוזה אחר שביניהם או על פי כל דין (לרבות החזר הוצאות, פיצויים, דמי נזק ותשלומים אחרים). הוראות סעיף זה אינן גורעות מזכותה של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לגבות כל סכום כאמור בכל דרך אחרת, לרבות בדרך של חילוט ערבויות</w:t>
      </w:r>
      <w:bookmarkStart w:id="71" w:name="bookmark134"/>
      <w:r w:rsidRPr="0085730F">
        <w:rPr>
          <w:rFonts w:ascii="David" w:eastAsia="David" w:hAnsi="David"/>
          <w:noProof/>
          <w:kern w:val="0"/>
          <w:sz w:val="24"/>
          <w:rtl/>
          <w:lang w:val="he-IL" w:eastAsia="he-IL"/>
          <w14:ligatures w14:val="none"/>
        </w:rPr>
        <w:t>.</w:t>
      </w:r>
    </w:p>
    <w:p w14:paraId="61B175AC" w14:textId="77777777" w:rsidR="00BA3F81" w:rsidRPr="0085730F" w:rsidRDefault="00BA3F81" w:rsidP="00BA3F81">
      <w:pPr>
        <w:keepNext/>
        <w:keepLines/>
        <w:widowControl w:val="0"/>
        <w:numPr>
          <w:ilvl w:val="0"/>
          <w:numId w:val="10"/>
        </w:numPr>
        <w:tabs>
          <w:tab w:val="left" w:pos="436"/>
        </w:tabs>
        <w:spacing w:after="200" w:line="240"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שלילת זכות עכב</w:t>
      </w:r>
      <w:bookmarkEnd w:id="71"/>
      <w:r w:rsidRPr="0085730F">
        <w:rPr>
          <w:rFonts w:ascii="David" w:eastAsia="David" w:hAnsi="David"/>
          <w:b/>
          <w:bCs/>
          <w:noProof/>
          <w:kern w:val="0"/>
          <w:sz w:val="24"/>
          <w:u w:val="single"/>
          <w:rtl/>
          <w:lang w:val="he-IL" w:eastAsia="he-IL"/>
          <w14:ligatures w14:val="none"/>
        </w:rPr>
        <w:t>ון</w:t>
      </w:r>
    </w:p>
    <w:p w14:paraId="6FFC3D7E" w14:textId="77777777" w:rsidR="00BA3F81" w:rsidRPr="0085730F" w:rsidRDefault="00BA3F81" w:rsidP="00BA3F81">
      <w:pPr>
        <w:widowControl w:val="0"/>
        <w:spacing w:after="700" w:line="269" w:lineRule="auto"/>
        <w:ind w:left="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מוסכם בזה כי אין ולא תהיה לקבלן זכות חזקה כלשהי בעבודה ו/או בכל חלק הימנה ו/או בציוד ו/או במתקנים ו/או במערכות הקשורים ו/או הנכללים ו/או המשמשים לביצוע העבודות לפי חוזה זה. כן מוסכם כי אין ולא תהיה לקבלן זכות עכבון כלשהי בעבודה ו/או בכל חלק הימנה ו/או בציוד ו/או במתקנים ו/או במערכות הקשורים ו/או הנכללים ו/או המשמשים לביצוע העבודות לפי חוזה זה, והוא מוותר בזה במפורש על כל זכות עכבון המוקנית לו עפ"י כל דין, אם מוקנית לו זכות כזו</w:t>
      </w:r>
      <w:bookmarkStart w:id="72" w:name="bookmark136"/>
      <w:r w:rsidRPr="0085730F">
        <w:rPr>
          <w:rFonts w:ascii="David" w:eastAsia="David" w:hAnsi="David"/>
          <w:noProof/>
          <w:kern w:val="0"/>
          <w:sz w:val="24"/>
          <w:rtl/>
          <w:lang w:val="he-IL" w:eastAsia="he-IL"/>
          <w14:ligatures w14:val="none"/>
        </w:rPr>
        <w:t>.</w:t>
      </w:r>
    </w:p>
    <w:p w14:paraId="3AD00E33" w14:textId="77777777" w:rsidR="00BA3F81" w:rsidRPr="0085730F" w:rsidRDefault="00BA3F81" w:rsidP="00BA3F81">
      <w:pPr>
        <w:keepNext/>
        <w:keepLines/>
        <w:widowControl w:val="0"/>
        <w:numPr>
          <w:ilvl w:val="0"/>
          <w:numId w:val="10"/>
        </w:numPr>
        <w:tabs>
          <w:tab w:val="left" w:pos="456"/>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ביצוע על ידי העירי</w:t>
      </w:r>
      <w:bookmarkEnd w:id="72"/>
      <w:r w:rsidRPr="0085730F">
        <w:rPr>
          <w:rFonts w:ascii="David" w:eastAsia="David" w:hAnsi="David"/>
          <w:b/>
          <w:bCs/>
          <w:noProof/>
          <w:kern w:val="0"/>
          <w:sz w:val="24"/>
          <w:u w:val="single"/>
          <w:rtl/>
          <w:lang w:val="he-IL" w:eastAsia="he-IL"/>
          <w14:ligatures w14:val="none"/>
        </w:rPr>
        <w:t>יה</w:t>
      </w:r>
    </w:p>
    <w:p w14:paraId="5ABD8514" w14:textId="77777777" w:rsidR="00BA3F81" w:rsidRPr="0085730F" w:rsidRDefault="00BA3F81" w:rsidP="00BA3F81">
      <w:pPr>
        <w:widowControl w:val="0"/>
        <w:numPr>
          <w:ilvl w:val="1"/>
          <w:numId w:val="10"/>
        </w:numPr>
        <w:tabs>
          <w:tab w:val="left" w:pos="90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התחייבות, לרבות נשיאה בהוצאות, אשר היה על הקבלן לבצע על פי חוזה זה והוא נמנע מלבצעה, לרבות הוראות אשר קיבל מאת המפקח, או המנהל, או המועצהואשר נמנע מלציית להן, תהיה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רשאית לבצען, בעצמה או באמצעות כל צד שלישי, כפי שתמצא לנכון.</w:t>
      </w:r>
    </w:p>
    <w:p w14:paraId="33A74634" w14:textId="77777777" w:rsidR="00BA3F81" w:rsidRPr="0085730F" w:rsidRDefault="00BA3F81" w:rsidP="00BA3F81">
      <w:pPr>
        <w:widowControl w:val="0"/>
        <w:numPr>
          <w:ilvl w:val="1"/>
          <w:numId w:val="10"/>
        </w:numPr>
        <w:tabs>
          <w:tab w:val="left" w:pos="90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 xml:space="preserve">תהיה רשאית לחייב את הקבלן במקרים כאמור לעיל בהוצאות אשר נגרמו לה בביצוע כל אותן התחייבויות או הוראות, בתוספת </w:t>
      </w:r>
      <w:r w:rsidRPr="0085730F">
        <w:rPr>
          <w:rFonts w:ascii="David" w:eastAsia="David" w:hAnsi="David"/>
          <w:noProof/>
          <w:kern w:val="0"/>
          <w:sz w:val="24"/>
          <w:rtl/>
          <w14:ligatures w14:val="none"/>
        </w:rPr>
        <w:t>20%</w:t>
      </w:r>
      <w:r w:rsidRPr="0085730F">
        <w:rPr>
          <w:rFonts w:ascii="David" w:eastAsia="David" w:hAnsi="David"/>
          <w:noProof/>
          <w:kern w:val="0"/>
          <w:sz w:val="24"/>
          <w:rtl/>
          <w:lang w:val="he-IL" w:eastAsia="he-IL"/>
          <w14:ligatures w14:val="none"/>
        </w:rPr>
        <w:t xml:space="preserve"> שייחשבו כהוצאות כלליות וזאת מבלי לגרוע מהזכויות העומדות למועצה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עקב הפרה זו של ההסכם ע"י הקבלן.</w:t>
      </w:r>
    </w:p>
    <w:p w14:paraId="333D0EFC" w14:textId="77777777" w:rsidR="00BA3F81" w:rsidRPr="0085730F" w:rsidRDefault="00BA3F81" w:rsidP="00BA3F81">
      <w:pPr>
        <w:widowControl w:val="0"/>
        <w:numPr>
          <w:ilvl w:val="1"/>
          <w:numId w:val="10"/>
        </w:numPr>
        <w:tabs>
          <w:tab w:val="left" w:pos="909"/>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אין באמור לעיל כדי לגרוע מהתחייבויות הקבלן על פי החוזה או מזכות המועצהלגבות את הסכומים האמורים מן הקבלן בכל דרך אחרת</w:t>
      </w:r>
      <w:bookmarkStart w:id="73" w:name="bookmark138"/>
      <w:r w:rsidRPr="0085730F">
        <w:rPr>
          <w:rFonts w:ascii="David" w:eastAsia="David" w:hAnsi="David"/>
          <w:noProof/>
          <w:kern w:val="0"/>
          <w:sz w:val="24"/>
          <w:rtl/>
          <w:lang w:val="he-IL" w:eastAsia="he-IL"/>
          <w14:ligatures w14:val="none"/>
        </w:rPr>
        <w:t>.</w:t>
      </w:r>
    </w:p>
    <w:p w14:paraId="4874A812" w14:textId="77777777" w:rsidR="00BA3F81" w:rsidRPr="0085730F" w:rsidRDefault="00BA3F81" w:rsidP="00BA3F81">
      <w:pPr>
        <w:keepNext/>
        <w:keepLines/>
        <w:widowControl w:val="0"/>
        <w:numPr>
          <w:ilvl w:val="0"/>
          <w:numId w:val="10"/>
        </w:numPr>
        <w:tabs>
          <w:tab w:val="left" w:pos="456"/>
        </w:tabs>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שימוש או אי שימוש בזכויות, סטיות וארכ</w:t>
      </w:r>
      <w:bookmarkEnd w:id="73"/>
      <w:r w:rsidRPr="0085730F">
        <w:rPr>
          <w:rFonts w:ascii="David" w:eastAsia="David" w:hAnsi="David"/>
          <w:b/>
          <w:bCs/>
          <w:noProof/>
          <w:kern w:val="0"/>
          <w:sz w:val="24"/>
          <w:u w:val="single"/>
          <w:rtl/>
          <w:lang w:val="he-IL" w:eastAsia="he-IL"/>
          <w14:ligatures w14:val="none"/>
        </w:rPr>
        <w:t>ות</w:t>
      </w:r>
    </w:p>
    <w:p w14:paraId="3E60A22A" w14:textId="77777777" w:rsidR="00BA3F81" w:rsidRPr="0085730F" w:rsidRDefault="00BA3F81" w:rsidP="00BA3F81">
      <w:pPr>
        <w:widowControl w:val="0"/>
        <w:numPr>
          <w:ilvl w:val="1"/>
          <w:numId w:val="10"/>
        </w:numPr>
        <w:tabs>
          <w:tab w:val="left" w:pos="90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הימנעות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מלעשות שימוש בזכויות המוקנות לה על פי החוזה במקרה מסוים או בכלל אין בה ולא תפורש בשם אופן כוויתור על אותה זכות באותו מקרה או בכלל, ואין ללמוד מהתנגדות זו ויתור כלשהו על זכויות לפי חוזה זה.</w:t>
      </w:r>
    </w:p>
    <w:p w14:paraId="1C3A071E" w14:textId="77777777" w:rsidR="00BA3F81" w:rsidRPr="0085730F" w:rsidRDefault="00BA3F81" w:rsidP="00BA3F81">
      <w:pPr>
        <w:widowControl w:val="0"/>
        <w:numPr>
          <w:ilvl w:val="1"/>
          <w:numId w:val="10"/>
        </w:numPr>
        <w:tabs>
          <w:tab w:val="left" w:pos="904"/>
        </w:tabs>
        <w:spacing w:after="2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הסכמה מצד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ו/או המנהל ו/או המפקח לסטות מתנאי חוזה זה במקרה מסוים לא תהווה תקדים ולא ילמדו ממנה גזרה שווה למקרה אחר.</w:t>
      </w:r>
    </w:p>
    <w:p w14:paraId="792FC5EA" w14:textId="77777777" w:rsidR="00BA3F81" w:rsidRPr="0085730F" w:rsidRDefault="00BA3F81" w:rsidP="00BA3F81">
      <w:pPr>
        <w:widowControl w:val="0"/>
        <w:numPr>
          <w:ilvl w:val="1"/>
          <w:numId w:val="10"/>
        </w:numPr>
        <w:tabs>
          <w:tab w:val="left" w:pos="909"/>
        </w:tabs>
        <w:spacing w:after="700" w:line="269" w:lineRule="auto"/>
        <w:ind w:left="800" w:hanging="5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כל ויתור וארכה לתנאי החוזה או להוראות שניתנו על פיו על ידי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או מטעמה לא יפגעו בזכויותיה של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ולא ישמשו לקבלת צידוק או הגנה בקשר עם הפרה או אי</w:t>
      </w:r>
      <w:r>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קיום מצד הקבלן, ולא ייחשבו כוויתור מצד המועצה</w:t>
      </w:r>
      <w:r>
        <w:rPr>
          <w:rFonts w:ascii="David" w:eastAsia="David" w:hAnsi="David" w:hint="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על זכות מזכויותיה</w:t>
      </w:r>
      <w:bookmarkStart w:id="74" w:name="bookmark140"/>
      <w:r w:rsidRPr="0085730F">
        <w:rPr>
          <w:rFonts w:ascii="David" w:eastAsia="David" w:hAnsi="David"/>
          <w:noProof/>
          <w:kern w:val="0"/>
          <w:sz w:val="24"/>
          <w:rtl/>
          <w:lang w:val="he-IL" w:eastAsia="he-IL"/>
          <w14:ligatures w14:val="none"/>
        </w:rPr>
        <w:t>.</w:t>
      </w:r>
    </w:p>
    <w:p w14:paraId="38C88ECE" w14:textId="77777777" w:rsidR="00BA3F81" w:rsidRPr="0085730F" w:rsidRDefault="00BA3F81" w:rsidP="00BA3F81">
      <w:pPr>
        <w:keepNext/>
        <w:keepLines/>
        <w:widowControl w:val="0"/>
        <w:numPr>
          <w:ilvl w:val="0"/>
          <w:numId w:val="10"/>
        </w:numPr>
        <w:tabs>
          <w:tab w:val="left" w:pos="456"/>
        </w:tabs>
        <w:spacing w:after="200" w:line="240"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שינוי החו</w:t>
      </w:r>
      <w:bookmarkEnd w:id="74"/>
      <w:r w:rsidRPr="0085730F">
        <w:rPr>
          <w:rFonts w:ascii="David" w:eastAsia="David" w:hAnsi="David"/>
          <w:b/>
          <w:bCs/>
          <w:noProof/>
          <w:kern w:val="0"/>
          <w:sz w:val="24"/>
          <w:u w:val="single"/>
          <w:rtl/>
          <w:lang w:val="he-IL" w:eastAsia="he-IL"/>
          <w14:ligatures w14:val="none"/>
        </w:rPr>
        <w:t>זה</w:t>
      </w:r>
    </w:p>
    <w:p w14:paraId="011B44CA" w14:textId="77777777" w:rsidR="00BA3F81" w:rsidRPr="0085730F" w:rsidRDefault="00BA3F81" w:rsidP="00BA3F81">
      <w:pPr>
        <w:widowControl w:val="0"/>
        <w:spacing w:after="700" w:line="240" w:lineRule="auto"/>
        <w:ind w:firstLine="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אין לשנות איזו מההוראות של חוזה זה אלא במסמך בכתב, בחתימת שני הצדדים</w:t>
      </w:r>
      <w:bookmarkStart w:id="75" w:name="bookmark142"/>
      <w:r w:rsidRPr="0085730F">
        <w:rPr>
          <w:rFonts w:ascii="David" w:eastAsia="David" w:hAnsi="David"/>
          <w:noProof/>
          <w:kern w:val="0"/>
          <w:sz w:val="24"/>
          <w:rtl/>
          <w:lang w:val="he-IL" w:eastAsia="he-IL"/>
          <w14:ligatures w14:val="none"/>
        </w:rPr>
        <w:t>.</w:t>
      </w:r>
    </w:p>
    <w:p w14:paraId="0E2AA598" w14:textId="77777777" w:rsidR="00BA3F81" w:rsidRPr="0085730F" w:rsidRDefault="00BA3F81" w:rsidP="00BA3F81">
      <w:pPr>
        <w:keepNext/>
        <w:keepLines/>
        <w:widowControl w:val="0"/>
        <w:numPr>
          <w:ilvl w:val="0"/>
          <w:numId w:val="10"/>
        </w:numPr>
        <w:tabs>
          <w:tab w:val="left" w:pos="456"/>
        </w:tabs>
        <w:spacing w:after="200" w:line="271"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הודע</w:t>
      </w:r>
      <w:bookmarkEnd w:id="75"/>
      <w:r w:rsidRPr="0085730F">
        <w:rPr>
          <w:rFonts w:ascii="David" w:eastAsia="David" w:hAnsi="David"/>
          <w:b/>
          <w:bCs/>
          <w:noProof/>
          <w:kern w:val="0"/>
          <w:sz w:val="24"/>
          <w:u w:val="single"/>
          <w:rtl/>
          <w:lang w:val="he-IL" w:eastAsia="he-IL"/>
          <w14:ligatures w14:val="none"/>
        </w:rPr>
        <w:t>ות</w:t>
      </w:r>
    </w:p>
    <w:p w14:paraId="151F7224" w14:textId="77777777" w:rsidR="00BA3F81" w:rsidRPr="0085730F" w:rsidRDefault="00BA3F81" w:rsidP="00BA3F81">
      <w:pPr>
        <w:widowControl w:val="0"/>
        <w:spacing w:after="200" w:line="271" w:lineRule="auto"/>
        <w:ind w:left="3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הודעות הצדדים יהיו בכתב וימסרו לנמען במסירה אישית, או שישלחו בדואר רשום לפי הכתובות שבמבוא להסכם, שאז תיחשב ההודעה כאילו הגיעה ליעדה בתוך </w:t>
      </w:r>
      <w:r w:rsidRPr="0085730F">
        <w:rPr>
          <w:rFonts w:ascii="David" w:eastAsia="David" w:hAnsi="David"/>
          <w:noProof/>
          <w:kern w:val="0"/>
          <w:sz w:val="24"/>
          <w:rtl/>
          <w14:ligatures w14:val="none"/>
        </w:rPr>
        <w:t>72</w:t>
      </w:r>
      <w:r w:rsidRPr="0085730F">
        <w:rPr>
          <w:rFonts w:ascii="David" w:eastAsia="David" w:hAnsi="David"/>
          <w:noProof/>
          <w:kern w:val="0"/>
          <w:sz w:val="24"/>
          <w:rtl/>
          <w:lang w:val="he-IL" w:eastAsia="he-IL"/>
          <w14:ligatures w14:val="none"/>
        </w:rPr>
        <w:t xml:space="preserve"> שעות משעת מסירתה למשלוח או שתועבר בפקסימיליה, עם אישור קבלה ואישרור טלפוני על קבלתה, שאז תיחשב כאילו הגיעה ליעדה ביום העסקים שלאחר מועד ההעברה</w:t>
      </w:r>
      <w:bookmarkStart w:id="76" w:name="bookmark144"/>
      <w:r w:rsidRPr="0085730F">
        <w:rPr>
          <w:rFonts w:ascii="David" w:eastAsia="David" w:hAnsi="David"/>
          <w:noProof/>
          <w:kern w:val="0"/>
          <w:sz w:val="24"/>
          <w:rtl/>
          <w:lang w:val="he-IL" w:eastAsia="he-IL"/>
          <w14:ligatures w14:val="none"/>
        </w:rPr>
        <w:t>.</w:t>
      </w:r>
    </w:p>
    <w:p w14:paraId="726A9DB6" w14:textId="77777777" w:rsidR="00BA3F81" w:rsidRPr="0085730F" w:rsidRDefault="00BA3F81" w:rsidP="00BA3F81">
      <w:pPr>
        <w:keepNext/>
        <w:keepLines/>
        <w:widowControl w:val="0"/>
        <w:numPr>
          <w:ilvl w:val="0"/>
          <w:numId w:val="10"/>
        </w:numPr>
        <w:tabs>
          <w:tab w:val="left" w:pos="464"/>
        </w:tabs>
        <w:spacing w:after="180" w:line="276"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סמכות שיפוט מקומ</w:t>
      </w:r>
      <w:bookmarkEnd w:id="76"/>
      <w:r w:rsidRPr="0085730F">
        <w:rPr>
          <w:rFonts w:ascii="David" w:eastAsia="David" w:hAnsi="David"/>
          <w:b/>
          <w:bCs/>
          <w:noProof/>
          <w:kern w:val="0"/>
          <w:sz w:val="24"/>
          <w:u w:val="single"/>
          <w:rtl/>
          <w:lang w:val="he-IL" w:eastAsia="he-IL"/>
          <w14:ligatures w14:val="none"/>
        </w:rPr>
        <w:t>ית</w:t>
      </w:r>
    </w:p>
    <w:p w14:paraId="7F315460" w14:textId="77777777" w:rsidR="00BA3F81" w:rsidRPr="0085730F" w:rsidRDefault="00BA3F81" w:rsidP="00BA3F81">
      <w:pPr>
        <w:widowControl w:val="0"/>
        <w:spacing w:after="680" w:line="276" w:lineRule="auto"/>
        <w:ind w:left="36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הצדדים מסכימים ביניהם כי כל מחלוקת הנוגעת לביצועו של חוזה זה, פרשנותו וכל ענין הנובע ממנו תתברר אך ורק בבתי</w:t>
      </w:r>
      <w:r>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המשפט המוסמכים בעיר</w:t>
      </w:r>
      <w:r>
        <w:rPr>
          <w:rFonts w:ascii="David" w:eastAsia="David" w:hAnsi="David" w:hint="cs"/>
          <w:noProof/>
          <w:kern w:val="0"/>
          <w:sz w:val="24"/>
          <w:rtl/>
          <w:lang w:val="he-IL" w:eastAsia="he-IL"/>
          <w14:ligatures w14:val="none"/>
        </w:rPr>
        <w:t xml:space="preserve"> ירושלים</w:t>
      </w:r>
      <w:r w:rsidRPr="0085730F">
        <w:rPr>
          <w:rFonts w:ascii="David" w:eastAsia="David" w:hAnsi="David"/>
          <w:noProof/>
          <w:kern w:val="0"/>
          <w:sz w:val="24"/>
          <w:rtl/>
          <w:lang w:val="he-IL" w:eastAsia="he-IL"/>
          <w14:ligatures w14:val="none"/>
        </w:rPr>
        <w:t>.</w:t>
      </w:r>
    </w:p>
    <w:p w14:paraId="227ED5D9" w14:textId="77777777" w:rsidR="00BA3F81" w:rsidRDefault="00BA3F81" w:rsidP="00BA3F81">
      <w:pPr>
        <w:widowControl w:val="0"/>
        <w:spacing w:after="680" w:line="276" w:lineRule="auto"/>
        <w:jc w:val="center"/>
        <w:rPr>
          <w:rFonts w:ascii="David" w:eastAsia="David" w:hAnsi="David"/>
          <w:b/>
          <w:bCs/>
          <w:noProof/>
          <w:kern w:val="0"/>
          <w:sz w:val="24"/>
          <w:rtl/>
          <w:lang w:val="he-IL" w:eastAsia="he-IL"/>
          <w14:ligatures w14:val="none"/>
        </w:rPr>
      </w:pPr>
      <w:r w:rsidRPr="0085730F">
        <w:rPr>
          <w:rFonts w:ascii="David" w:eastAsia="David" w:hAnsi="David"/>
          <w:b/>
          <w:bCs/>
          <w:noProof/>
          <w:kern w:val="0"/>
          <w:sz w:val="24"/>
          <w:rtl/>
          <w:lang w:val="he-IL" w:eastAsia="he-IL"/>
          <w14:ligatures w14:val="none"/>
        </w:rPr>
        <w:t>לראיה באו הצדדים על החתום</w:t>
      </w:r>
      <w:r>
        <w:rPr>
          <w:rFonts w:ascii="David" w:eastAsia="David" w:hAnsi="David" w:hint="cs"/>
          <w:b/>
          <w:bCs/>
          <w:noProof/>
          <w:kern w:val="0"/>
          <w:sz w:val="24"/>
          <w:rtl/>
          <w:lang w:val="he-IL" w:eastAsia="he-IL"/>
          <w14:ligatures w14:val="none"/>
        </w:rPr>
        <w:t>:</w:t>
      </w:r>
    </w:p>
    <w:p w14:paraId="76DE99C1" w14:textId="77777777" w:rsidR="00BA3F81" w:rsidRDefault="00BA3F81" w:rsidP="00BA3F81">
      <w:pPr>
        <w:widowControl w:val="0"/>
        <w:spacing w:after="680" w:line="276" w:lineRule="auto"/>
        <w:jc w:val="center"/>
        <w:rPr>
          <w:rFonts w:ascii="David" w:eastAsia="David" w:hAnsi="David"/>
          <w:b/>
          <w:bCs/>
          <w:noProof/>
          <w:kern w:val="0"/>
          <w:sz w:val="24"/>
          <w:rtl/>
          <w:lang w:val="he-IL" w:eastAsia="he-IL"/>
          <w14:ligatures w14:val="none"/>
        </w:rPr>
      </w:pPr>
    </w:p>
    <w:p w14:paraId="54BD7C98" w14:textId="77777777" w:rsidR="00BA3F81" w:rsidRPr="0085730F" w:rsidRDefault="00BA3F81" w:rsidP="00BA3F81">
      <w:pPr>
        <w:widowControl w:val="0"/>
        <w:spacing w:after="680" w:line="276" w:lineRule="auto"/>
        <w:jc w:val="left"/>
        <w:rPr>
          <w:rFonts w:ascii="David" w:eastAsia="David" w:hAnsi="David"/>
          <w:noProof/>
          <w:kern w:val="0"/>
          <w:sz w:val="24"/>
          <w:rtl/>
          <w:lang w:val="he-IL" w:eastAsia="he-IL"/>
          <w14:ligatures w14:val="none"/>
        </w:rPr>
      </w:pPr>
      <w:r>
        <w:rPr>
          <w:rFonts w:ascii="David" w:eastAsia="David" w:hAnsi="David" w:hint="cs"/>
          <w:noProof/>
          <w:kern w:val="0"/>
          <w:sz w:val="24"/>
          <w:rtl/>
          <w:lang w:val="he-IL" w:eastAsia="he-IL"/>
          <w14:ligatures w14:val="none"/>
        </w:rPr>
        <w:t xml:space="preserve">                        _______________                                                         ________________</w:t>
      </w:r>
    </w:p>
    <w:p w14:paraId="0461BA40" w14:textId="77777777" w:rsidR="00BA3F81" w:rsidRPr="0085730F" w:rsidRDefault="00BA3F81" w:rsidP="00BA3F81">
      <w:pPr>
        <w:widowControl w:val="0"/>
        <w:tabs>
          <w:tab w:val="left" w:pos="4934"/>
        </w:tabs>
        <w:spacing w:after="0" w:line="240" w:lineRule="auto"/>
        <w:jc w:val="center"/>
        <w:rPr>
          <w:rFonts w:ascii="David" w:eastAsia="David" w:hAnsi="David"/>
          <w:noProof/>
          <w:kern w:val="0"/>
          <w:sz w:val="24"/>
          <w:rtl/>
          <w:lang w:val="he-IL" w:eastAsia="he-IL"/>
          <w14:ligatures w14:val="none"/>
        </w:rPr>
        <w:sectPr w:rsidR="00BA3F81" w:rsidRPr="0085730F" w:rsidSect="00E961C5">
          <w:footerReference w:type="default" r:id="rId17"/>
          <w:footerReference w:type="first" r:id="rId18"/>
          <w:pgSz w:w="11900" w:h="16840"/>
          <w:pgMar w:top="-1592" w:right="1533" w:bottom="1516" w:left="1237" w:header="0" w:footer="3" w:gutter="0"/>
          <w:cols w:space="720"/>
          <w:noEndnote/>
          <w:titlePg/>
          <w:docGrid w:linePitch="360"/>
        </w:sectPr>
      </w:pPr>
      <w:r w:rsidRPr="0085730F">
        <w:rPr>
          <w:rFonts w:ascii="David" w:eastAsia="David" w:hAnsi="David"/>
          <w:b/>
          <w:bCs/>
          <w:noProof/>
          <w:kern w:val="0"/>
          <w:sz w:val="24"/>
          <w:rtl/>
          <w:lang w:val="he-IL" w:eastAsia="he-IL"/>
          <w14:ligatures w14:val="none"/>
        </w:rPr>
        <w:t>ה</w:t>
      </w:r>
      <w:r>
        <w:rPr>
          <w:rFonts w:ascii="David" w:eastAsia="David" w:hAnsi="David" w:hint="cs"/>
          <w:b/>
          <w:bCs/>
          <w:noProof/>
          <w:kern w:val="0"/>
          <w:sz w:val="24"/>
          <w:rtl/>
          <w:lang w:val="he-IL" w:eastAsia="he-IL"/>
          <w14:ligatures w14:val="none"/>
        </w:rPr>
        <w:t xml:space="preserve"> מ ו ע צ </w:t>
      </w:r>
      <w:r w:rsidRPr="0085730F">
        <w:rPr>
          <w:rFonts w:ascii="David" w:eastAsia="David" w:hAnsi="David"/>
          <w:b/>
          <w:bCs/>
          <w:noProof/>
          <w:kern w:val="0"/>
          <w:sz w:val="24"/>
          <w:rtl/>
          <w:lang w:val="he-IL" w:eastAsia="he-IL"/>
          <w14:ligatures w14:val="none"/>
        </w:rPr>
        <w:t>ה</w:t>
      </w:r>
      <w:r w:rsidRPr="0085730F">
        <w:rPr>
          <w:rFonts w:ascii="David" w:eastAsia="David" w:hAnsi="David"/>
          <w:b/>
          <w:bCs/>
          <w:noProof/>
          <w:kern w:val="0"/>
          <w:sz w:val="24"/>
          <w:rtl/>
          <w:lang w:val="he-IL" w:eastAsia="he-IL"/>
          <w14:ligatures w14:val="none"/>
        </w:rPr>
        <w:tab/>
        <w:t>ה</w:t>
      </w:r>
      <w:r>
        <w:rPr>
          <w:rFonts w:ascii="David" w:eastAsia="David" w:hAnsi="David" w:hint="cs"/>
          <w:b/>
          <w:bCs/>
          <w:noProof/>
          <w:kern w:val="0"/>
          <w:sz w:val="24"/>
          <w:rtl/>
          <w:lang w:val="he-IL" w:eastAsia="he-IL"/>
          <w14:ligatures w14:val="none"/>
        </w:rPr>
        <w:t xml:space="preserve"> </w:t>
      </w:r>
      <w:r w:rsidRPr="0085730F">
        <w:rPr>
          <w:rFonts w:ascii="David" w:eastAsia="David" w:hAnsi="David"/>
          <w:b/>
          <w:bCs/>
          <w:noProof/>
          <w:kern w:val="0"/>
          <w:sz w:val="24"/>
          <w:rtl/>
          <w:lang w:val="he-IL" w:eastAsia="he-IL"/>
          <w14:ligatures w14:val="none"/>
        </w:rPr>
        <w:t>ק</w:t>
      </w:r>
      <w:r>
        <w:rPr>
          <w:rFonts w:ascii="David" w:eastAsia="David" w:hAnsi="David" w:hint="cs"/>
          <w:b/>
          <w:bCs/>
          <w:noProof/>
          <w:kern w:val="0"/>
          <w:sz w:val="24"/>
          <w:rtl/>
          <w:lang w:val="he-IL" w:eastAsia="he-IL"/>
          <w14:ligatures w14:val="none"/>
        </w:rPr>
        <w:t xml:space="preserve"> </w:t>
      </w:r>
      <w:r w:rsidRPr="0085730F">
        <w:rPr>
          <w:rFonts w:ascii="David" w:eastAsia="David" w:hAnsi="David"/>
          <w:b/>
          <w:bCs/>
          <w:noProof/>
          <w:kern w:val="0"/>
          <w:sz w:val="24"/>
          <w:rtl/>
          <w:lang w:val="he-IL" w:eastAsia="he-IL"/>
          <w14:ligatures w14:val="none"/>
        </w:rPr>
        <w:t>ב</w:t>
      </w:r>
      <w:r>
        <w:rPr>
          <w:rFonts w:ascii="David" w:eastAsia="David" w:hAnsi="David" w:hint="cs"/>
          <w:b/>
          <w:bCs/>
          <w:noProof/>
          <w:kern w:val="0"/>
          <w:sz w:val="24"/>
          <w:rtl/>
          <w:lang w:val="he-IL" w:eastAsia="he-IL"/>
          <w14:ligatures w14:val="none"/>
        </w:rPr>
        <w:t xml:space="preserve"> </w:t>
      </w:r>
      <w:r w:rsidRPr="0085730F">
        <w:rPr>
          <w:rFonts w:ascii="David" w:eastAsia="David" w:hAnsi="David"/>
          <w:b/>
          <w:bCs/>
          <w:noProof/>
          <w:kern w:val="0"/>
          <w:sz w:val="24"/>
          <w:rtl/>
          <w:lang w:val="he-IL" w:eastAsia="he-IL"/>
          <w14:ligatures w14:val="none"/>
        </w:rPr>
        <w:t>ל</w:t>
      </w:r>
      <w:r>
        <w:rPr>
          <w:rFonts w:ascii="David" w:eastAsia="David" w:hAnsi="David" w:hint="cs"/>
          <w:b/>
          <w:bCs/>
          <w:noProof/>
          <w:kern w:val="0"/>
          <w:sz w:val="24"/>
          <w:rtl/>
          <w:lang w:val="he-IL" w:eastAsia="he-IL"/>
          <w14:ligatures w14:val="none"/>
        </w:rPr>
        <w:t xml:space="preserve"> </w:t>
      </w:r>
      <w:bookmarkStart w:id="77" w:name="bookmark147"/>
      <w:bookmarkStart w:id="78" w:name="bookmark146"/>
      <w:r w:rsidRPr="0085730F">
        <w:rPr>
          <w:rFonts w:ascii="David" w:eastAsia="David" w:hAnsi="David"/>
          <w:b/>
          <w:bCs/>
          <w:noProof/>
          <w:kern w:val="0"/>
          <w:sz w:val="24"/>
          <w:rtl/>
          <w:lang w:val="he-IL" w:eastAsia="he-IL"/>
          <w14:ligatures w14:val="none"/>
        </w:rPr>
        <w:t>ן</w:t>
      </w:r>
    </w:p>
    <w:bookmarkEnd w:id="77"/>
    <w:bookmarkEnd w:id="78"/>
    <w:p w14:paraId="3432D35C" w14:textId="77777777" w:rsidR="00BA3F81" w:rsidRPr="002C42E7" w:rsidRDefault="00BA3F81" w:rsidP="00BA3F81">
      <w:pPr>
        <w:keepNext/>
        <w:keepLines/>
        <w:widowControl w:val="0"/>
        <w:spacing w:after="240" w:line="240" w:lineRule="auto"/>
        <w:jc w:val="center"/>
        <w:outlineLvl w:val="1"/>
        <w:rPr>
          <w:rFonts w:ascii="David" w:eastAsia="David" w:hAnsi="David"/>
          <w:b/>
          <w:bCs/>
          <w:noProof/>
          <w:kern w:val="0"/>
          <w:sz w:val="46"/>
          <w:szCs w:val="46"/>
          <w:rtl/>
          <w:lang w:val="he-IL" w:eastAsia="he-IL"/>
          <w14:ligatures w14:val="none"/>
        </w:rPr>
      </w:pPr>
    </w:p>
    <w:p w14:paraId="1CE34D69" w14:textId="77777777" w:rsidR="00BA3F81" w:rsidRPr="0085730F" w:rsidRDefault="00BA3F81" w:rsidP="00BA3F81">
      <w:pPr>
        <w:widowControl w:val="0"/>
        <w:spacing w:after="340" w:line="216" w:lineRule="auto"/>
        <w:ind w:left="1200"/>
        <w:rPr>
          <w:rFonts w:ascii="David" w:eastAsia="David" w:hAnsi="David"/>
          <w:noProof/>
          <w:kern w:val="0"/>
          <w:sz w:val="24"/>
          <w:rtl/>
          <w:lang w:val="he-IL" w:eastAsia="he-IL"/>
          <w14:ligatures w14:val="none"/>
        </w:rPr>
      </w:pPr>
    </w:p>
    <w:p w14:paraId="571D7894" w14:textId="77777777" w:rsidR="00BA3F81" w:rsidRPr="0085730F" w:rsidRDefault="00BA3F81" w:rsidP="00BA3F81">
      <w:pPr>
        <w:widowControl w:val="0"/>
        <w:spacing w:line="221" w:lineRule="auto"/>
        <w:jc w:val="center"/>
        <w:rPr>
          <w:rFonts w:ascii="David" w:eastAsia="David" w:hAnsi="David"/>
          <w:noProof/>
          <w:kern w:val="0"/>
          <w:sz w:val="20"/>
          <w:szCs w:val="20"/>
          <w:rtl/>
          <w:lang w:val="he-IL" w:eastAsia="he-IL"/>
          <w14:ligatures w14:val="none"/>
        </w:rPr>
      </w:pPr>
    </w:p>
    <w:p w14:paraId="20A7B1E4" w14:textId="77777777" w:rsidR="001B409D" w:rsidRPr="001B409D" w:rsidRDefault="001B409D" w:rsidP="001B409D">
      <w:pPr>
        <w:rPr>
          <w:b/>
          <w:bCs/>
          <w:sz w:val="40"/>
          <w:szCs w:val="40"/>
          <w:rtl/>
        </w:rPr>
      </w:pPr>
      <w:r>
        <w:rPr>
          <w:rFonts w:hint="cs"/>
          <w:rtl/>
        </w:rPr>
        <w:t xml:space="preserve">                                                            </w:t>
      </w:r>
      <w:r w:rsidRPr="0085730F">
        <w:rPr>
          <w:rFonts w:ascii="David" w:eastAsia="David" w:hAnsi="David"/>
          <w:b/>
          <w:bCs/>
          <w:noProof/>
          <w:kern w:val="0"/>
          <w:sz w:val="46"/>
          <w:szCs w:val="46"/>
          <w:rtl/>
          <w:lang w:val="he-IL" w:eastAsia="he-IL"/>
          <w14:ligatures w14:val="none"/>
        </w:rPr>
        <w:t>נספח א' – מפרט טכנ</w:t>
      </w:r>
      <w:r>
        <w:rPr>
          <w:rFonts w:ascii="David" w:eastAsia="David" w:hAnsi="David" w:hint="cs"/>
          <w:b/>
          <w:bCs/>
          <w:noProof/>
          <w:kern w:val="0"/>
          <w:sz w:val="46"/>
          <w:szCs w:val="46"/>
          <w:rtl/>
          <w:lang w:val="he-IL" w:eastAsia="he-IL"/>
          <w14:ligatures w14:val="none"/>
        </w:rPr>
        <w:t>י</w:t>
      </w:r>
      <w:r>
        <w:rPr>
          <w:rFonts w:hint="cs"/>
          <w:sz w:val="24"/>
          <w:rtl/>
        </w:rPr>
        <w:t xml:space="preserve"> </w:t>
      </w:r>
    </w:p>
    <w:p w14:paraId="5C602F6C" w14:textId="77777777" w:rsidR="00BA3F81" w:rsidRPr="001B409D" w:rsidRDefault="00BA3F81" w:rsidP="00BA3F81">
      <w:pPr>
        <w:jc w:val="center"/>
        <w:rPr>
          <w:b/>
          <w:bCs/>
          <w:sz w:val="28"/>
          <w:szCs w:val="28"/>
          <w:rtl/>
        </w:rPr>
      </w:pPr>
      <w:r w:rsidRPr="001B409D">
        <w:rPr>
          <w:rFonts w:hint="cs"/>
          <w:b/>
          <w:bCs/>
          <w:sz w:val="28"/>
          <w:szCs w:val="28"/>
          <w:rtl/>
        </w:rPr>
        <w:t xml:space="preserve">גן הסלע </w:t>
      </w:r>
      <w:r w:rsidR="001B409D" w:rsidRPr="001B409D">
        <w:rPr>
          <w:rFonts w:hint="cs"/>
          <w:b/>
          <w:bCs/>
          <w:sz w:val="28"/>
          <w:szCs w:val="28"/>
          <w:rtl/>
        </w:rPr>
        <w:t xml:space="preserve">נווה מנחם </w:t>
      </w:r>
      <w:r w:rsidRPr="001B409D">
        <w:rPr>
          <w:rFonts w:hint="cs"/>
          <w:b/>
          <w:bCs/>
          <w:sz w:val="28"/>
          <w:szCs w:val="28"/>
          <w:rtl/>
        </w:rPr>
        <w:t>בגבעת זאב</w:t>
      </w:r>
    </w:p>
    <w:p w14:paraId="710839E4" w14:textId="77777777" w:rsidR="00BA3F81" w:rsidRPr="001B409D" w:rsidRDefault="00BA3F81" w:rsidP="00BA3F81">
      <w:pPr>
        <w:jc w:val="center"/>
        <w:rPr>
          <w:b/>
          <w:bCs/>
          <w:sz w:val="28"/>
          <w:szCs w:val="28"/>
          <w:rtl/>
        </w:rPr>
      </w:pPr>
      <w:r w:rsidRPr="001B409D">
        <w:rPr>
          <w:b/>
          <w:bCs/>
          <w:sz w:val="28"/>
          <w:szCs w:val="28"/>
          <w:rtl/>
        </w:rPr>
        <w:t>מפרט טכני מיוחד</w:t>
      </w:r>
    </w:p>
    <w:p w14:paraId="63A1E31A" w14:textId="77777777" w:rsidR="00BA3F81" w:rsidRPr="003F2155" w:rsidRDefault="00BA3F81" w:rsidP="00BA3F81">
      <w:pPr>
        <w:rPr>
          <w:rtl/>
        </w:rPr>
      </w:pPr>
    </w:p>
    <w:p w14:paraId="54923F46" w14:textId="77777777" w:rsidR="00BA3F81" w:rsidRPr="003F2155" w:rsidRDefault="00BA3F81" w:rsidP="00BA3F81">
      <w:pPr>
        <w:rPr>
          <w:b/>
          <w:bCs/>
          <w:u w:val="single"/>
          <w:rtl/>
        </w:rPr>
      </w:pPr>
      <w:r w:rsidRPr="003F2155">
        <w:rPr>
          <w:rFonts w:hint="cs"/>
          <w:b/>
          <w:bCs/>
          <w:u w:val="single"/>
          <w:rtl/>
        </w:rPr>
        <w:t>מסמכי המכרז:</w:t>
      </w:r>
    </w:p>
    <w:p w14:paraId="099250AD" w14:textId="77777777" w:rsidR="00BA3F81" w:rsidRPr="003F2155" w:rsidRDefault="00BA3F81" w:rsidP="00BA3F81">
      <w:pPr>
        <w:rPr>
          <w:rtl/>
        </w:rPr>
      </w:pPr>
    </w:p>
    <w:p w14:paraId="4D2DB412" w14:textId="77777777" w:rsidR="00BA3F81" w:rsidRPr="003F2155" w:rsidRDefault="00BA3F81" w:rsidP="003A30C0">
      <w:pPr>
        <w:numPr>
          <w:ilvl w:val="0"/>
          <w:numId w:val="14"/>
        </w:numPr>
        <w:spacing w:after="0" w:line="240" w:lineRule="auto"/>
        <w:ind w:right="0"/>
        <w:jc w:val="left"/>
        <w:rPr>
          <w:rtl/>
        </w:rPr>
      </w:pPr>
      <w:r w:rsidRPr="003F2155">
        <w:rPr>
          <w:rFonts w:hint="cs"/>
          <w:rtl/>
        </w:rPr>
        <w:t>מפרט טכני כללי בינמשרדי בהוצאת משרד הביטחון (האוגדן הכחול).</w:t>
      </w:r>
      <w:r w:rsidRPr="003F2155">
        <w:rPr>
          <w:rtl/>
        </w:rPr>
        <w:br/>
      </w:r>
    </w:p>
    <w:p w14:paraId="6D61EB5B" w14:textId="77777777" w:rsidR="00BA3F81" w:rsidRPr="003F2155" w:rsidRDefault="00BA3F81" w:rsidP="003A30C0">
      <w:pPr>
        <w:numPr>
          <w:ilvl w:val="0"/>
          <w:numId w:val="14"/>
        </w:numPr>
        <w:spacing w:after="0" w:line="240" w:lineRule="auto"/>
        <w:ind w:right="0"/>
        <w:jc w:val="left"/>
      </w:pPr>
      <w:r w:rsidRPr="003F2155">
        <w:rPr>
          <w:rFonts w:hint="cs"/>
          <w:rtl/>
        </w:rPr>
        <w:t>חוברת הגדרת סטנדרטים (תקנים) לשתילי גננות ונוי של משרד החקלאות.</w:t>
      </w:r>
      <w:r w:rsidRPr="003F2155">
        <w:rPr>
          <w:rFonts w:hint="cs"/>
          <w:rtl/>
        </w:rPr>
        <w:br/>
      </w:r>
    </w:p>
    <w:p w14:paraId="608EF393" w14:textId="77777777" w:rsidR="00BA3F81" w:rsidRPr="003F2155" w:rsidRDefault="00BA3F81" w:rsidP="003A30C0">
      <w:pPr>
        <w:numPr>
          <w:ilvl w:val="0"/>
          <w:numId w:val="14"/>
        </w:numPr>
        <w:spacing w:after="0" w:line="240" w:lineRule="auto"/>
        <w:ind w:right="0"/>
        <w:jc w:val="left"/>
        <w:rPr>
          <w:sz w:val="24"/>
        </w:rPr>
      </w:pPr>
      <w:r w:rsidRPr="003F2155">
        <w:rPr>
          <w:sz w:val="24"/>
          <w:rtl/>
        </w:rPr>
        <w:t>ע</w:t>
      </w:r>
      <w:r w:rsidRPr="003F2155">
        <w:rPr>
          <w:rFonts w:hint="cs"/>
          <w:sz w:val="24"/>
          <w:rtl/>
        </w:rPr>
        <w:t>בודות באחזקת הגן, האגף לשלטון ולמנהל מקומי משרד הפנים וארגון לגננות ולנוף בישראל.</w:t>
      </w:r>
      <w:r w:rsidRPr="003F2155">
        <w:rPr>
          <w:rFonts w:hint="cs"/>
          <w:sz w:val="24"/>
          <w:rtl/>
        </w:rPr>
        <w:br/>
      </w:r>
    </w:p>
    <w:p w14:paraId="67232F6F" w14:textId="77777777" w:rsidR="00BA3F81" w:rsidRPr="003F2155" w:rsidRDefault="00BA3F81" w:rsidP="003A30C0">
      <w:pPr>
        <w:numPr>
          <w:ilvl w:val="0"/>
          <w:numId w:val="14"/>
        </w:numPr>
        <w:spacing w:after="0" w:line="240" w:lineRule="auto"/>
        <w:ind w:right="0"/>
        <w:jc w:val="left"/>
        <w:rPr>
          <w:sz w:val="24"/>
        </w:rPr>
      </w:pPr>
      <w:r w:rsidRPr="003F2155">
        <w:rPr>
          <w:rFonts w:hint="cs"/>
          <w:rtl/>
        </w:rPr>
        <w:t>מוקדמות ותנאים כללים.</w:t>
      </w:r>
    </w:p>
    <w:p w14:paraId="4BDF97C8" w14:textId="77777777" w:rsidR="00BA3F81" w:rsidRPr="003F2155" w:rsidRDefault="00BA3F81" w:rsidP="00BA3F81">
      <w:pPr>
        <w:ind w:left="643" w:right="720"/>
        <w:rPr>
          <w:sz w:val="24"/>
        </w:rPr>
      </w:pPr>
    </w:p>
    <w:p w14:paraId="5BCEA10E" w14:textId="77777777" w:rsidR="00BA3F81" w:rsidRPr="003F2155" w:rsidRDefault="00BA3F81" w:rsidP="003A30C0">
      <w:pPr>
        <w:numPr>
          <w:ilvl w:val="0"/>
          <w:numId w:val="14"/>
        </w:numPr>
        <w:spacing w:after="0" w:line="240" w:lineRule="auto"/>
        <w:ind w:right="0"/>
        <w:jc w:val="left"/>
      </w:pPr>
      <w:r w:rsidRPr="003F2155">
        <w:rPr>
          <w:rFonts w:hint="cs"/>
          <w:rtl/>
        </w:rPr>
        <w:t>מפרט טכני מיוחד.</w:t>
      </w:r>
      <w:r w:rsidRPr="003F2155">
        <w:rPr>
          <w:rtl/>
        </w:rPr>
        <w:br/>
      </w:r>
    </w:p>
    <w:p w14:paraId="21058847" w14:textId="77777777" w:rsidR="00BA3F81" w:rsidRPr="003F2155" w:rsidRDefault="00BA3F81" w:rsidP="003A30C0">
      <w:pPr>
        <w:numPr>
          <w:ilvl w:val="0"/>
          <w:numId w:val="14"/>
        </w:numPr>
        <w:spacing w:after="0" w:line="240" w:lineRule="auto"/>
        <w:ind w:right="0"/>
        <w:jc w:val="left"/>
      </w:pPr>
      <w:r w:rsidRPr="003F2155">
        <w:rPr>
          <w:rFonts w:hint="cs"/>
          <w:rtl/>
        </w:rPr>
        <w:t>רשימת תכניות:</w:t>
      </w:r>
    </w:p>
    <w:p w14:paraId="6C49DEBC" w14:textId="77777777" w:rsidR="00BA3F81" w:rsidRPr="003F2155" w:rsidRDefault="00BA3F81" w:rsidP="00BA3F81">
      <w:pPr>
        <w:ind w:left="283" w:right="720"/>
      </w:pPr>
    </w:p>
    <w:p w14:paraId="68F2D56B" w14:textId="77777777" w:rsidR="00BA3F81" w:rsidRPr="00AC2901" w:rsidRDefault="00BA3F81" w:rsidP="00BA3F81">
      <w:pPr>
        <w:spacing w:after="200" w:line="276" w:lineRule="auto"/>
        <w:rPr>
          <w:rFonts w:ascii="Calibri" w:eastAsia="Calibri" w:hAnsi="Calibri"/>
          <w:szCs w:val="22"/>
          <w:u w:val="single"/>
          <w:rtl/>
        </w:rPr>
      </w:pPr>
      <w:r w:rsidRPr="00AC2901">
        <w:rPr>
          <w:rFonts w:ascii="Calibri" w:eastAsia="Calibri" w:hAnsi="Calibri" w:cs="Arial" w:hint="cs"/>
          <w:sz w:val="24"/>
          <w:rtl/>
        </w:rPr>
        <w:t xml:space="preserve">           </w:t>
      </w:r>
      <w:r w:rsidRPr="00AC2901">
        <w:rPr>
          <w:rFonts w:ascii="Calibri" w:eastAsia="Calibri" w:hAnsi="Calibri" w:hint="cs"/>
          <w:szCs w:val="22"/>
          <w:u w:val="single"/>
          <w:rtl/>
        </w:rPr>
        <w:t>שם התכנית</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w:t>
      </w:r>
      <w:r w:rsidRPr="00AC2901">
        <w:rPr>
          <w:rFonts w:ascii="Calibri" w:eastAsia="Calibri" w:hAnsi="Calibri" w:hint="cs"/>
          <w:szCs w:val="22"/>
          <w:u w:val="single"/>
          <w:rtl/>
        </w:rPr>
        <w:t>קנ"מ</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w:t>
      </w:r>
    </w:p>
    <w:p w14:paraId="46F26547" w14:textId="77777777" w:rsidR="00BA3F81" w:rsidRPr="00AC2901" w:rsidRDefault="00BA3F81" w:rsidP="00BA3F81">
      <w:pPr>
        <w:spacing w:after="200"/>
        <w:ind w:left="720"/>
        <w:contextualSpacing/>
        <w:rPr>
          <w:rFonts w:ascii="Calibri" w:eastAsia="Calibri" w:hAnsi="Calibri"/>
          <w:szCs w:val="22"/>
        </w:rPr>
      </w:pPr>
      <w:r w:rsidRPr="00AC2901">
        <w:rPr>
          <w:rFonts w:ascii="Calibri" w:eastAsia="Calibri" w:hAnsi="Calibri" w:hint="cs"/>
          <w:szCs w:val="22"/>
          <w:rtl/>
        </w:rPr>
        <w:t xml:space="preserve">1.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פיתוח גיליון דרומי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1:125        </w:t>
      </w:r>
      <w:r w:rsidRPr="00AC2901">
        <w:rPr>
          <w:rFonts w:ascii="Calibri" w:eastAsia="Calibri" w:hAnsi="Calibri" w:hint="cs"/>
          <w:szCs w:val="22"/>
          <w:rtl/>
        </w:rPr>
        <w:t xml:space="preserve">    </w:t>
      </w:r>
    </w:p>
    <w:p w14:paraId="5C2434DA" w14:textId="77777777" w:rsidR="00BA3F81" w:rsidRPr="00AC2901" w:rsidRDefault="00BA3F81" w:rsidP="00BA3F81">
      <w:pPr>
        <w:spacing w:after="200"/>
        <w:ind w:left="720"/>
        <w:contextualSpacing/>
        <w:rPr>
          <w:rFonts w:ascii="Calibri" w:eastAsia="Calibri" w:hAnsi="Calibri"/>
          <w:szCs w:val="22"/>
        </w:rPr>
      </w:pPr>
      <w:r>
        <w:rPr>
          <w:rFonts w:ascii="Calibri" w:eastAsia="Calibri" w:hAnsi="Calibri" w:hint="cs"/>
          <w:szCs w:val="22"/>
          <w:rtl/>
        </w:rPr>
        <w:t>2</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גיליון </w:t>
      </w:r>
      <w:r>
        <w:rPr>
          <w:rFonts w:ascii="Calibri" w:eastAsia="Calibri" w:hAnsi="Calibri" w:hint="cs"/>
          <w:szCs w:val="22"/>
          <w:rtl/>
        </w:rPr>
        <w:t xml:space="preserve">חתכים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1:</w:t>
      </w:r>
      <w:r>
        <w:rPr>
          <w:rFonts w:ascii="Calibri" w:eastAsia="Calibri" w:hAnsi="Calibri" w:hint="cs"/>
          <w:szCs w:val="22"/>
          <w:rtl/>
        </w:rPr>
        <w:t>100</w:t>
      </w:r>
      <w:r w:rsidRPr="00AC2901">
        <w:rPr>
          <w:rFonts w:ascii="Calibri" w:eastAsia="Calibri" w:hAnsi="Calibri" w:hint="cs"/>
          <w:szCs w:val="22"/>
          <w:rtl/>
        </w:rPr>
        <w:t xml:space="preserve">             </w:t>
      </w:r>
    </w:p>
    <w:p w14:paraId="740C63C9" w14:textId="77777777" w:rsidR="00BA3F81" w:rsidRPr="00AC2901" w:rsidRDefault="00BA3F81" w:rsidP="00BA3F81">
      <w:pPr>
        <w:spacing w:after="200"/>
        <w:ind w:left="720"/>
        <w:contextualSpacing/>
        <w:rPr>
          <w:rFonts w:ascii="Calibri" w:eastAsia="Calibri" w:hAnsi="Calibri"/>
          <w:szCs w:val="22"/>
        </w:rPr>
      </w:pPr>
      <w:r w:rsidRPr="00AC2901">
        <w:rPr>
          <w:rFonts w:ascii="Calibri" w:eastAsia="Calibri" w:hAnsi="Calibri" w:hint="cs"/>
          <w:szCs w:val="22"/>
          <w:rtl/>
        </w:rPr>
        <w:t xml:space="preserve">3.  </w:t>
      </w:r>
      <w:r>
        <w:rPr>
          <w:rFonts w:ascii="Calibri" w:eastAsia="Calibri" w:hAnsi="Calibri" w:hint="cs"/>
          <w:szCs w:val="22"/>
          <w:rtl/>
        </w:rPr>
        <w:t xml:space="preserve">  </w:t>
      </w:r>
      <w:r w:rsidRPr="00AC2901">
        <w:rPr>
          <w:rFonts w:ascii="Calibri" w:eastAsia="Calibri" w:hAnsi="Calibri" w:hint="cs"/>
          <w:szCs w:val="22"/>
          <w:rtl/>
        </w:rPr>
        <w:t xml:space="preserve">גבהים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1:125        </w:t>
      </w:r>
      <w:r w:rsidRPr="00AC2901">
        <w:rPr>
          <w:rFonts w:ascii="Calibri" w:eastAsia="Calibri" w:hAnsi="Calibri" w:hint="cs"/>
          <w:szCs w:val="22"/>
          <w:rtl/>
        </w:rPr>
        <w:t xml:space="preserve">    </w:t>
      </w:r>
    </w:p>
    <w:p w14:paraId="1A5D18FF" w14:textId="77777777" w:rsidR="00BA3F81" w:rsidRPr="00AC2901" w:rsidRDefault="00BA3F81" w:rsidP="00BA3F81">
      <w:pPr>
        <w:spacing w:after="200"/>
        <w:ind w:left="720"/>
        <w:contextualSpacing/>
        <w:rPr>
          <w:rFonts w:ascii="Calibri" w:eastAsia="Calibri" w:hAnsi="Calibri"/>
          <w:szCs w:val="22"/>
        </w:rPr>
      </w:pPr>
      <w:r w:rsidRPr="00AC2901">
        <w:rPr>
          <w:rFonts w:ascii="Calibri" w:eastAsia="Calibri" w:hAnsi="Calibri" w:hint="cs"/>
          <w:szCs w:val="22"/>
          <w:rtl/>
        </w:rPr>
        <w:t xml:space="preserve">4. </w:t>
      </w:r>
      <w:r>
        <w:rPr>
          <w:rFonts w:ascii="Calibri" w:eastAsia="Calibri" w:hAnsi="Calibri" w:hint="cs"/>
          <w:szCs w:val="22"/>
          <w:rtl/>
        </w:rPr>
        <w:t xml:space="preserve">   </w:t>
      </w:r>
      <w:r w:rsidRPr="00AC2901">
        <w:rPr>
          <w:rFonts w:ascii="Calibri" w:eastAsia="Calibri" w:hAnsi="Calibri" w:hint="cs"/>
          <w:szCs w:val="22"/>
          <w:rtl/>
        </w:rPr>
        <w:t>הפניה לפרטים ולפרישת קירות דר'</w:t>
      </w:r>
      <w:r w:rsidRPr="00AC2901">
        <w:rPr>
          <w:rFonts w:ascii="Calibri" w:eastAsia="Calibri" w:hAnsi="Calibri"/>
          <w:szCs w:val="22"/>
          <w:rtl/>
        </w:rPr>
        <w:t xml:space="preserve">     1:</w:t>
      </w:r>
      <w:r>
        <w:rPr>
          <w:rFonts w:ascii="Calibri" w:eastAsia="Calibri" w:hAnsi="Calibri" w:hint="cs"/>
          <w:szCs w:val="22"/>
          <w:rtl/>
        </w:rPr>
        <w:t>125</w:t>
      </w:r>
      <w:r w:rsidRPr="00AC2901">
        <w:rPr>
          <w:rFonts w:ascii="Calibri" w:eastAsia="Calibri" w:hAnsi="Calibri"/>
          <w:szCs w:val="22"/>
          <w:rtl/>
        </w:rPr>
        <w:t xml:space="preserve">            </w:t>
      </w:r>
    </w:p>
    <w:p w14:paraId="0094B599" w14:textId="77777777" w:rsidR="00BA3F81" w:rsidRPr="00AC2901" w:rsidRDefault="00BA3F81" w:rsidP="003A30C0">
      <w:pPr>
        <w:numPr>
          <w:ilvl w:val="0"/>
          <w:numId w:val="19"/>
        </w:numPr>
        <w:spacing w:after="200"/>
        <w:contextualSpacing/>
        <w:jc w:val="left"/>
        <w:rPr>
          <w:rFonts w:ascii="Calibri" w:eastAsia="Calibri" w:hAnsi="Calibri"/>
          <w:szCs w:val="22"/>
        </w:rPr>
      </w:pPr>
      <w:r w:rsidRPr="00AC2901">
        <w:rPr>
          <w:rFonts w:ascii="Calibri" w:eastAsia="Calibri" w:hAnsi="Calibri" w:hint="cs"/>
          <w:szCs w:val="22"/>
          <w:rtl/>
        </w:rPr>
        <w:t xml:space="preserve">גיליון פרישת קירות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1:100        </w:t>
      </w:r>
      <w:r w:rsidRPr="00AC2901">
        <w:rPr>
          <w:rFonts w:ascii="Calibri" w:eastAsia="Calibri" w:hAnsi="Calibri" w:hint="cs"/>
          <w:szCs w:val="22"/>
          <w:rtl/>
        </w:rPr>
        <w:t xml:space="preserve">        </w:t>
      </w:r>
    </w:p>
    <w:p w14:paraId="64076295" w14:textId="77777777" w:rsidR="00BA3F81" w:rsidRPr="00AC2901" w:rsidRDefault="00BA3F81" w:rsidP="00BA3F81">
      <w:pPr>
        <w:spacing w:after="200"/>
        <w:ind w:left="720"/>
        <w:contextualSpacing/>
        <w:rPr>
          <w:rFonts w:ascii="Calibri" w:eastAsia="Calibri" w:hAnsi="Calibri"/>
          <w:szCs w:val="22"/>
        </w:rPr>
      </w:pPr>
      <w:r w:rsidRPr="00AC2901">
        <w:rPr>
          <w:rFonts w:ascii="Calibri" w:eastAsia="Calibri" w:hAnsi="Calibri" w:hint="cs"/>
          <w:szCs w:val="22"/>
          <w:rtl/>
        </w:rPr>
        <w:t xml:space="preserve">6. </w:t>
      </w:r>
      <w:r>
        <w:rPr>
          <w:rFonts w:ascii="Calibri" w:eastAsia="Calibri" w:hAnsi="Calibri" w:hint="cs"/>
          <w:szCs w:val="22"/>
          <w:rtl/>
        </w:rPr>
        <w:t xml:space="preserve">    השקיה                         </w:t>
      </w:r>
      <w:r w:rsidRPr="00AC2901">
        <w:rPr>
          <w:rFonts w:ascii="Calibri" w:eastAsia="Calibri" w:hAnsi="Calibri"/>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szCs w:val="22"/>
          <w:rtl/>
        </w:rPr>
        <w:t xml:space="preserve">  1:</w:t>
      </w:r>
      <w:r>
        <w:rPr>
          <w:rFonts w:ascii="Calibri" w:eastAsia="Calibri" w:hAnsi="Calibri" w:hint="cs"/>
          <w:szCs w:val="22"/>
          <w:rtl/>
        </w:rPr>
        <w:t>1</w:t>
      </w:r>
      <w:r>
        <w:rPr>
          <w:rFonts w:ascii="Calibri" w:eastAsia="Calibri" w:hAnsi="Calibri"/>
          <w:szCs w:val="22"/>
          <w:rtl/>
        </w:rPr>
        <w:t xml:space="preserve">25       </w:t>
      </w:r>
      <w:r w:rsidRPr="00AC2901">
        <w:rPr>
          <w:rFonts w:ascii="Calibri" w:eastAsia="Calibri" w:hAnsi="Calibri" w:hint="cs"/>
          <w:szCs w:val="22"/>
          <w:rtl/>
        </w:rPr>
        <w:t xml:space="preserve"> </w:t>
      </w:r>
      <w:r w:rsidRPr="00AC2901">
        <w:rPr>
          <w:rFonts w:ascii="Calibri" w:eastAsia="Calibri" w:hAnsi="Calibri"/>
          <w:szCs w:val="22"/>
          <w:rtl/>
        </w:rPr>
        <w:t xml:space="preserve">   </w:t>
      </w:r>
    </w:p>
    <w:p w14:paraId="0A5DCA38" w14:textId="77777777" w:rsidR="00BA3F81" w:rsidRPr="00AC2901" w:rsidRDefault="00BA3F81" w:rsidP="00BA3F81">
      <w:pPr>
        <w:spacing w:after="200"/>
        <w:ind w:left="720"/>
        <w:contextualSpacing/>
        <w:rPr>
          <w:rFonts w:ascii="Calibri" w:eastAsia="Calibri" w:hAnsi="Calibri"/>
          <w:szCs w:val="22"/>
        </w:rPr>
      </w:pPr>
      <w:r w:rsidRPr="00AC2901">
        <w:rPr>
          <w:rFonts w:ascii="Calibri" w:eastAsia="Calibri" w:hAnsi="Calibri" w:hint="cs"/>
          <w:szCs w:val="22"/>
          <w:rtl/>
        </w:rPr>
        <w:t xml:space="preserve">7. </w:t>
      </w:r>
      <w:r>
        <w:rPr>
          <w:rFonts w:ascii="Calibri" w:eastAsia="Calibri" w:hAnsi="Calibri" w:hint="cs"/>
          <w:szCs w:val="22"/>
          <w:rtl/>
        </w:rPr>
        <w:t xml:space="preserve">    </w:t>
      </w:r>
      <w:r w:rsidRPr="00AC2901">
        <w:rPr>
          <w:rFonts w:ascii="Calibri" w:eastAsia="Calibri" w:hAnsi="Calibri" w:hint="cs"/>
          <w:szCs w:val="22"/>
          <w:rtl/>
        </w:rPr>
        <w:t xml:space="preserve">צמחיה </w:t>
      </w:r>
      <w:r>
        <w:rPr>
          <w:rFonts w:ascii="Calibri" w:eastAsia="Calibri" w:hAnsi="Calibri" w:hint="cs"/>
          <w:szCs w:val="22"/>
          <w:rtl/>
        </w:rPr>
        <w:t xml:space="preserve">   </w:t>
      </w:r>
      <w:r w:rsidRPr="00AC2901">
        <w:rPr>
          <w:rFonts w:ascii="Calibri" w:eastAsia="Calibri" w:hAnsi="Calibri" w:hint="cs"/>
          <w:szCs w:val="22"/>
          <w:rtl/>
        </w:rPr>
        <w:t xml:space="preserve">                     </w:t>
      </w:r>
      <w:r>
        <w:rPr>
          <w:rFonts w:ascii="Calibri" w:eastAsia="Calibri" w:hAnsi="Calibri" w:hint="cs"/>
          <w:szCs w:val="22"/>
          <w:rtl/>
        </w:rPr>
        <w:t xml:space="preserve">                     </w:t>
      </w:r>
      <w:r w:rsidRPr="00AC2901">
        <w:rPr>
          <w:rFonts w:ascii="Calibri" w:eastAsia="Calibri" w:hAnsi="Calibri" w:hint="cs"/>
          <w:szCs w:val="22"/>
          <w:rtl/>
        </w:rPr>
        <w:t xml:space="preserve">   1:</w:t>
      </w:r>
      <w:r>
        <w:rPr>
          <w:rFonts w:ascii="Calibri" w:eastAsia="Calibri" w:hAnsi="Calibri" w:hint="cs"/>
          <w:szCs w:val="22"/>
          <w:rtl/>
        </w:rPr>
        <w:t>1</w:t>
      </w:r>
      <w:r w:rsidRPr="00AC2901">
        <w:rPr>
          <w:rFonts w:ascii="Calibri" w:eastAsia="Calibri" w:hAnsi="Calibri" w:hint="cs"/>
          <w:szCs w:val="22"/>
          <w:rtl/>
        </w:rPr>
        <w:t xml:space="preserve">25                 </w:t>
      </w:r>
    </w:p>
    <w:p w14:paraId="4B238E59" w14:textId="77777777" w:rsidR="00BA3F81" w:rsidRPr="00AC2901" w:rsidRDefault="00BA3F81" w:rsidP="003A30C0">
      <w:pPr>
        <w:numPr>
          <w:ilvl w:val="0"/>
          <w:numId w:val="20"/>
        </w:numPr>
        <w:spacing w:after="200"/>
        <w:contextualSpacing/>
        <w:jc w:val="left"/>
        <w:rPr>
          <w:rFonts w:ascii="Calibri" w:eastAsia="Calibri" w:hAnsi="Calibri"/>
          <w:szCs w:val="22"/>
        </w:rPr>
      </w:pPr>
      <w:r w:rsidRPr="00AC2901">
        <w:rPr>
          <w:rFonts w:ascii="Calibri" w:eastAsia="Calibri" w:hAnsi="Calibri" w:hint="cs"/>
          <w:szCs w:val="22"/>
          <w:rtl/>
        </w:rPr>
        <w:t xml:space="preserve">סט פרטים                                 </w:t>
      </w:r>
      <w:r>
        <w:rPr>
          <w:rFonts w:ascii="Calibri" w:eastAsia="Calibri" w:hAnsi="Calibri" w:hint="cs"/>
          <w:szCs w:val="22"/>
          <w:rtl/>
        </w:rPr>
        <w:t xml:space="preserve">      </w:t>
      </w:r>
      <w:r w:rsidRPr="00AC2901">
        <w:rPr>
          <w:rFonts w:ascii="Calibri" w:eastAsia="Calibri" w:hAnsi="Calibri" w:hint="cs"/>
          <w:szCs w:val="22"/>
          <w:rtl/>
        </w:rPr>
        <w:t xml:space="preserve">   משתנה           </w:t>
      </w:r>
    </w:p>
    <w:p w14:paraId="2E18DB87" w14:textId="77777777" w:rsidR="00BA3F81" w:rsidRDefault="00BA3F81" w:rsidP="003A30C0">
      <w:pPr>
        <w:numPr>
          <w:ilvl w:val="0"/>
          <w:numId w:val="21"/>
        </w:numPr>
        <w:spacing w:after="200"/>
        <w:contextualSpacing/>
        <w:jc w:val="left"/>
        <w:rPr>
          <w:rFonts w:ascii="Calibri" w:eastAsia="Calibri" w:hAnsi="Calibri"/>
          <w:szCs w:val="22"/>
        </w:rPr>
      </w:pPr>
      <w:r w:rsidRPr="00AC2901">
        <w:rPr>
          <w:rFonts w:ascii="Calibri" w:eastAsia="Calibri" w:hAnsi="Calibri" w:hint="cs"/>
          <w:szCs w:val="22"/>
          <w:rtl/>
        </w:rPr>
        <w:t xml:space="preserve">גיליון עבודות עפר                    </w:t>
      </w:r>
      <w:r>
        <w:rPr>
          <w:rFonts w:ascii="Calibri" w:eastAsia="Calibri" w:hAnsi="Calibri" w:hint="cs"/>
          <w:szCs w:val="22"/>
          <w:rtl/>
        </w:rPr>
        <w:t xml:space="preserve">            1:125   </w:t>
      </w:r>
    </w:p>
    <w:p w14:paraId="0AAA92CD" w14:textId="77777777" w:rsidR="00BA3F81" w:rsidRPr="00AC2901" w:rsidRDefault="00BA3F81" w:rsidP="00BA3F81">
      <w:pPr>
        <w:spacing w:after="200"/>
        <w:ind w:left="720"/>
        <w:contextualSpacing/>
        <w:rPr>
          <w:rFonts w:ascii="Calibri" w:eastAsia="Calibri" w:hAnsi="Calibri"/>
          <w:szCs w:val="22"/>
        </w:rPr>
      </w:pPr>
      <w:r>
        <w:rPr>
          <w:rFonts w:ascii="Calibri" w:eastAsia="Calibri" w:hAnsi="Calibri"/>
          <w:szCs w:val="22"/>
        </w:rPr>
        <w:t>P</w:t>
      </w:r>
      <w:r>
        <w:rPr>
          <w:rFonts w:ascii="Calibri" w:eastAsia="Calibri" w:hAnsi="Calibri" w:hint="cs"/>
          <w:szCs w:val="22"/>
          <w:rtl/>
        </w:rPr>
        <w:t xml:space="preserve">.    תכנית פירוקים                                    1:125     </w:t>
      </w:r>
      <w:r w:rsidRPr="00AC2901">
        <w:rPr>
          <w:rFonts w:ascii="Calibri" w:eastAsia="Calibri" w:hAnsi="Calibri" w:hint="cs"/>
          <w:szCs w:val="22"/>
          <w:rtl/>
        </w:rPr>
        <w:t xml:space="preserve">    </w:t>
      </w:r>
    </w:p>
    <w:p w14:paraId="4CCE8442" w14:textId="77777777" w:rsidR="00BA3F81" w:rsidRPr="001B409D" w:rsidRDefault="00BA3F81" w:rsidP="001B409D">
      <w:pPr>
        <w:spacing w:after="200"/>
        <w:rPr>
          <w:rFonts w:ascii="Calibri" w:eastAsia="Calibri" w:hAnsi="Calibri"/>
          <w:szCs w:val="22"/>
          <w:rtl/>
        </w:rPr>
      </w:pPr>
      <w:bookmarkStart w:id="79" w:name="_GoBack"/>
      <w:bookmarkEnd w:id="79"/>
    </w:p>
    <w:tbl>
      <w:tblPr>
        <w:tblpPr w:leftFromText="180" w:rightFromText="180" w:vertAnchor="text" w:horzAnchor="margin" w:tblpXSpec="center" w:tblpY="-71"/>
        <w:bidiVisual/>
        <w:tblW w:w="10174" w:type="dxa"/>
        <w:tblLayout w:type="fixed"/>
        <w:tblLook w:val="04A0" w:firstRow="1" w:lastRow="0" w:firstColumn="1" w:lastColumn="0" w:noHBand="0" w:noVBand="1"/>
      </w:tblPr>
      <w:tblGrid>
        <w:gridCol w:w="1242"/>
        <w:gridCol w:w="2971"/>
        <w:gridCol w:w="290"/>
        <w:gridCol w:w="1417"/>
        <w:gridCol w:w="4254"/>
      </w:tblGrid>
      <w:tr w:rsidR="00BA3F81" w:rsidRPr="007C378D" w14:paraId="2B8C5A7B" w14:textId="77777777" w:rsidTr="00E961C5">
        <w:tc>
          <w:tcPr>
            <w:tcW w:w="1242" w:type="dxa"/>
            <w:shd w:val="clear" w:color="auto" w:fill="auto"/>
          </w:tcPr>
          <w:p w14:paraId="29B4C440" w14:textId="77777777" w:rsidR="00BA3F81" w:rsidRPr="007C378D" w:rsidRDefault="00BA3F81" w:rsidP="00E961C5">
            <w:pPr>
              <w:ind w:right="720"/>
              <w:rPr>
                <w:rtl/>
              </w:rPr>
            </w:pPr>
          </w:p>
        </w:tc>
        <w:tc>
          <w:tcPr>
            <w:tcW w:w="2971" w:type="dxa"/>
            <w:shd w:val="clear" w:color="auto" w:fill="auto"/>
          </w:tcPr>
          <w:p w14:paraId="16D990C9" w14:textId="77777777" w:rsidR="00BA3F81" w:rsidRPr="007C378D" w:rsidRDefault="00BA3F81" w:rsidP="00E961C5">
            <w:pPr>
              <w:ind w:right="720"/>
              <w:rPr>
                <w:rtl/>
              </w:rPr>
            </w:pPr>
          </w:p>
        </w:tc>
        <w:tc>
          <w:tcPr>
            <w:tcW w:w="290" w:type="dxa"/>
            <w:shd w:val="clear" w:color="auto" w:fill="auto"/>
          </w:tcPr>
          <w:p w14:paraId="33943813" w14:textId="77777777" w:rsidR="00BA3F81" w:rsidRPr="007C378D" w:rsidRDefault="00BA3F81" w:rsidP="00E961C5">
            <w:pPr>
              <w:ind w:right="720"/>
              <w:rPr>
                <w:rtl/>
              </w:rPr>
            </w:pPr>
          </w:p>
        </w:tc>
        <w:tc>
          <w:tcPr>
            <w:tcW w:w="1417" w:type="dxa"/>
            <w:shd w:val="clear" w:color="auto" w:fill="auto"/>
          </w:tcPr>
          <w:p w14:paraId="58380E90" w14:textId="77777777" w:rsidR="00BA3F81" w:rsidRPr="007C378D" w:rsidRDefault="00BA3F81" w:rsidP="00E961C5">
            <w:pPr>
              <w:ind w:right="720"/>
              <w:rPr>
                <w:rtl/>
              </w:rPr>
            </w:pPr>
          </w:p>
        </w:tc>
        <w:tc>
          <w:tcPr>
            <w:tcW w:w="4254" w:type="dxa"/>
            <w:shd w:val="clear" w:color="auto" w:fill="auto"/>
          </w:tcPr>
          <w:p w14:paraId="79938619" w14:textId="77777777" w:rsidR="00BA3F81" w:rsidRPr="007C378D" w:rsidRDefault="00BA3F81" w:rsidP="00E961C5">
            <w:pPr>
              <w:ind w:right="720"/>
              <w:rPr>
                <w:rtl/>
              </w:rPr>
            </w:pPr>
          </w:p>
        </w:tc>
      </w:tr>
      <w:tr w:rsidR="00BA3F81" w:rsidRPr="007C378D" w14:paraId="4AE99D9B" w14:textId="77777777" w:rsidTr="00E961C5">
        <w:tc>
          <w:tcPr>
            <w:tcW w:w="1242" w:type="dxa"/>
            <w:shd w:val="clear" w:color="auto" w:fill="auto"/>
          </w:tcPr>
          <w:p w14:paraId="4277DBA7" w14:textId="77777777" w:rsidR="00BA3F81" w:rsidRPr="007C378D" w:rsidRDefault="00BA3F81" w:rsidP="00E961C5">
            <w:pPr>
              <w:ind w:right="720"/>
              <w:rPr>
                <w:rtl/>
              </w:rPr>
            </w:pPr>
          </w:p>
        </w:tc>
        <w:tc>
          <w:tcPr>
            <w:tcW w:w="2971" w:type="dxa"/>
            <w:shd w:val="clear" w:color="auto" w:fill="auto"/>
          </w:tcPr>
          <w:p w14:paraId="0B326DA3" w14:textId="77777777" w:rsidR="00BA3F81" w:rsidRPr="007C378D" w:rsidRDefault="00BA3F81" w:rsidP="00E961C5">
            <w:pPr>
              <w:ind w:right="720"/>
              <w:rPr>
                <w:rtl/>
              </w:rPr>
            </w:pPr>
          </w:p>
        </w:tc>
        <w:tc>
          <w:tcPr>
            <w:tcW w:w="290" w:type="dxa"/>
            <w:shd w:val="clear" w:color="auto" w:fill="auto"/>
          </w:tcPr>
          <w:p w14:paraId="28A4C322" w14:textId="77777777" w:rsidR="00BA3F81" w:rsidRPr="007C378D" w:rsidRDefault="00BA3F81" w:rsidP="00E961C5">
            <w:pPr>
              <w:ind w:right="720"/>
              <w:rPr>
                <w:rtl/>
              </w:rPr>
            </w:pPr>
          </w:p>
        </w:tc>
        <w:tc>
          <w:tcPr>
            <w:tcW w:w="1417" w:type="dxa"/>
            <w:shd w:val="clear" w:color="auto" w:fill="auto"/>
          </w:tcPr>
          <w:p w14:paraId="53DEBCAD" w14:textId="77777777" w:rsidR="00BA3F81" w:rsidRPr="007C378D" w:rsidRDefault="00BA3F81" w:rsidP="00E961C5">
            <w:pPr>
              <w:ind w:right="720"/>
              <w:rPr>
                <w:rtl/>
              </w:rPr>
            </w:pPr>
          </w:p>
        </w:tc>
        <w:tc>
          <w:tcPr>
            <w:tcW w:w="4254" w:type="dxa"/>
            <w:shd w:val="clear" w:color="auto" w:fill="auto"/>
          </w:tcPr>
          <w:p w14:paraId="22F92412" w14:textId="77777777" w:rsidR="00BA3F81" w:rsidRPr="007C378D" w:rsidRDefault="00BA3F81" w:rsidP="00E961C5">
            <w:pPr>
              <w:ind w:right="720"/>
              <w:rPr>
                <w:rtl/>
              </w:rPr>
            </w:pPr>
          </w:p>
        </w:tc>
      </w:tr>
    </w:tbl>
    <w:p w14:paraId="7F501FB1" w14:textId="77777777" w:rsidR="00BA3F81" w:rsidRPr="003F2155" w:rsidRDefault="00BA3F81" w:rsidP="00BA3F81">
      <w:pPr>
        <w:jc w:val="center"/>
        <w:rPr>
          <w:sz w:val="24"/>
          <w:rtl/>
        </w:rPr>
      </w:pPr>
      <w:r>
        <w:rPr>
          <w:rFonts w:hint="cs"/>
          <w:sz w:val="24"/>
          <w:rtl/>
        </w:rPr>
        <w:t>יוני 2025</w:t>
      </w:r>
    </w:p>
    <w:p w14:paraId="3FDCC814" w14:textId="77777777" w:rsidR="00BA3F81" w:rsidRPr="003F2155" w:rsidRDefault="00BA3F81" w:rsidP="00BA3F81">
      <w:pPr>
        <w:pStyle w:val="4"/>
        <w:rPr>
          <w:sz w:val="24"/>
          <w:rtl/>
        </w:rPr>
      </w:pPr>
    </w:p>
    <w:p w14:paraId="13F48DFF" w14:textId="77777777" w:rsidR="00BA3F81" w:rsidRPr="003F2155" w:rsidRDefault="00BA3F81" w:rsidP="00BA3F81">
      <w:pPr>
        <w:jc w:val="center"/>
        <w:rPr>
          <w:sz w:val="24"/>
          <w:rtl/>
        </w:rPr>
      </w:pPr>
      <w:r>
        <w:rPr>
          <w:rFonts w:hint="cs"/>
          <w:sz w:val="24"/>
          <w:rtl/>
        </w:rPr>
        <w:t xml:space="preserve">יונתן </w:t>
      </w:r>
      <w:r w:rsidRPr="003F2155">
        <w:rPr>
          <w:rFonts w:hint="cs"/>
          <w:sz w:val="24"/>
          <w:rtl/>
        </w:rPr>
        <w:t>ליכט - אדריכל נוף</w:t>
      </w:r>
    </w:p>
    <w:p w14:paraId="27F8243D" w14:textId="77777777" w:rsidR="00BA3F81" w:rsidRPr="003F2155" w:rsidRDefault="00BA3F81" w:rsidP="00BA3F81">
      <w:pPr>
        <w:jc w:val="center"/>
        <w:rPr>
          <w:sz w:val="24"/>
          <w:rtl/>
        </w:rPr>
      </w:pPr>
    </w:p>
    <w:p w14:paraId="7592FF44" w14:textId="77777777" w:rsidR="00BA3F81" w:rsidRPr="003F2155" w:rsidRDefault="00BA3F81" w:rsidP="00BA3F81">
      <w:pPr>
        <w:jc w:val="center"/>
        <w:rPr>
          <w:sz w:val="24"/>
          <w:rtl/>
        </w:rPr>
      </w:pPr>
      <w:r>
        <w:rPr>
          <w:rFonts w:hint="cs"/>
          <w:sz w:val="24"/>
          <w:rtl/>
        </w:rPr>
        <w:t>גן הסלע בגבעת זאב</w:t>
      </w:r>
    </w:p>
    <w:p w14:paraId="2357BC01" w14:textId="77777777" w:rsidR="00BA3F81" w:rsidRDefault="00BA3F81" w:rsidP="00BA3F81">
      <w:pPr>
        <w:jc w:val="center"/>
        <w:rPr>
          <w:sz w:val="24"/>
          <w:rtl/>
        </w:rPr>
      </w:pPr>
      <w:r w:rsidRPr="003F2155">
        <w:rPr>
          <w:sz w:val="24"/>
          <w:rtl/>
        </w:rPr>
        <w:t>מפרט טכני מיוחד</w:t>
      </w:r>
    </w:p>
    <w:p w14:paraId="77D44634" w14:textId="77777777" w:rsidR="00BA3F81" w:rsidRPr="003F2155" w:rsidRDefault="00BA3F81" w:rsidP="00BA3F81">
      <w:pPr>
        <w:pStyle w:val="12-"/>
        <w:tabs>
          <w:tab w:val="clear" w:pos="-18353"/>
          <w:tab w:val="clear" w:pos="-9569"/>
          <w:tab w:val="clear" w:pos="-6737"/>
          <w:tab w:val="clear" w:pos="-4362"/>
          <w:tab w:val="clear" w:pos="-3851"/>
          <w:tab w:val="clear" w:pos="-3613"/>
          <w:tab w:val="clear" w:pos="0"/>
          <w:tab w:val="clear" w:pos="34"/>
          <w:tab w:val="clear" w:pos="306"/>
          <w:tab w:val="clear" w:pos="967"/>
          <w:tab w:val="clear" w:pos="1451"/>
          <w:tab w:val="clear" w:pos="3628"/>
          <w:tab w:val="clear" w:pos="5152"/>
          <w:tab w:val="clear" w:pos="8708"/>
          <w:tab w:val="clear" w:pos="10237"/>
          <w:tab w:val="clear" w:pos="10895"/>
          <w:tab w:val="clear" w:pos="10948"/>
          <w:tab w:val="clear" w:pos="10982"/>
          <w:tab w:val="clear" w:pos="13111"/>
          <w:tab w:val="clear" w:pos="13154"/>
          <w:tab w:val="clear" w:pos="13837"/>
          <w:tab w:val="clear" w:pos="14513"/>
          <w:tab w:val="clear" w:pos="17375"/>
          <w:tab w:val="clear" w:pos="17465"/>
          <w:tab w:val="clear" w:pos="22460"/>
        </w:tabs>
        <w:bidi/>
        <w:spacing w:after="120"/>
        <w:ind w:right="720"/>
        <w:rPr>
          <w:rFonts w:cs="David"/>
          <w:rtl/>
        </w:rPr>
      </w:pPr>
    </w:p>
    <w:p w14:paraId="259642E9" w14:textId="77777777" w:rsidR="00BA3F81" w:rsidRPr="003F2155" w:rsidRDefault="00BA3F81" w:rsidP="00BA3F81">
      <w:pPr>
        <w:pStyle w:val="2"/>
        <w:rPr>
          <w:rFonts w:ascii="Arial" w:hAnsi="Arial"/>
          <w:sz w:val="24"/>
          <w:szCs w:val="24"/>
          <w:rtl/>
        </w:rPr>
      </w:pPr>
      <w:r w:rsidRPr="003F2155">
        <w:rPr>
          <w:sz w:val="24"/>
          <w:szCs w:val="24"/>
          <w:rtl/>
        </w:rPr>
        <w:t>מוקדמות ותנאים כלליים</w:t>
      </w:r>
    </w:p>
    <w:p w14:paraId="1091AE9A" w14:textId="77777777" w:rsidR="00BA3F81" w:rsidRPr="003F2155" w:rsidRDefault="00BA3F81" w:rsidP="00BA3F81"/>
    <w:p w14:paraId="3FE40823" w14:textId="77777777" w:rsidR="00BA3F81" w:rsidRPr="00D362D1"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rtl/>
          <w:lang w:val="en-US"/>
        </w:rPr>
      </w:pPr>
      <w:r w:rsidRPr="003F2155">
        <w:rPr>
          <w:rFonts w:ascii="Arial" w:hAnsi="Arial" w:cs="David"/>
          <w:color w:val="000000"/>
          <w:rtl/>
          <w:lang w:val="en-US"/>
        </w:rPr>
        <w:t xml:space="preserve">ביצוע  העבודה מתייחס </w:t>
      </w:r>
      <w:r w:rsidRPr="00D362D1">
        <w:rPr>
          <w:rFonts w:ascii="Arial" w:hAnsi="Arial" w:cs="David" w:hint="cs"/>
          <w:b/>
          <w:bCs/>
          <w:color w:val="000000"/>
          <w:rtl/>
          <w:lang w:val="en-US"/>
        </w:rPr>
        <w:t>לפיתוח</w:t>
      </w:r>
      <w:r>
        <w:rPr>
          <w:rFonts w:ascii="Arial" w:hAnsi="Arial" w:cs="David" w:hint="cs"/>
          <w:b/>
          <w:bCs/>
          <w:color w:val="000000"/>
          <w:rtl/>
          <w:lang w:val="en-US"/>
        </w:rPr>
        <w:t xml:space="preserve"> שטחי הגן במסגרת גבול העבודה.</w:t>
      </w:r>
    </w:p>
    <w:p w14:paraId="2A18F76A" w14:textId="77777777" w:rsidR="00BA3F81" w:rsidRDefault="00BA3F81" w:rsidP="00BA3F81">
      <w:pPr>
        <w:pStyle w:val="NormalPar"/>
        <w:tabs>
          <w:tab w:val="left" w:pos="567"/>
          <w:tab w:val="left" w:pos="2127"/>
          <w:tab w:val="left" w:pos="2836"/>
          <w:tab w:val="left" w:pos="3545"/>
          <w:tab w:val="left" w:pos="4254"/>
          <w:tab w:val="left" w:pos="4963"/>
          <w:tab w:val="left" w:pos="5672"/>
          <w:tab w:val="left" w:pos="6381"/>
          <w:tab w:val="left" w:pos="7090"/>
          <w:tab w:val="left" w:pos="7799"/>
        </w:tabs>
        <w:bidi/>
        <w:ind w:left="567" w:right="705"/>
        <w:rPr>
          <w:rFonts w:ascii="Arial" w:hAnsi="Arial" w:cs="David"/>
          <w:color w:val="000000"/>
          <w:rtl/>
          <w:lang w:val="en-US"/>
        </w:rPr>
      </w:pPr>
    </w:p>
    <w:p w14:paraId="1AD8690A" w14:textId="77777777" w:rsidR="00BA3F81" w:rsidRDefault="00BA3F81" w:rsidP="00BA3F81">
      <w:pPr>
        <w:pStyle w:val="NormalPar"/>
        <w:tabs>
          <w:tab w:val="left" w:pos="567"/>
          <w:tab w:val="left" w:pos="2127"/>
          <w:tab w:val="left" w:pos="2836"/>
          <w:tab w:val="left" w:pos="3545"/>
          <w:tab w:val="left" w:pos="4254"/>
          <w:tab w:val="left" w:pos="4963"/>
          <w:tab w:val="left" w:pos="5672"/>
          <w:tab w:val="left" w:pos="6381"/>
          <w:tab w:val="left" w:pos="7090"/>
          <w:tab w:val="left" w:pos="7799"/>
        </w:tabs>
        <w:bidi/>
        <w:ind w:left="567" w:right="705"/>
        <w:rPr>
          <w:rFonts w:ascii="Arial" w:hAnsi="Arial" w:cs="David"/>
          <w:color w:val="000000"/>
          <w:rtl/>
          <w:lang w:val="en-US"/>
        </w:rPr>
      </w:pPr>
      <w:r w:rsidRPr="003F2155">
        <w:rPr>
          <w:rFonts w:ascii="Arial" w:hAnsi="Arial" w:cs="David" w:hint="cs"/>
          <w:color w:val="000000"/>
          <w:rtl/>
          <w:lang w:val="en-US"/>
        </w:rPr>
        <w:t xml:space="preserve">יש להקפיד על </w:t>
      </w:r>
      <w:r w:rsidRPr="00C2607B">
        <w:rPr>
          <w:rFonts w:ascii="Arial" w:hAnsi="Arial" w:cs="David" w:hint="cs"/>
          <w:b/>
          <w:bCs/>
          <w:color w:val="000000"/>
          <w:u w:val="single"/>
          <w:rtl/>
          <w:lang w:val="en-US"/>
        </w:rPr>
        <w:t>בטיחות הציבור באתר ומסביבו</w:t>
      </w:r>
      <w:r w:rsidRPr="003F2155">
        <w:rPr>
          <w:rFonts w:ascii="Arial" w:hAnsi="Arial" w:cs="David" w:hint="cs"/>
          <w:color w:val="000000"/>
          <w:rtl/>
          <w:lang w:val="en-US"/>
        </w:rPr>
        <w:t xml:space="preserve">  </w:t>
      </w:r>
      <w:r>
        <w:rPr>
          <w:rFonts w:ascii="Arial" w:hAnsi="Arial" w:cs="David" w:hint="cs"/>
          <w:color w:val="000000"/>
          <w:rtl/>
          <w:lang w:val="en-US"/>
        </w:rPr>
        <w:t>בכל משך תקופת ביצוע העבודה , ביום ובלילה , תוך כדי</w:t>
      </w:r>
    </w:p>
    <w:p w14:paraId="7B425BB4" w14:textId="77777777" w:rsidR="00BA3F81" w:rsidRDefault="00BA3F81" w:rsidP="00BA3F81">
      <w:pPr>
        <w:pStyle w:val="NormalPar"/>
        <w:tabs>
          <w:tab w:val="left" w:pos="567"/>
          <w:tab w:val="left" w:pos="2127"/>
          <w:tab w:val="left" w:pos="2836"/>
          <w:tab w:val="left" w:pos="3545"/>
          <w:tab w:val="left" w:pos="4254"/>
          <w:tab w:val="left" w:pos="4963"/>
          <w:tab w:val="left" w:pos="5672"/>
          <w:tab w:val="left" w:pos="6381"/>
          <w:tab w:val="left" w:pos="7090"/>
          <w:tab w:val="left" w:pos="7799"/>
        </w:tabs>
        <w:bidi/>
        <w:ind w:right="705"/>
        <w:rPr>
          <w:rFonts w:ascii="Arial" w:hAnsi="Arial" w:cs="David"/>
          <w:color w:val="000000"/>
          <w:rtl/>
          <w:lang w:val="en-US"/>
        </w:rPr>
      </w:pPr>
    </w:p>
    <w:p w14:paraId="3BC4F5A3" w14:textId="77777777" w:rsidR="00BA3F81" w:rsidRPr="003F2155" w:rsidRDefault="00BA3F81" w:rsidP="00BA3F81">
      <w:pPr>
        <w:pStyle w:val="NormalPar"/>
        <w:tabs>
          <w:tab w:val="left" w:pos="567"/>
          <w:tab w:val="left" w:pos="2127"/>
          <w:tab w:val="left" w:pos="2836"/>
          <w:tab w:val="left" w:pos="3545"/>
          <w:tab w:val="left" w:pos="4254"/>
          <w:tab w:val="left" w:pos="4963"/>
          <w:tab w:val="left" w:pos="5672"/>
          <w:tab w:val="left" w:pos="6381"/>
          <w:tab w:val="left" w:pos="7090"/>
          <w:tab w:val="left" w:pos="7799"/>
        </w:tabs>
        <w:bidi/>
        <w:ind w:right="705"/>
        <w:rPr>
          <w:rFonts w:ascii="Arial" w:hAnsi="Arial" w:cs="David"/>
          <w:color w:val="000000"/>
          <w:rtl/>
          <w:lang w:val="en-US"/>
        </w:rPr>
      </w:pPr>
      <w:r>
        <w:rPr>
          <w:rFonts w:ascii="Arial" w:hAnsi="Arial" w:cs="David" w:hint="cs"/>
          <w:color w:val="000000"/>
          <w:rtl/>
          <w:lang w:val="en-US"/>
        </w:rPr>
        <w:t xml:space="preserve">           עבודה , בחגים , בחופשות ובהפוגות.</w:t>
      </w:r>
      <w:r w:rsidRPr="003F2155">
        <w:rPr>
          <w:rFonts w:ascii="Arial" w:hAnsi="Arial" w:cs="David" w:hint="cs"/>
          <w:color w:val="000000"/>
          <w:rtl/>
          <w:lang w:val="en-US"/>
        </w:rPr>
        <w:br/>
      </w:r>
    </w:p>
    <w:p w14:paraId="0E1041C3"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הכ</w:t>
      </w:r>
      <w:r>
        <w:rPr>
          <w:rFonts w:ascii="Arial" w:hAnsi="Arial" w:cs="David" w:hint="cs"/>
          <w:color w:val="000000"/>
          <w:rtl/>
          <w:lang w:val="en-US"/>
        </w:rPr>
        <w:t>ו</w:t>
      </w:r>
      <w:r w:rsidRPr="003F2155">
        <w:rPr>
          <w:rFonts w:ascii="Arial" w:hAnsi="Arial" w:cs="David"/>
          <w:color w:val="000000"/>
          <w:rtl/>
          <w:lang w:val="en-US"/>
        </w:rPr>
        <w:t>ל לפי מסמכים וחוזים של מזמין העבודה, ולפי ההנחיות והתקנות החלות.</w:t>
      </w:r>
      <w:r w:rsidRPr="003F2155">
        <w:rPr>
          <w:rFonts w:ascii="Arial" w:hAnsi="Arial" w:cs="David"/>
          <w:color w:val="000000"/>
          <w:rtl/>
          <w:lang w:val="en-US"/>
        </w:rPr>
        <w:br/>
      </w:r>
    </w:p>
    <w:p w14:paraId="20B79DA0"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הקבלן יכלול בהצעתו את אספקת</w:t>
      </w:r>
      <w:r w:rsidRPr="003F2155">
        <w:rPr>
          <w:rFonts w:ascii="Arial" w:hAnsi="Arial" w:cs="David"/>
          <w:color w:val="000000"/>
          <w:lang w:val="en-US"/>
        </w:rPr>
        <w:t xml:space="preserve"> </w:t>
      </w:r>
      <w:r w:rsidRPr="003F2155">
        <w:rPr>
          <w:rFonts w:ascii="Arial" w:hAnsi="Arial" w:cs="David" w:hint="cs"/>
          <w:color w:val="000000"/>
          <w:rtl/>
          <w:lang w:val="en-US"/>
        </w:rPr>
        <w:t>ה</w:t>
      </w:r>
      <w:r w:rsidRPr="003F2155">
        <w:rPr>
          <w:rFonts w:ascii="Arial" w:hAnsi="Arial" w:cs="David"/>
          <w:color w:val="000000"/>
          <w:rtl/>
          <w:lang w:val="en-US"/>
        </w:rPr>
        <w:t>חומרים, ביצוע העבודה, ההוצאות והרווח לביצוע מלא</w:t>
      </w:r>
      <w:r w:rsidRPr="003F2155">
        <w:rPr>
          <w:rFonts w:ascii="Arial" w:hAnsi="Arial" w:cs="David"/>
          <w:color w:val="000000"/>
          <w:lang w:val="en-US"/>
        </w:rPr>
        <w:t xml:space="preserve"> </w:t>
      </w:r>
      <w:r w:rsidRPr="003F2155">
        <w:rPr>
          <w:rFonts w:ascii="Arial" w:hAnsi="Arial" w:cs="David"/>
          <w:color w:val="000000"/>
          <w:rtl/>
          <w:lang w:val="en-US"/>
        </w:rPr>
        <w:t>ומושלם של העבודה,</w:t>
      </w:r>
      <w:r w:rsidRPr="003F2155">
        <w:rPr>
          <w:rFonts w:ascii="Arial" w:hAnsi="Arial" w:cs="David" w:hint="cs"/>
          <w:color w:val="000000"/>
          <w:rtl/>
          <w:lang w:val="en-US"/>
        </w:rPr>
        <w:t xml:space="preserve"> </w:t>
      </w:r>
      <w:r w:rsidRPr="003F2155">
        <w:rPr>
          <w:rFonts w:ascii="Arial" w:hAnsi="Arial" w:cs="David"/>
          <w:color w:val="000000"/>
          <w:rtl/>
          <w:lang w:val="en-US"/>
        </w:rPr>
        <w:t>לרבות שינויים אפשריים בשיטות הביצוע ו/או בהתאמתן לשטח</w:t>
      </w:r>
      <w:r w:rsidRPr="003F2155">
        <w:rPr>
          <w:rFonts w:ascii="Arial" w:hAnsi="Arial" w:cs="David"/>
          <w:color w:val="000000"/>
          <w:lang w:val="en-US"/>
        </w:rPr>
        <w:t>.</w:t>
      </w:r>
      <w:r w:rsidRPr="003F2155">
        <w:rPr>
          <w:rFonts w:ascii="Arial" w:hAnsi="Arial" w:cs="David" w:hint="cs"/>
          <w:color w:val="000000"/>
          <w:rtl/>
          <w:lang w:val="en-US"/>
        </w:rPr>
        <w:br/>
      </w:r>
    </w:p>
    <w:p w14:paraId="3F26B70D"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טיב העבודה יענה לדרישות המפרט הכללי לעבודות בנין שבהוצאת הועדה הבין משרדית</w:t>
      </w:r>
      <w:r w:rsidRPr="003F2155">
        <w:rPr>
          <w:rFonts w:ascii="Arial" w:hAnsi="Arial" w:cs="David"/>
          <w:color w:val="000000"/>
          <w:lang w:val="en-US"/>
        </w:rPr>
        <w:t xml:space="preserve"> </w:t>
      </w:r>
      <w:r w:rsidRPr="003F2155">
        <w:rPr>
          <w:rFonts w:ascii="Arial" w:hAnsi="Arial" w:cs="David"/>
          <w:color w:val="000000"/>
          <w:rtl/>
          <w:lang w:val="en-US"/>
        </w:rPr>
        <w:t>של הממשלה  והתוספות להלן.  כל מסמך בהוצאתו האחרונה ביום חתימת החוזה, מפרטים אלה אינם מצורפים לחוזה</w:t>
      </w:r>
      <w:r w:rsidRPr="003F2155">
        <w:rPr>
          <w:rFonts w:ascii="Arial" w:hAnsi="Arial" w:cs="David"/>
          <w:color w:val="000000"/>
          <w:lang w:val="en-US"/>
        </w:rPr>
        <w:t>,</w:t>
      </w:r>
      <w:r w:rsidRPr="003F2155">
        <w:rPr>
          <w:rFonts w:ascii="Arial" w:hAnsi="Arial" w:cs="David"/>
          <w:color w:val="000000"/>
          <w:rtl/>
          <w:lang w:val="en-US"/>
        </w:rPr>
        <w:t xml:space="preserve"> אולם הם חלק בלתי נפרד ממנו וכן כל מפרט, סטנדרט או דרישה של המתכנן ו/או מזמין העבודה. הכ</w:t>
      </w:r>
      <w:r>
        <w:rPr>
          <w:rFonts w:ascii="Arial" w:hAnsi="Arial" w:cs="David" w:hint="cs"/>
          <w:color w:val="000000"/>
          <w:rtl/>
          <w:lang w:val="en-US"/>
        </w:rPr>
        <w:t>ו</w:t>
      </w:r>
      <w:r w:rsidRPr="003F2155">
        <w:rPr>
          <w:rFonts w:ascii="Arial" w:hAnsi="Arial" w:cs="David"/>
          <w:color w:val="000000"/>
          <w:rtl/>
          <w:lang w:val="en-US"/>
        </w:rPr>
        <w:t>ל ברמה מקצועית גבוהה לשביעות רצון</w:t>
      </w:r>
      <w:r w:rsidRPr="003F2155">
        <w:rPr>
          <w:rFonts w:ascii="Arial" w:hAnsi="Arial" w:cs="David" w:hint="cs"/>
          <w:color w:val="000000"/>
          <w:rtl/>
          <w:lang w:val="en-US"/>
        </w:rPr>
        <w:t xml:space="preserve"> מזמין העבודה,</w:t>
      </w:r>
      <w:r w:rsidRPr="003F2155">
        <w:rPr>
          <w:rFonts w:ascii="Arial" w:hAnsi="Arial" w:cs="David"/>
          <w:color w:val="000000"/>
          <w:rtl/>
          <w:lang w:val="en-US"/>
        </w:rPr>
        <w:t xml:space="preserve"> המפקח באתר</w:t>
      </w:r>
      <w:r w:rsidRPr="003F2155">
        <w:rPr>
          <w:rFonts w:ascii="Arial" w:hAnsi="Arial" w:cs="David" w:hint="cs"/>
          <w:color w:val="000000"/>
          <w:rtl/>
          <w:lang w:val="en-US"/>
        </w:rPr>
        <w:t xml:space="preserve"> והמתכנן</w:t>
      </w:r>
      <w:r w:rsidRPr="003F2155">
        <w:rPr>
          <w:rFonts w:ascii="Arial" w:hAnsi="Arial" w:cs="David"/>
          <w:color w:val="000000"/>
          <w:rtl/>
          <w:lang w:val="en-US"/>
        </w:rPr>
        <w:t>.</w:t>
      </w:r>
      <w:r w:rsidRPr="003F2155">
        <w:rPr>
          <w:rFonts w:ascii="Arial" w:hAnsi="Arial" w:cs="David"/>
          <w:color w:val="000000"/>
          <w:rtl/>
          <w:lang w:val="en-US"/>
        </w:rPr>
        <w:br/>
      </w:r>
    </w:p>
    <w:p w14:paraId="4B4942D7"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איכות החומרים תענה לדרישות התקנים הישראלים המתאימים</w:t>
      </w:r>
      <w:r w:rsidRPr="003F2155">
        <w:rPr>
          <w:rFonts w:ascii="Arial" w:hAnsi="Arial" w:cs="David"/>
          <w:color w:val="000000"/>
          <w:lang w:val="en-US"/>
        </w:rPr>
        <w:t>.</w:t>
      </w:r>
      <w:r w:rsidRPr="003F2155">
        <w:rPr>
          <w:rFonts w:ascii="Arial" w:hAnsi="Arial" w:cs="David"/>
          <w:color w:val="000000"/>
          <w:rtl/>
          <w:lang w:val="en-US"/>
        </w:rPr>
        <w:t xml:space="preserve"> כל תקן בהוצאתו האחרונה ביום חתימת החוזה, מסמכים אלה אינם מצורפים לחוזה</w:t>
      </w:r>
      <w:r w:rsidRPr="003F2155">
        <w:rPr>
          <w:rFonts w:ascii="Arial" w:hAnsi="Arial" w:cs="David"/>
          <w:color w:val="000000"/>
          <w:lang w:val="en-US"/>
        </w:rPr>
        <w:t>,</w:t>
      </w:r>
      <w:r w:rsidRPr="003F2155">
        <w:rPr>
          <w:rFonts w:ascii="Arial" w:hAnsi="Arial" w:cs="David"/>
          <w:color w:val="000000"/>
          <w:rtl/>
          <w:lang w:val="en-US"/>
        </w:rPr>
        <w:t xml:space="preserve"> אולם הם חלק בלתי נפרד ממנו</w:t>
      </w:r>
      <w:r w:rsidRPr="003F2155">
        <w:rPr>
          <w:rFonts w:ascii="Arial" w:hAnsi="Arial" w:cs="David"/>
          <w:color w:val="000000"/>
          <w:lang w:val="en-US"/>
        </w:rPr>
        <w:t>.</w:t>
      </w:r>
      <w:r w:rsidRPr="003F2155">
        <w:rPr>
          <w:rFonts w:ascii="Arial" w:hAnsi="Arial" w:cs="David"/>
          <w:color w:val="000000"/>
          <w:rtl/>
          <w:lang w:val="en-US"/>
        </w:rPr>
        <w:br/>
      </w:r>
    </w:p>
    <w:p w14:paraId="54961922"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כל החומרים יהיו חדשים ונושאי תו תקן.</w:t>
      </w:r>
      <w:r w:rsidRPr="003F2155">
        <w:rPr>
          <w:rFonts w:ascii="Arial" w:hAnsi="Arial" w:cs="David"/>
          <w:color w:val="000000"/>
          <w:rtl/>
          <w:lang w:val="en-US"/>
        </w:rPr>
        <w:br/>
      </w:r>
    </w:p>
    <w:p w14:paraId="1D4EFDD4"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עדיפות בין המסמכים: לפי המצוין בחוזה מזמין העבודה</w:t>
      </w:r>
      <w:r w:rsidRPr="003F2155">
        <w:rPr>
          <w:rFonts w:ascii="Arial" w:hAnsi="Arial" w:cs="David"/>
          <w:color w:val="000000"/>
          <w:lang w:val="en-US"/>
        </w:rPr>
        <w:t>.</w:t>
      </w:r>
      <w:r w:rsidRPr="003F2155">
        <w:rPr>
          <w:rFonts w:ascii="Arial" w:hAnsi="Arial" w:cs="David"/>
          <w:color w:val="000000"/>
          <w:rtl/>
          <w:lang w:val="en-US"/>
        </w:rPr>
        <w:br/>
      </w:r>
    </w:p>
    <w:p w14:paraId="7A6C64A3"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בכל מקרה של סתירה ו/או אי התאמה, החלטתו של המפקח במקום והרישום ביומן העבודה</w:t>
      </w:r>
      <w:r w:rsidRPr="003F2155">
        <w:rPr>
          <w:rFonts w:ascii="Arial" w:hAnsi="Arial" w:cs="David"/>
          <w:color w:val="000000"/>
          <w:lang w:val="en-US"/>
        </w:rPr>
        <w:t xml:space="preserve"> </w:t>
      </w:r>
      <w:r w:rsidRPr="003F2155">
        <w:rPr>
          <w:rFonts w:ascii="Arial" w:hAnsi="Arial" w:cs="David"/>
          <w:color w:val="000000"/>
          <w:rtl/>
          <w:lang w:val="en-US"/>
        </w:rPr>
        <w:t xml:space="preserve">יהיו המחייבים </w:t>
      </w:r>
      <w:r w:rsidRPr="003F2155">
        <w:rPr>
          <w:rFonts w:ascii="Arial" w:hAnsi="Arial" w:cs="David" w:hint="cs"/>
          <w:color w:val="000000"/>
          <w:rtl/>
          <w:lang w:val="en-US"/>
        </w:rPr>
        <w:t>ו</w:t>
      </w:r>
      <w:r w:rsidRPr="003F2155">
        <w:rPr>
          <w:rFonts w:ascii="Arial" w:hAnsi="Arial" w:cs="David"/>
          <w:color w:val="000000"/>
          <w:rtl/>
          <w:lang w:val="en-US"/>
        </w:rPr>
        <w:t>הקובעים</w:t>
      </w:r>
      <w:r w:rsidRPr="003F2155">
        <w:rPr>
          <w:rFonts w:ascii="Arial" w:hAnsi="Arial" w:cs="David"/>
          <w:color w:val="000000"/>
          <w:lang w:val="en-US"/>
        </w:rPr>
        <w:t>.</w:t>
      </w:r>
      <w:r w:rsidRPr="003F2155">
        <w:rPr>
          <w:rFonts w:ascii="Arial" w:hAnsi="Arial" w:cs="David"/>
          <w:color w:val="000000"/>
          <w:rtl/>
          <w:lang w:val="en-US"/>
        </w:rPr>
        <w:br/>
      </w:r>
    </w:p>
    <w:p w14:paraId="2B5DAB04"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הקבלן יעבוד ע"פ התכניות המצורפות, וכן ע"פ כל תכנית שתתווסף במהלך העבודה לצורך</w:t>
      </w:r>
      <w:r w:rsidRPr="003F2155">
        <w:rPr>
          <w:rFonts w:ascii="Arial" w:hAnsi="Arial" w:cs="David"/>
          <w:color w:val="000000"/>
          <w:lang w:val="en-US"/>
        </w:rPr>
        <w:t xml:space="preserve"> </w:t>
      </w:r>
      <w:r w:rsidRPr="003F2155">
        <w:rPr>
          <w:rFonts w:ascii="Arial" w:hAnsi="Arial" w:cs="David"/>
          <w:color w:val="000000"/>
          <w:rtl/>
          <w:lang w:val="en-US"/>
        </w:rPr>
        <w:t xml:space="preserve">השלמה או </w:t>
      </w:r>
      <w:r w:rsidRPr="003F2155">
        <w:rPr>
          <w:rFonts w:ascii="Arial" w:hAnsi="Arial" w:cs="David" w:hint="cs"/>
          <w:color w:val="000000"/>
          <w:rtl/>
          <w:lang w:val="en-US"/>
        </w:rPr>
        <w:t>ש</w:t>
      </w:r>
      <w:r w:rsidRPr="003F2155">
        <w:rPr>
          <w:rFonts w:ascii="Arial" w:hAnsi="Arial" w:cs="David"/>
          <w:color w:val="000000"/>
          <w:rtl/>
          <w:lang w:val="en-US"/>
        </w:rPr>
        <w:t>ינויים</w:t>
      </w:r>
      <w:r w:rsidRPr="003F2155">
        <w:rPr>
          <w:rFonts w:ascii="Arial" w:hAnsi="Arial" w:cs="David"/>
          <w:color w:val="000000"/>
          <w:lang w:val="en-US"/>
        </w:rPr>
        <w:t>.</w:t>
      </w:r>
      <w:r w:rsidRPr="003F2155">
        <w:rPr>
          <w:rFonts w:ascii="Arial" w:hAnsi="Arial" w:cs="David"/>
          <w:color w:val="000000"/>
          <w:rtl/>
          <w:lang w:val="en-US"/>
        </w:rPr>
        <w:br/>
      </w:r>
    </w:p>
    <w:p w14:paraId="43767E36"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color w:val="000000"/>
          <w:rtl/>
          <w:lang w:val="en-US"/>
        </w:rPr>
        <w:t>הקבלן ישמור על הניקיון והבטיחות באתר בכל מהלך העבודה ויסלק את כל הפסולת בסיומה לאתר</w:t>
      </w:r>
      <w:r w:rsidRPr="003F2155">
        <w:rPr>
          <w:rFonts w:ascii="Arial" w:hAnsi="Arial" w:cs="David"/>
          <w:color w:val="000000"/>
          <w:lang w:val="en-US"/>
        </w:rPr>
        <w:t xml:space="preserve"> </w:t>
      </w:r>
      <w:r w:rsidRPr="003F2155">
        <w:rPr>
          <w:rFonts w:ascii="Arial" w:hAnsi="Arial" w:cs="David"/>
          <w:color w:val="000000"/>
          <w:rtl/>
          <w:lang w:val="en-US"/>
        </w:rPr>
        <w:t>שפיכה מאושר ע"י הרשות החלה, ויחזיר את מצב פני השטח לקדמותו נקי ומסודר</w:t>
      </w:r>
      <w:r w:rsidRPr="003F2155">
        <w:rPr>
          <w:rFonts w:ascii="Arial" w:hAnsi="Arial" w:cs="David"/>
          <w:color w:val="000000"/>
          <w:lang w:val="en-US"/>
        </w:rPr>
        <w:t>.</w:t>
      </w:r>
      <w:r w:rsidRPr="003F2155">
        <w:rPr>
          <w:rFonts w:ascii="Arial" w:hAnsi="Arial" w:cs="David" w:hint="cs"/>
          <w:color w:val="000000"/>
          <w:rtl/>
          <w:lang w:val="en-US"/>
        </w:rPr>
        <w:br/>
      </w:r>
    </w:p>
    <w:p w14:paraId="33D4BB94"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color w:val="000000"/>
          <w:rtl/>
          <w:lang w:val="en-US"/>
        </w:rPr>
        <w:t xml:space="preserve">מדידות וסימון - הקבלן יהיה אחראי לסמן את כל הנקודות והגבהים הנדרשים </w:t>
      </w:r>
      <w:r w:rsidRPr="003F2155">
        <w:rPr>
          <w:rFonts w:cs="David" w:hint="cs"/>
          <w:color w:val="000000"/>
          <w:rtl/>
          <w:lang w:val="en-US"/>
        </w:rPr>
        <w:t xml:space="preserve">לפי </w:t>
      </w:r>
      <w:r w:rsidRPr="003F2155">
        <w:rPr>
          <w:rFonts w:cs="David"/>
          <w:color w:val="000000"/>
          <w:lang w:val="en-US"/>
        </w:rPr>
        <w:t xml:space="preserve"> </w:t>
      </w:r>
      <w:r w:rsidRPr="003F2155">
        <w:rPr>
          <w:rFonts w:cs="David"/>
          <w:color w:val="000000"/>
          <w:rtl/>
          <w:lang w:val="en-US"/>
        </w:rPr>
        <w:t>התכני</w:t>
      </w:r>
      <w:r w:rsidRPr="003F2155">
        <w:rPr>
          <w:rFonts w:cs="David" w:hint="cs"/>
          <w:color w:val="000000"/>
          <w:rtl/>
          <w:lang w:val="en-US"/>
        </w:rPr>
        <w:t>ו</w:t>
      </w:r>
      <w:r w:rsidRPr="003F2155">
        <w:rPr>
          <w:rFonts w:cs="David"/>
          <w:color w:val="000000"/>
          <w:rtl/>
          <w:lang w:val="en-US"/>
        </w:rPr>
        <w:t xml:space="preserve">ת </w:t>
      </w:r>
      <w:r w:rsidRPr="003F2155">
        <w:rPr>
          <w:rFonts w:cs="David" w:hint="cs"/>
          <w:color w:val="000000"/>
          <w:rtl/>
          <w:lang w:val="en-US"/>
        </w:rPr>
        <w:t xml:space="preserve">ולפי </w:t>
      </w:r>
      <w:r w:rsidRPr="003F2155">
        <w:rPr>
          <w:rFonts w:cs="David"/>
          <w:color w:val="000000"/>
          <w:rtl/>
          <w:lang w:val="en-US"/>
        </w:rPr>
        <w:t>נקודות מוצא שייתן לו המפקח בשטח</w:t>
      </w:r>
      <w:r w:rsidRPr="003F2155">
        <w:rPr>
          <w:rFonts w:cs="David"/>
          <w:color w:val="000000"/>
          <w:lang w:val="en-US"/>
        </w:rPr>
        <w:t>.</w:t>
      </w:r>
      <w:r w:rsidRPr="003F2155">
        <w:rPr>
          <w:rFonts w:ascii="Arial" w:hAnsi="Arial" w:cs="David"/>
          <w:color w:val="000000"/>
          <w:rtl/>
          <w:lang w:val="en-US"/>
        </w:rPr>
        <w:br/>
      </w:r>
    </w:p>
    <w:p w14:paraId="032CEE11" w14:textId="77777777" w:rsidR="00BA3F81" w:rsidRPr="003F2155" w:rsidRDefault="00BA3F81" w:rsidP="003A30C0">
      <w:pPr>
        <w:pStyle w:val="NormalPar"/>
        <w:numPr>
          <w:ilvl w:val="1"/>
          <w:numId w:val="13"/>
        </w:numPr>
        <w:tabs>
          <w:tab w:val="clear" w:pos="705"/>
          <w:tab w:val="left" w:pos="566"/>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color w:val="000000"/>
          <w:rtl/>
          <w:lang w:val="en-US"/>
        </w:rPr>
        <w:t xml:space="preserve">הקבלן יהיה אחראי לבדוק ולהודיע למפקח על כל אי התאמה בין המצב הקיים לבין </w:t>
      </w:r>
      <w:r w:rsidRPr="003F2155">
        <w:rPr>
          <w:rFonts w:cs="David"/>
          <w:color w:val="000000"/>
          <w:rtl/>
          <w:lang w:val="en-US"/>
        </w:rPr>
        <w:tab/>
        <w:t>הנדרש בתכנית לפני תחילת העבודה</w:t>
      </w:r>
      <w:r w:rsidRPr="003F2155">
        <w:rPr>
          <w:rFonts w:cs="David"/>
          <w:color w:val="000000"/>
          <w:lang w:val="en-US"/>
        </w:rPr>
        <w:t xml:space="preserve"> .</w:t>
      </w:r>
      <w:r w:rsidRPr="003F2155">
        <w:rPr>
          <w:rFonts w:cs="David" w:hint="cs"/>
          <w:color w:val="000000"/>
          <w:rtl/>
          <w:lang w:val="en-US"/>
        </w:rPr>
        <w:t>באחריות הקבלן לקבל אישור האדריכל בשטח לסימון התווית כל האלמנטים לפני תחילת ביצוע.</w:t>
      </w:r>
      <w:r w:rsidRPr="003F2155">
        <w:rPr>
          <w:rFonts w:ascii="Arial" w:hAnsi="Arial" w:cs="David"/>
          <w:color w:val="000000"/>
          <w:rtl/>
          <w:lang w:val="en-US"/>
        </w:rPr>
        <w:br/>
      </w:r>
    </w:p>
    <w:p w14:paraId="6DB5B8B9"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ascii="Arial" w:hAnsi="Arial" w:cs="David"/>
          <w:rtl/>
        </w:rPr>
        <w:t xml:space="preserve">באחריות הקבלן לקבל אישור אדריכל לכל הפרטים לפני הביצוע, על סמך דוגמאות שיוכנו בשטח </w:t>
      </w:r>
      <w:r w:rsidRPr="003F2155">
        <w:rPr>
          <w:rFonts w:ascii="Arial" w:hAnsi="Arial" w:cs="David" w:hint="cs"/>
          <w:rtl/>
        </w:rPr>
        <w:t xml:space="preserve">לפי הנחיות המפקח, </w:t>
      </w:r>
      <w:r w:rsidRPr="003F2155">
        <w:rPr>
          <w:rFonts w:ascii="Arial" w:hAnsi="Arial" w:cs="David"/>
          <w:rtl/>
        </w:rPr>
        <w:t>ע"ח הקבלן. לגבי פרטים שלא אושרו, יפורקו ויפונו מהאתר ע"ח הקבלן במידה שלא יאושרו ע"י האדר', המפקח באתר ו/או המזמין.</w:t>
      </w:r>
      <w:r w:rsidRPr="003F2155">
        <w:rPr>
          <w:rFonts w:ascii="Arial" w:hAnsi="Arial" w:cs="David" w:hint="cs"/>
          <w:rtl/>
        </w:rPr>
        <w:t xml:space="preserve"> ש"ע שיוצע ע"י הקבלן, יוצג כדוגמה בשטח, אישור ש"ע יהיה ע"י המזמין, המפקח והמתכנן בכתב בלבד.</w:t>
      </w:r>
      <w:r w:rsidRPr="003F2155">
        <w:rPr>
          <w:rFonts w:ascii="Arial" w:hAnsi="Arial" w:cs="David"/>
          <w:rtl/>
        </w:rPr>
        <w:br/>
      </w:r>
    </w:p>
    <w:p w14:paraId="6F7C740A" w14:textId="77777777" w:rsidR="00BA3F81" w:rsidRPr="007C31E4"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hint="cs"/>
          <w:rtl/>
        </w:rPr>
        <w:t xml:space="preserve">באחריות הקבלן לבצע תאום עבודה, שלבים, לו"ז ותשתיות עם מזמין העבודה והמפקח מטעמו וכן עם כל הגופים הנוגעים לשטח העבודה כדוגמת "בזק", "חברת חשמל" וכיוב' במידה וקיימות בשטח תשתיות. </w:t>
      </w:r>
    </w:p>
    <w:p w14:paraId="147C8485" w14:textId="77777777" w:rsidR="00BA3F81" w:rsidRPr="003F2155" w:rsidRDefault="00BA3F81" w:rsidP="00BA3F81">
      <w:pPr>
        <w:pStyle w:val="NormalPar"/>
        <w:tabs>
          <w:tab w:val="left" w:pos="567"/>
          <w:tab w:val="left" w:pos="2127"/>
          <w:tab w:val="left" w:pos="2836"/>
          <w:tab w:val="left" w:pos="3545"/>
          <w:tab w:val="left" w:pos="4254"/>
          <w:tab w:val="left" w:pos="4963"/>
          <w:tab w:val="left" w:pos="5672"/>
          <w:tab w:val="left" w:pos="6381"/>
          <w:tab w:val="left" w:pos="7090"/>
          <w:tab w:val="left" w:pos="7799"/>
        </w:tabs>
        <w:bidi/>
        <w:ind w:right="705"/>
        <w:rPr>
          <w:rFonts w:ascii="Arial" w:hAnsi="Arial" w:cs="David"/>
          <w:color w:val="000000"/>
          <w:lang w:val="en-US"/>
        </w:rPr>
      </w:pPr>
      <w:r w:rsidRPr="003F2155">
        <w:rPr>
          <w:rFonts w:cs="David"/>
          <w:rtl/>
        </w:rPr>
        <w:br/>
      </w:r>
    </w:p>
    <w:p w14:paraId="07F4908D" w14:textId="77777777" w:rsidR="00BA3F81" w:rsidRPr="00D362D1"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D362D1">
        <w:rPr>
          <w:rFonts w:cs="David" w:hint="cs"/>
          <w:rtl/>
        </w:rPr>
        <w:t>במהלך העבודה, לא יפגע הקבלן בתשתיות,</w:t>
      </w:r>
      <w:r>
        <w:rPr>
          <w:rFonts w:cs="David" w:hint="cs"/>
          <w:rtl/>
        </w:rPr>
        <w:t xml:space="preserve"> במשטח הגומי, במתקני המשחק ובאלמנט ההצללה,</w:t>
      </w:r>
      <w:r w:rsidRPr="00D362D1">
        <w:rPr>
          <w:rFonts w:cs="David" w:hint="cs"/>
          <w:rtl/>
        </w:rPr>
        <w:t xml:space="preserve"> </w:t>
      </w:r>
      <w:r>
        <w:rPr>
          <w:rFonts w:cs="David" w:hint="cs"/>
          <w:rtl/>
        </w:rPr>
        <w:t>בקירות, במסלעות</w:t>
      </w:r>
      <w:r w:rsidRPr="00D362D1">
        <w:rPr>
          <w:rFonts w:cs="David" w:hint="cs"/>
          <w:rtl/>
        </w:rPr>
        <w:t xml:space="preserve">, </w:t>
      </w:r>
      <w:r>
        <w:rPr>
          <w:rFonts w:cs="David" w:hint="cs"/>
          <w:rtl/>
        </w:rPr>
        <w:t>ב</w:t>
      </w:r>
      <w:r w:rsidRPr="00D362D1">
        <w:rPr>
          <w:rFonts w:cs="David" w:hint="cs"/>
          <w:rtl/>
        </w:rPr>
        <w:t>צמחיה,</w:t>
      </w:r>
      <w:r>
        <w:rPr>
          <w:rFonts w:cs="David" w:hint="cs"/>
          <w:rtl/>
        </w:rPr>
        <w:t xml:space="preserve"> </w:t>
      </w:r>
      <w:r w:rsidRPr="00D362D1">
        <w:rPr>
          <w:rFonts w:cs="David" w:hint="cs"/>
          <w:rtl/>
        </w:rPr>
        <w:t>או בינוי הקיימים סביב לשטח הפרוייקט, גם לא לשם גישה ו/או אחסנה. במידה ויגרם נזק לגורם כל שהוא, באחריות הקבלן לתקנו על חשבונו.</w:t>
      </w:r>
      <w:r w:rsidRPr="00D362D1">
        <w:rPr>
          <w:rFonts w:cs="David"/>
          <w:rtl/>
        </w:rPr>
        <w:br/>
      </w:r>
    </w:p>
    <w:p w14:paraId="4C5A2778"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hint="cs"/>
          <w:rtl/>
        </w:rPr>
        <w:t>במידה ויידרש ע"י המפקח באתר ו/או ע"י המתכנן על הקבלן לבצע את העבודות באופן ידני, ללא תוספת תשלום.</w:t>
      </w:r>
      <w:r w:rsidRPr="003F2155">
        <w:rPr>
          <w:rFonts w:cs="David"/>
          <w:rtl/>
        </w:rPr>
        <w:br/>
      </w:r>
    </w:p>
    <w:p w14:paraId="39A913EA"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hint="cs"/>
          <w:rtl/>
        </w:rPr>
        <w:t xml:space="preserve">על הקבלן לאפשר ביקורים וביקורת, בנוסף לכל התקנים והביקורות </w:t>
      </w:r>
      <w:r>
        <w:rPr>
          <w:rFonts w:cs="David" w:hint="cs"/>
          <w:rtl/>
        </w:rPr>
        <w:t>ה</w:t>
      </w:r>
      <w:r w:rsidRPr="003F2155">
        <w:rPr>
          <w:rFonts w:cs="David" w:hint="cs"/>
          <w:rtl/>
        </w:rPr>
        <w:t>אמורים לעיל, של המפקח ו/או המתכנן על כל האלמנטים והחומרים המובאים לאתר בטרם הבאתם לאתר, לשם אישורם לשימוש בפרויקט.</w:t>
      </w:r>
      <w:r w:rsidRPr="003F2155">
        <w:rPr>
          <w:rFonts w:cs="David"/>
          <w:rtl/>
        </w:rPr>
        <w:br/>
      </w:r>
    </w:p>
    <w:p w14:paraId="266DD260"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hint="cs"/>
          <w:rtl/>
        </w:rPr>
        <w:t>באחריות הקבלן ללמוד את מסמכי המכרז ותכונות האתר, לרבות תנאי נגישות וטופוגרפיה, ולכלול זאת בעלויות סעיפי המכרז. לא תשולם לקבלן כל תוספת לאחר המכרז בגין תנאי השטח.</w:t>
      </w:r>
      <w:r w:rsidRPr="003F2155">
        <w:rPr>
          <w:rFonts w:cs="David"/>
          <w:rtl/>
        </w:rPr>
        <w:br/>
      </w:r>
    </w:p>
    <w:p w14:paraId="5E2C6299"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hint="cs"/>
          <w:rtl/>
        </w:rPr>
        <w:t>כל שאלה ו/או הבהרה לגבי האמור במסמכי המכרז, תכניות, פרטים, מפרטים, יעוץ ביצוע וכיוב', תועלה בפני המתכנן לפני תמחור הסעיפים בלבד. שאלות והבהרות יענו גם לאחר חתימת המכרז אך בלא שינוי במחירים.</w:t>
      </w:r>
      <w:r w:rsidRPr="003F2155">
        <w:rPr>
          <w:rFonts w:cs="David"/>
          <w:rtl/>
        </w:rPr>
        <w:br/>
      </w:r>
    </w:p>
    <w:p w14:paraId="67CF6A7C"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hint="cs"/>
          <w:rtl/>
        </w:rPr>
        <w:t>כל הציוד והחומרים בהם ישתמש הקבלן במהלך הביצוע, טעונים אישור המפקח לפני תחילת העבודה.</w:t>
      </w:r>
      <w:r w:rsidRPr="003F2155">
        <w:rPr>
          <w:rFonts w:cs="David"/>
          <w:rtl/>
        </w:rPr>
        <w:br/>
      </w:r>
    </w:p>
    <w:p w14:paraId="1B350E43"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hint="cs"/>
          <w:rtl/>
        </w:rPr>
        <w:t>על הקב</w:t>
      </w:r>
      <w:r>
        <w:rPr>
          <w:rFonts w:cs="David" w:hint="cs"/>
          <w:rtl/>
        </w:rPr>
        <w:t>לן לבצע את עבודתו תוך התחשבות מ</w:t>
      </w:r>
      <w:r w:rsidRPr="003F2155">
        <w:rPr>
          <w:rFonts w:cs="David" w:hint="cs"/>
          <w:rtl/>
        </w:rPr>
        <w:t xml:space="preserve">רבית בסביבת האתר ובתוכו. כולל מניעת הפרעות תנועתיות לכלי רכב ולהולכי רגל. על הקבלן לשמור על ניקיון ובטיחות סביבת העבודה בכל מהלך העבודה. </w:t>
      </w:r>
      <w:r w:rsidRPr="003F2155">
        <w:rPr>
          <w:rFonts w:cs="David"/>
          <w:rtl/>
        </w:rPr>
        <w:br/>
      </w:r>
    </w:p>
    <w:p w14:paraId="5D70D371" w14:textId="77777777" w:rsidR="00BA3F81"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sidRPr="003F2155">
        <w:rPr>
          <w:rFonts w:cs="David" w:hint="cs"/>
          <w:rtl/>
        </w:rPr>
        <w:t>באחריות הקבלן למנוע מפגעים בטיחותיים באתר וסביבתו בכל זמן העבודה לרבות גידור תקני במקומות המסכנים את הציבור, בדגש על גידור מפגעים, באופן שלא יאפשר מפגעים בטיחותיים, עד לקבלת הפרויקט ע"י המזמין.</w:t>
      </w:r>
    </w:p>
    <w:p w14:paraId="4C6C6B3E" w14:textId="77777777" w:rsidR="00BA3F81" w:rsidRPr="005D14F9" w:rsidRDefault="00BA3F81" w:rsidP="00BA3F81">
      <w:pPr>
        <w:pStyle w:val="NormalPar"/>
        <w:tabs>
          <w:tab w:val="left" w:pos="567"/>
          <w:tab w:val="left" w:pos="2127"/>
          <w:tab w:val="left" w:pos="2836"/>
          <w:tab w:val="left" w:pos="3545"/>
          <w:tab w:val="left" w:pos="4254"/>
          <w:tab w:val="left" w:pos="4963"/>
          <w:tab w:val="left" w:pos="5672"/>
          <w:tab w:val="left" w:pos="6381"/>
          <w:tab w:val="left" w:pos="7090"/>
          <w:tab w:val="left" w:pos="7799"/>
        </w:tabs>
        <w:bidi/>
        <w:ind w:left="567" w:right="705"/>
        <w:rPr>
          <w:rFonts w:ascii="Arial" w:hAnsi="Arial" w:cs="David"/>
          <w:color w:val="000000"/>
          <w:lang w:val="en-US"/>
        </w:rPr>
      </w:pPr>
    </w:p>
    <w:p w14:paraId="765B1784" w14:textId="77777777" w:rsidR="00BA3F81" w:rsidRPr="003F2155" w:rsidRDefault="00BA3F81" w:rsidP="003A30C0">
      <w:pPr>
        <w:pStyle w:val="NormalPar"/>
        <w:numPr>
          <w:ilvl w:val="1"/>
          <w:numId w:val="13"/>
        </w:numPr>
        <w:tabs>
          <w:tab w:val="clear" w:pos="705"/>
          <w:tab w:val="left" w:pos="567"/>
          <w:tab w:val="left" w:pos="2127"/>
          <w:tab w:val="left" w:pos="2836"/>
          <w:tab w:val="left" w:pos="3545"/>
          <w:tab w:val="left" w:pos="4254"/>
          <w:tab w:val="left" w:pos="4963"/>
          <w:tab w:val="left" w:pos="5672"/>
          <w:tab w:val="left" w:pos="6381"/>
          <w:tab w:val="left" w:pos="7090"/>
          <w:tab w:val="left" w:pos="7799"/>
        </w:tabs>
        <w:bidi/>
        <w:ind w:left="567" w:right="0" w:hanging="567"/>
        <w:rPr>
          <w:rFonts w:ascii="Arial" w:hAnsi="Arial" w:cs="David"/>
          <w:color w:val="000000"/>
          <w:lang w:val="en-US"/>
        </w:rPr>
      </w:pPr>
      <w:r>
        <w:rPr>
          <w:rFonts w:cs="David" w:hint="cs"/>
          <w:rtl/>
        </w:rPr>
        <w:t xml:space="preserve">הקבלן ישתמש בשילוט ובאמצעי אזהרה על מנת ליידע את הציבור ואת העובדים באתר </w:t>
      </w:r>
      <w:r>
        <w:rPr>
          <w:rFonts w:cs="David"/>
          <w:rtl/>
        </w:rPr>
        <w:t>–</w:t>
      </w:r>
      <w:r>
        <w:rPr>
          <w:rFonts w:cs="David" w:hint="cs"/>
          <w:rtl/>
        </w:rPr>
        <w:t xml:space="preserve"> מפני כל מפגע קבוע או זמני , ביום ובלילה.</w:t>
      </w:r>
      <w:r w:rsidRPr="003F2155">
        <w:rPr>
          <w:rFonts w:cs="David"/>
          <w:rtl/>
        </w:rPr>
        <w:br/>
      </w:r>
    </w:p>
    <w:p w14:paraId="1FA215AC" w14:textId="77777777" w:rsidR="00BA3F81" w:rsidRPr="003F2155" w:rsidRDefault="00BA3F81" w:rsidP="00BA3F81">
      <w:pPr>
        <w:pStyle w:val="NormalPar"/>
        <w:tabs>
          <w:tab w:val="left" w:pos="567"/>
          <w:tab w:val="left" w:pos="2127"/>
          <w:tab w:val="left" w:pos="2836"/>
          <w:tab w:val="left" w:pos="3545"/>
          <w:tab w:val="left" w:pos="4254"/>
          <w:tab w:val="left" w:pos="4963"/>
          <w:tab w:val="left" w:pos="5672"/>
          <w:tab w:val="left" w:pos="6381"/>
          <w:tab w:val="left" w:pos="7090"/>
          <w:tab w:val="left" w:pos="7799"/>
        </w:tabs>
        <w:bidi/>
        <w:ind w:right="705"/>
        <w:rPr>
          <w:rFonts w:ascii="Arial" w:hAnsi="Arial" w:cs="David"/>
          <w:color w:val="000000"/>
          <w:sz w:val="22"/>
          <w:szCs w:val="22"/>
          <w:rtl/>
          <w:lang w:val="en-US"/>
        </w:rPr>
      </w:pPr>
    </w:p>
    <w:p w14:paraId="28261E8F" w14:textId="77777777" w:rsidR="00BA3F81" w:rsidRPr="003F2155" w:rsidRDefault="00BA3F81" w:rsidP="00BA3F81">
      <w:pPr>
        <w:rPr>
          <w:rtl/>
        </w:rPr>
      </w:pPr>
    </w:p>
    <w:p w14:paraId="596F1AD5" w14:textId="77777777" w:rsidR="00BA3F81" w:rsidRPr="003F2155" w:rsidRDefault="00BA3F81" w:rsidP="00BA3F81">
      <w:pPr>
        <w:rPr>
          <w:rtl/>
        </w:rPr>
      </w:pPr>
    </w:p>
    <w:p w14:paraId="166530C7" w14:textId="77777777" w:rsidR="00BA3F81" w:rsidRDefault="00BA3F81" w:rsidP="00BA3F81">
      <w:pPr>
        <w:rPr>
          <w:rtl/>
        </w:rPr>
      </w:pPr>
      <w:r>
        <w:rPr>
          <w:rtl/>
        </w:rPr>
        <w:br w:type="page"/>
      </w:r>
    </w:p>
    <w:p w14:paraId="430CFC23" w14:textId="77777777" w:rsidR="00BA3F81" w:rsidRPr="00FB5E61" w:rsidRDefault="00BA3F81" w:rsidP="00BA3F81">
      <w:pPr>
        <w:pStyle w:val="NormalPar"/>
        <w:tabs>
          <w:tab w:val="left" w:pos="709"/>
          <w:tab w:val="left" w:pos="1418"/>
          <w:tab w:val="left" w:pos="2127"/>
          <w:tab w:val="left" w:pos="2836"/>
          <w:tab w:val="left" w:pos="3545"/>
          <w:tab w:val="left" w:pos="4254"/>
          <w:tab w:val="left" w:pos="4963"/>
          <w:tab w:val="left" w:pos="5672"/>
          <w:tab w:val="left" w:pos="6381"/>
          <w:tab w:val="left" w:pos="7090"/>
          <w:tab w:val="left" w:pos="7799"/>
        </w:tabs>
        <w:jc w:val="both"/>
        <w:rPr>
          <w:rFonts w:cs="David"/>
          <w:color w:val="FF0000"/>
          <w:rtl/>
        </w:rPr>
      </w:pPr>
      <w:r w:rsidRPr="00B2225A">
        <w:rPr>
          <w:rFonts w:hint="cs"/>
          <w:spacing w:val="-10"/>
          <w:rtl/>
        </w:rPr>
        <w:t>.</w:t>
      </w:r>
    </w:p>
    <w:p w14:paraId="6431AD3E" w14:textId="77777777" w:rsidR="00BA3F81" w:rsidRPr="00B2225A" w:rsidRDefault="00BA3F81" w:rsidP="00BA3F81">
      <w:pPr>
        <w:rPr>
          <w:b/>
          <w:bCs/>
          <w:rtl/>
        </w:rPr>
      </w:pPr>
      <w:r w:rsidRPr="00B2225A">
        <w:rPr>
          <w:b/>
          <w:bCs/>
          <w:rtl/>
        </w:rPr>
        <w:t>40.</w:t>
      </w:r>
      <w:r w:rsidRPr="00B2225A">
        <w:rPr>
          <w:rFonts w:hint="cs"/>
          <w:b/>
          <w:bCs/>
          <w:rtl/>
        </w:rPr>
        <w:t>0</w:t>
      </w:r>
      <w:r w:rsidRPr="00B2225A">
        <w:rPr>
          <w:b/>
          <w:bCs/>
          <w:rtl/>
        </w:rPr>
        <w:t xml:space="preserve"> </w:t>
      </w:r>
      <w:r w:rsidRPr="00B2225A">
        <w:rPr>
          <w:b/>
          <w:bCs/>
          <w:rtl/>
        </w:rPr>
        <w:tab/>
      </w:r>
      <w:r w:rsidRPr="00B2225A">
        <w:rPr>
          <w:b/>
          <w:bCs/>
          <w:u w:val="single"/>
          <w:rtl/>
        </w:rPr>
        <w:t>כללי</w:t>
      </w:r>
      <w:r w:rsidRPr="00B2225A">
        <w:rPr>
          <w:b/>
          <w:bCs/>
          <w:rtl/>
        </w:rPr>
        <w:t xml:space="preserve">  </w:t>
      </w:r>
    </w:p>
    <w:p w14:paraId="60D01E41" w14:textId="77777777" w:rsidR="00BA3F81" w:rsidRPr="00B2225A" w:rsidRDefault="00BA3F81" w:rsidP="00BA3F81">
      <w:pPr>
        <w:rPr>
          <w:rtl/>
        </w:rPr>
      </w:pPr>
    </w:p>
    <w:p w14:paraId="2B2591AF" w14:textId="77777777" w:rsidR="00BA3F81" w:rsidRPr="00B2225A" w:rsidRDefault="00BA3F81" w:rsidP="00BA3F81">
      <w:pPr>
        <w:ind w:firstLine="720"/>
        <w:rPr>
          <w:rtl/>
        </w:rPr>
      </w:pPr>
      <w:r w:rsidRPr="00B2225A">
        <w:rPr>
          <w:b/>
          <w:bCs/>
          <w:rtl/>
        </w:rPr>
        <w:t>40.</w:t>
      </w:r>
      <w:r w:rsidRPr="00B2225A">
        <w:rPr>
          <w:rFonts w:hint="cs"/>
          <w:b/>
          <w:bCs/>
          <w:rtl/>
        </w:rPr>
        <w:t>00</w:t>
      </w:r>
      <w:r w:rsidRPr="00B2225A">
        <w:rPr>
          <w:b/>
          <w:bCs/>
          <w:rtl/>
        </w:rPr>
        <w:t>.1</w:t>
      </w:r>
      <w:r w:rsidRPr="00B2225A">
        <w:rPr>
          <w:b/>
          <w:bCs/>
          <w:rtl/>
        </w:rPr>
        <w:tab/>
      </w:r>
      <w:r w:rsidRPr="00B2225A">
        <w:rPr>
          <w:b/>
          <w:bCs/>
          <w:u w:val="single"/>
          <w:rtl/>
        </w:rPr>
        <w:t>מטרת העבודה:</w:t>
      </w:r>
      <w:r w:rsidRPr="00B2225A">
        <w:rPr>
          <w:b/>
          <w:bCs/>
          <w:rtl/>
        </w:rPr>
        <w:t xml:space="preserve">    </w:t>
      </w:r>
      <w:r w:rsidRPr="00B2225A">
        <w:rPr>
          <w:b/>
          <w:bCs/>
          <w:rtl/>
        </w:rPr>
        <w:br/>
      </w:r>
    </w:p>
    <w:p w14:paraId="5B52B9E5" w14:textId="77777777" w:rsidR="00BA3F81" w:rsidRDefault="00BA3F81" w:rsidP="00BA3F81">
      <w:pPr>
        <w:ind w:left="1440"/>
        <w:rPr>
          <w:spacing w:val="-2"/>
          <w:sz w:val="24"/>
          <w:rtl/>
        </w:rPr>
      </w:pPr>
      <w:r w:rsidRPr="00B2225A">
        <w:rPr>
          <w:spacing w:val="-2"/>
          <w:sz w:val="24"/>
          <w:rtl/>
        </w:rPr>
        <w:t>מטרת העבודה היא</w:t>
      </w:r>
      <w:r w:rsidRPr="00B2225A">
        <w:rPr>
          <w:rFonts w:ascii="Arial" w:hAnsi="Arial" w:hint="cs"/>
          <w:b/>
          <w:bCs/>
          <w:rtl/>
        </w:rPr>
        <w:t xml:space="preserve"> </w:t>
      </w:r>
      <w:r>
        <w:rPr>
          <w:rFonts w:hint="cs"/>
          <w:b/>
          <w:bCs/>
          <w:spacing w:val="-2"/>
          <w:sz w:val="24"/>
          <w:rtl/>
        </w:rPr>
        <w:t xml:space="preserve"> פיתוח שטחי הפארק והכשרתם לשימוש הציבור.</w:t>
      </w:r>
    </w:p>
    <w:p w14:paraId="0FB25F6F" w14:textId="77777777" w:rsidR="00BA3F81" w:rsidRPr="00B2225A" w:rsidRDefault="00BA3F81" w:rsidP="00BA3F81">
      <w:pPr>
        <w:ind w:left="1440"/>
        <w:rPr>
          <w:spacing w:val="-2"/>
          <w:sz w:val="24"/>
          <w:rtl/>
        </w:rPr>
      </w:pPr>
    </w:p>
    <w:p w14:paraId="4903E59D" w14:textId="77777777" w:rsidR="00BA3F81" w:rsidRPr="00B2225A" w:rsidRDefault="00BA3F81" w:rsidP="00BA3F81">
      <w:pPr>
        <w:ind w:left="1440"/>
        <w:rPr>
          <w:spacing w:val="-2"/>
          <w:sz w:val="24"/>
          <w:rtl/>
        </w:rPr>
      </w:pPr>
      <w:r w:rsidRPr="00B2225A">
        <w:rPr>
          <w:rFonts w:hint="cs"/>
          <w:spacing w:val="-2"/>
          <w:sz w:val="24"/>
          <w:rtl/>
        </w:rPr>
        <w:t xml:space="preserve">העבודות כוללות:  </w:t>
      </w:r>
    </w:p>
    <w:p w14:paraId="358C8C08" w14:textId="77777777" w:rsidR="00BA3F81" w:rsidRPr="00B2225A" w:rsidRDefault="00BA3F81" w:rsidP="00BA3F81">
      <w:pPr>
        <w:ind w:firstLine="720"/>
        <w:rPr>
          <w:rtl/>
        </w:rPr>
      </w:pPr>
    </w:p>
    <w:p w14:paraId="6BE4DA22" w14:textId="77777777" w:rsidR="00BA3F81" w:rsidRPr="00B2225A" w:rsidRDefault="00BA3F81" w:rsidP="00BA3F81">
      <w:pPr>
        <w:ind w:firstLine="720"/>
        <w:rPr>
          <w:b/>
          <w:bCs/>
          <w:rtl/>
        </w:rPr>
      </w:pPr>
      <w:r w:rsidRPr="00B2225A">
        <w:rPr>
          <w:b/>
          <w:bCs/>
          <w:rtl/>
        </w:rPr>
        <w:t>40.</w:t>
      </w:r>
      <w:r w:rsidRPr="00B2225A">
        <w:rPr>
          <w:rFonts w:hint="cs"/>
          <w:b/>
          <w:bCs/>
          <w:rtl/>
        </w:rPr>
        <w:t>00</w:t>
      </w:r>
      <w:r w:rsidRPr="00B2225A">
        <w:rPr>
          <w:b/>
          <w:bCs/>
          <w:rtl/>
        </w:rPr>
        <w:t xml:space="preserve">.2 </w:t>
      </w:r>
      <w:r w:rsidRPr="00B2225A">
        <w:rPr>
          <w:b/>
          <w:bCs/>
          <w:rtl/>
        </w:rPr>
        <w:tab/>
      </w:r>
      <w:r w:rsidRPr="00B2225A">
        <w:rPr>
          <w:b/>
          <w:bCs/>
          <w:u w:val="single"/>
          <w:rtl/>
        </w:rPr>
        <w:t>שלבי ביצוע</w:t>
      </w:r>
      <w:r w:rsidRPr="00B2225A">
        <w:rPr>
          <w:rFonts w:hint="cs"/>
          <w:b/>
          <w:bCs/>
          <w:u w:val="single"/>
          <w:rtl/>
        </w:rPr>
        <w:t xml:space="preserve"> העבודה</w:t>
      </w:r>
      <w:r w:rsidRPr="00B2225A">
        <w:rPr>
          <w:b/>
          <w:bCs/>
          <w:u w:val="single"/>
          <w:rtl/>
        </w:rPr>
        <w:t>:</w:t>
      </w:r>
      <w:r w:rsidRPr="00B2225A">
        <w:rPr>
          <w:b/>
          <w:bCs/>
          <w:rtl/>
        </w:rPr>
        <w:t xml:space="preserve"> </w:t>
      </w:r>
      <w:r w:rsidRPr="00B2225A">
        <w:rPr>
          <w:rtl/>
        </w:rPr>
        <w:br/>
      </w:r>
    </w:p>
    <w:p w14:paraId="45913247" w14:textId="77777777" w:rsidR="00BA3F81" w:rsidRDefault="00BA3F81" w:rsidP="00BA3F81">
      <w:pPr>
        <w:tabs>
          <w:tab w:val="left" w:pos="2552"/>
          <w:tab w:val="left" w:pos="8930"/>
          <w:tab w:val="left" w:pos="9497"/>
        </w:tabs>
        <w:ind w:left="2552" w:hanging="1112"/>
        <w:rPr>
          <w:rtl/>
        </w:rPr>
      </w:pPr>
      <w:r w:rsidRPr="00B2225A">
        <w:rPr>
          <w:b/>
          <w:bCs/>
          <w:rtl/>
        </w:rPr>
        <w:t>40.</w:t>
      </w:r>
      <w:r w:rsidRPr="00B2225A">
        <w:rPr>
          <w:rFonts w:hint="cs"/>
          <w:b/>
          <w:bCs/>
          <w:rtl/>
        </w:rPr>
        <w:t>0</w:t>
      </w:r>
      <w:r w:rsidRPr="00B2225A">
        <w:rPr>
          <w:b/>
          <w:bCs/>
          <w:rtl/>
        </w:rPr>
        <w:t>.2.1</w:t>
      </w:r>
      <w:r w:rsidRPr="00B2225A">
        <w:rPr>
          <w:b/>
          <w:bCs/>
          <w:rtl/>
        </w:rPr>
        <w:tab/>
      </w:r>
      <w:r>
        <w:rPr>
          <w:rFonts w:hint="cs"/>
          <w:rtl/>
        </w:rPr>
        <w:t>עקירה ופינוי עצים ושיחים שנועדו להסרה.</w:t>
      </w:r>
    </w:p>
    <w:p w14:paraId="6E42A53B" w14:textId="77777777" w:rsidR="00BA3F81" w:rsidRDefault="00BA3F81" w:rsidP="00BA3F81">
      <w:pPr>
        <w:tabs>
          <w:tab w:val="left" w:pos="2552"/>
          <w:tab w:val="left" w:pos="8930"/>
          <w:tab w:val="left" w:pos="9497"/>
        </w:tabs>
        <w:rPr>
          <w:rtl/>
        </w:rPr>
      </w:pPr>
      <w:r>
        <w:rPr>
          <w:rFonts w:hint="cs"/>
          <w:rtl/>
        </w:rPr>
        <w:t xml:space="preserve">          </w:t>
      </w:r>
    </w:p>
    <w:p w14:paraId="0DC9C7AA" w14:textId="77777777" w:rsidR="00BA3F81" w:rsidRPr="00B2225A" w:rsidRDefault="00BA3F81" w:rsidP="00BA3F81">
      <w:pPr>
        <w:tabs>
          <w:tab w:val="left" w:pos="2552"/>
          <w:tab w:val="left" w:pos="8930"/>
          <w:tab w:val="left" w:pos="9497"/>
        </w:tabs>
        <w:rPr>
          <w:rtl/>
        </w:rPr>
      </w:pPr>
      <w:r>
        <w:rPr>
          <w:rFonts w:hint="cs"/>
          <w:rtl/>
        </w:rPr>
        <w:t xml:space="preserve">                            </w:t>
      </w:r>
      <w:r w:rsidRPr="008209DC">
        <w:rPr>
          <w:rFonts w:hint="cs"/>
          <w:b/>
          <w:bCs/>
          <w:rtl/>
        </w:rPr>
        <w:t>40.0.2.2</w:t>
      </w:r>
      <w:r>
        <w:rPr>
          <w:rFonts w:hint="cs"/>
          <w:rtl/>
        </w:rPr>
        <w:t xml:space="preserve">      פירוק חלקי המסלעות המסומנות לפירוק, תוך ריכוז הסלעים לשימוש חוזר.</w:t>
      </w:r>
    </w:p>
    <w:p w14:paraId="10FD88B9" w14:textId="77777777" w:rsidR="00BA3F81" w:rsidRPr="00B2225A" w:rsidRDefault="00BA3F81" w:rsidP="00BA3F81">
      <w:pPr>
        <w:tabs>
          <w:tab w:val="left" w:pos="2552"/>
        </w:tabs>
        <w:ind w:left="2552" w:hanging="1112"/>
        <w:rPr>
          <w:rtl/>
        </w:rPr>
      </w:pPr>
      <w:r w:rsidRPr="00B2225A">
        <w:rPr>
          <w:rFonts w:hint="cs"/>
          <w:rtl/>
        </w:rPr>
        <w:tab/>
      </w:r>
    </w:p>
    <w:p w14:paraId="6972CB04" w14:textId="77777777" w:rsidR="00BA3F81" w:rsidRDefault="00BA3F81" w:rsidP="00BA3F81">
      <w:pPr>
        <w:tabs>
          <w:tab w:val="left" w:pos="2552"/>
        </w:tabs>
        <w:ind w:left="2552" w:hanging="1112"/>
        <w:rPr>
          <w:rtl/>
        </w:rPr>
      </w:pPr>
      <w:r w:rsidRPr="00B2225A">
        <w:rPr>
          <w:b/>
          <w:bCs/>
          <w:rtl/>
        </w:rPr>
        <w:t>40.</w:t>
      </w:r>
      <w:r w:rsidRPr="00B2225A">
        <w:rPr>
          <w:rFonts w:hint="cs"/>
          <w:b/>
          <w:bCs/>
          <w:rtl/>
        </w:rPr>
        <w:t>0</w:t>
      </w:r>
      <w:r w:rsidRPr="00B2225A">
        <w:rPr>
          <w:b/>
          <w:bCs/>
          <w:rtl/>
        </w:rPr>
        <w:t>.2.</w:t>
      </w:r>
      <w:r>
        <w:rPr>
          <w:rFonts w:hint="cs"/>
          <w:b/>
          <w:bCs/>
          <w:rtl/>
        </w:rPr>
        <w:t>3</w:t>
      </w:r>
      <w:r w:rsidRPr="00B2225A">
        <w:rPr>
          <w:rFonts w:hint="cs"/>
          <w:rtl/>
        </w:rPr>
        <w:tab/>
      </w:r>
      <w:r>
        <w:rPr>
          <w:rFonts w:hint="cs"/>
          <w:rtl/>
        </w:rPr>
        <w:t>חציבה וחפירה למפלס שנקבע בתכנית עבודות העפר. פינוי העודפים לאתר מאושר.</w:t>
      </w:r>
    </w:p>
    <w:p w14:paraId="73E33FED" w14:textId="77777777" w:rsidR="00BA3F81" w:rsidRDefault="00BA3F81" w:rsidP="00BA3F81">
      <w:pPr>
        <w:tabs>
          <w:tab w:val="left" w:pos="2552"/>
        </w:tabs>
        <w:ind w:left="2552" w:hanging="1112"/>
        <w:rPr>
          <w:rtl/>
        </w:rPr>
      </w:pPr>
    </w:p>
    <w:p w14:paraId="70186161" w14:textId="77777777" w:rsidR="00BA3F81" w:rsidRPr="00B2225A" w:rsidRDefault="00BA3F81" w:rsidP="00BA3F81">
      <w:pPr>
        <w:tabs>
          <w:tab w:val="left" w:pos="2552"/>
        </w:tabs>
        <w:ind w:left="2552" w:hanging="1112"/>
        <w:rPr>
          <w:rtl/>
        </w:rPr>
      </w:pPr>
      <w:r w:rsidRPr="00060980">
        <w:rPr>
          <w:rFonts w:hint="cs"/>
          <w:b/>
          <w:bCs/>
          <w:rtl/>
        </w:rPr>
        <w:t>40.0.2.4</w:t>
      </w:r>
      <w:r>
        <w:rPr>
          <w:rFonts w:hint="cs"/>
          <w:rtl/>
        </w:rPr>
        <w:t xml:space="preserve">       בניית מסלעות ומילוי למפלס עבודות עפר.</w:t>
      </w:r>
    </w:p>
    <w:p w14:paraId="725CB0DC" w14:textId="77777777" w:rsidR="00BA3F81" w:rsidRPr="00B2225A" w:rsidRDefault="00BA3F81" w:rsidP="00BA3F81">
      <w:pPr>
        <w:tabs>
          <w:tab w:val="left" w:pos="2552"/>
        </w:tabs>
        <w:ind w:left="2552" w:hanging="1112"/>
        <w:rPr>
          <w:rtl/>
        </w:rPr>
      </w:pPr>
    </w:p>
    <w:p w14:paraId="68F9D40B" w14:textId="77777777" w:rsidR="00BA3F81" w:rsidRDefault="00BA3F81" w:rsidP="00BA3F81">
      <w:pPr>
        <w:tabs>
          <w:tab w:val="left" w:pos="2552"/>
        </w:tabs>
        <w:ind w:left="2552" w:hanging="1112"/>
        <w:rPr>
          <w:rtl/>
        </w:rPr>
      </w:pPr>
      <w:r w:rsidRPr="00B2225A">
        <w:rPr>
          <w:b/>
          <w:bCs/>
          <w:rtl/>
        </w:rPr>
        <w:t>40.</w:t>
      </w:r>
      <w:r w:rsidRPr="00B2225A">
        <w:rPr>
          <w:rFonts w:hint="cs"/>
          <w:b/>
          <w:bCs/>
          <w:rtl/>
        </w:rPr>
        <w:t>0</w:t>
      </w:r>
      <w:r w:rsidRPr="00B2225A">
        <w:rPr>
          <w:b/>
          <w:bCs/>
          <w:rtl/>
        </w:rPr>
        <w:t>.2.</w:t>
      </w:r>
      <w:r>
        <w:rPr>
          <w:rFonts w:hint="cs"/>
          <w:b/>
          <w:bCs/>
          <w:rtl/>
        </w:rPr>
        <w:t>5</w:t>
      </w:r>
      <w:r w:rsidRPr="00B2225A">
        <w:rPr>
          <w:rFonts w:hint="cs"/>
          <w:rtl/>
        </w:rPr>
        <w:tab/>
      </w:r>
      <w:r>
        <w:rPr>
          <w:rFonts w:hint="cs"/>
          <w:rtl/>
        </w:rPr>
        <w:t xml:space="preserve">בניית קירונים וקירות, הכשרת קירות קיימים לקראת חיפוי </w:t>
      </w:r>
    </w:p>
    <w:p w14:paraId="53488808" w14:textId="77777777" w:rsidR="00BA3F81" w:rsidRPr="00B2225A" w:rsidRDefault="00BA3F81" w:rsidP="00BA3F81">
      <w:pPr>
        <w:tabs>
          <w:tab w:val="left" w:pos="2552"/>
        </w:tabs>
        <w:ind w:left="2552" w:hanging="1112"/>
        <w:rPr>
          <w:rtl/>
        </w:rPr>
      </w:pPr>
      <w:r>
        <w:rPr>
          <w:rFonts w:hint="cs"/>
          <w:b/>
          <w:bCs/>
          <w:rtl/>
        </w:rPr>
        <w:t xml:space="preserve">                     </w:t>
      </w:r>
    </w:p>
    <w:p w14:paraId="2097732D" w14:textId="77777777" w:rsidR="00BA3F81" w:rsidRDefault="00BA3F81" w:rsidP="00BA3F81">
      <w:pPr>
        <w:tabs>
          <w:tab w:val="left" w:pos="2552"/>
        </w:tabs>
        <w:ind w:left="2552" w:hanging="1112"/>
        <w:rPr>
          <w:rtl/>
        </w:rPr>
      </w:pPr>
      <w:r w:rsidRPr="00B2225A">
        <w:rPr>
          <w:b/>
          <w:bCs/>
          <w:rtl/>
        </w:rPr>
        <w:t>40.</w:t>
      </w:r>
      <w:r w:rsidRPr="00B2225A">
        <w:rPr>
          <w:rFonts w:hint="cs"/>
          <w:b/>
          <w:bCs/>
          <w:rtl/>
        </w:rPr>
        <w:t>0</w:t>
      </w:r>
      <w:r w:rsidRPr="00B2225A">
        <w:rPr>
          <w:b/>
          <w:bCs/>
          <w:rtl/>
        </w:rPr>
        <w:t>.2.</w:t>
      </w:r>
      <w:r>
        <w:rPr>
          <w:rFonts w:hint="cs"/>
          <w:b/>
          <w:bCs/>
          <w:rtl/>
        </w:rPr>
        <w:t>6</w:t>
      </w:r>
      <w:r w:rsidRPr="00B2225A">
        <w:rPr>
          <w:rFonts w:hint="cs"/>
          <w:rtl/>
        </w:rPr>
        <w:tab/>
      </w:r>
      <w:r>
        <w:rPr>
          <w:rFonts w:hint="cs"/>
          <w:rtl/>
        </w:rPr>
        <w:t>פיזור מצעים, הנחת שרוולים והידוק. הכנות חשמל למערכת התאורה ועבור ה'פוד טראק'</w:t>
      </w:r>
    </w:p>
    <w:p w14:paraId="6D2A37C6" w14:textId="77777777" w:rsidR="00BA3F81" w:rsidRDefault="00BA3F81" w:rsidP="00BA3F81">
      <w:pPr>
        <w:tabs>
          <w:tab w:val="left" w:pos="2552"/>
        </w:tabs>
        <w:ind w:left="2552" w:hanging="1112"/>
        <w:rPr>
          <w:rtl/>
        </w:rPr>
      </w:pPr>
    </w:p>
    <w:p w14:paraId="07AA8A23" w14:textId="77777777" w:rsidR="00BA3F81" w:rsidRDefault="00BA3F81" w:rsidP="00BA3F81">
      <w:pPr>
        <w:tabs>
          <w:tab w:val="left" w:pos="2552"/>
        </w:tabs>
        <w:ind w:left="2552" w:hanging="1112"/>
        <w:rPr>
          <w:rtl/>
        </w:rPr>
      </w:pPr>
      <w:r w:rsidRPr="00743E7A">
        <w:rPr>
          <w:rFonts w:hint="cs"/>
          <w:b/>
          <w:bCs/>
          <w:rtl/>
        </w:rPr>
        <w:t xml:space="preserve">40.0.2.7        </w:t>
      </w:r>
      <w:r>
        <w:rPr>
          <w:rFonts w:hint="cs"/>
          <w:rtl/>
        </w:rPr>
        <w:t>חפירת בורות נטיעה (1.5</w:t>
      </w:r>
      <w:r>
        <w:t>X</w:t>
      </w:r>
      <w:r>
        <w:rPr>
          <w:rFonts w:hint="cs"/>
          <w:rtl/>
        </w:rPr>
        <w:t>1.5</w:t>
      </w:r>
      <w:r>
        <w:t>X</w:t>
      </w:r>
      <w:r>
        <w:rPr>
          <w:rFonts w:hint="cs"/>
          <w:rtl/>
        </w:rPr>
        <w:t xml:space="preserve">1.5 מ') </w:t>
      </w:r>
    </w:p>
    <w:p w14:paraId="34822713" w14:textId="77777777" w:rsidR="00BA3F81" w:rsidRDefault="00BA3F81" w:rsidP="00BA3F81">
      <w:pPr>
        <w:tabs>
          <w:tab w:val="left" w:pos="2552"/>
        </w:tabs>
        <w:ind w:left="2552" w:hanging="1112"/>
        <w:rPr>
          <w:rtl/>
        </w:rPr>
      </w:pPr>
    </w:p>
    <w:p w14:paraId="0021CCE3" w14:textId="77777777" w:rsidR="00BA3F81" w:rsidRDefault="00BA3F81" w:rsidP="00BA3F81">
      <w:pPr>
        <w:tabs>
          <w:tab w:val="left" w:pos="2552"/>
        </w:tabs>
        <w:ind w:left="2552" w:hanging="1112"/>
        <w:rPr>
          <w:rtl/>
        </w:rPr>
      </w:pPr>
      <w:r w:rsidRPr="00743E7A">
        <w:rPr>
          <w:rFonts w:hint="cs"/>
          <w:b/>
          <w:bCs/>
          <w:rtl/>
        </w:rPr>
        <w:t xml:space="preserve">40.0.2.8        </w:t>
      </w:r>
      <w:r>
        <w:rPr>
          <w:rFonts w:hint="cs"/>
          <w:rtl/>
        </w:rPr>
        <w:t>ביצוע אבני שפה וחיפוי קירות קיימים וחדשים.</w:t>
      </w:r>
    </w:p>
    <w:p w14:paraId="2BBDD0CC" w14:textId="77777777" w:rsidR="00BA3F81" w:rsidRDefault="00BA3F81" w:rsidP="00BA3F81">
      <w:pPr>
        <w:tabs>
          <w:tab w:val="left" w:pos="2552"/>
        </w:tabs>
        <w:ind w:left="2552" w:hanging="1112"/>
        <w:rPr>
          <w:rtl/>
        </w:rPr>
      </w:pPr>
    </w:p>
    <w:p w14:paraId="2BFFDBA8" w14:textId="77777777" w:rsidR="00BA3F81" w:rsidRDefault="00BA3F81" w:rsidP="00BA3F81">
      <w:pPr>
        <w:tabs>
          <w:tab w:val="left" w:pos="2552"/>
        </w:tabs>
        <w:ind w:left="2552" w:hanging="1112"/>
        <w:rPr>
          <w:rtl/>
        </w:rPr>
      </w:pPr>
      <w:r w:rsidRPr="00743E7A">
        <w:rPr>
          <w:rFonts w:hint="cs"/>
          <w:b/>
          <w:bCs/>
          <w:rtl/>
        </w:rPr>
        <w:t xml:space="preserve">40.0.2.9 </w:t>
      </w:r>
      <w:r>
        <w:rPr>
          <w:rFonts w:hint="cs"/>
          <w:rtl/>
        </w:rPr>
        <w:t xml:space="preserve">       ביצוע יסודות עבור ריהוט הגן ועמודי התאורה. הצבת ה'פוד טראק' במקומו.</w:t>
      </w:r>
    </w:p>
    <w:p w14:paraId="119A9114" w14:textId="77777777" w:rsidR="00BA3F81" w:rsidRDefault="00BA3F81" w:rsidP="00BA3F81">
      <w:pPr>
        <w:tabs>
          <w:tab w:val="left" w:pos="2552"/>
        </w:tabs>
        <w:ind w:left="2552" w:hanging="1112"/>
        <w:rPr>
          <w:rtl/>
        </w:rPr>
      </w:pPr>
    </w:p>
    <w:p w14:paraId="71BC65F5" w14:textId="77777777" w:rsidR="00BA3F81" w:rsidRDefault="00BA3F81" w:rsidP="00BA3F81">
      <w:pPr>
        <w:tabs>
          <w:tab w:val="left" w:pos="2552"/>
        </w:tabs>
        <w:ind w:left="2552" w:hanging="1112"/>
        <w:rPr>
          <w:rtl/>
        </w:rPr>
      </w:pPr>
      <w:r w:rsidRPr="00743E7A">
        <w:rPr>
          <w:rFonts w:hint="cs"/>
          <w:b/>
          <w:bCs/>
          <w:rtl/>
        </w:rPr>
        <w:t xml:space="preserve">40.0.2.10      </w:t>
      </w:r>
      <w:r>
        <w:rPr>
          <w:rFonts w:hint="cs"/>
          <w:rtl/>
        </w:rPr>
        <w:t xml:space="preserve">לאחר אישור בדיקת אדמה מובאת </w:t>
      </w:r>
      <w:r>
        <w:rPr>
          <w:rtl/>
        </w:rPr>
        <w:t>–</w:t>
      </w:r>
      <w:r>
        <w:rPr>
          <w:rFonts w:hint="cs"/>
          <w:rtl/>
        </w:rPr>
        <w:t xml:space="preserve"> פיזור תערובת אדמה, קומפוסט ודשן ויישור.</w:t>
      </w:r>
    </w:p>
    <w:p w14:paraId="63A062F6" w14:textId="77777777" w:rsidR="00BA3F81" w:rsidRDefault="00BA3F81" w:rsidP="00BA3F81">
      <w:pPr>
        <w:tabs>
          <w:tab w:val="left" w:pos="2552"/>
        </w:tabs>
        <w:ind w:left="2552" w:hanging="1112"/>
        <w:rPr>
          <w:rtl/>
        </w:rPr>
      </w:pPr>
    </w:p>
    <w:p w14:paraId="1B01540E" w14:textId="77777777" w:rsidR="00BA3F81" w:rsidRDefault="00BA3F81" w:rsidP="00BA3F81">
      <w:pPr>
        <w:tabs>
          <w:tab w:val="left" w:pos="2552"/>
        </w:tabs>
        <w:ind w:left="2552" w:hanging="1112"/>
        <w:rPr>
          <w:rtl/>
        </w:rPr>
      </w:pPr>
      <w:r w:rsidRPr="00743E7A">
        <w:rPr>
          <w:rFonts w:hint="cs"/>
          <w:b/>
          <w:bCs/>
          <w:rtl/>
        </w:rPr>
        <w:t>40.0.2.</w:t>
      </w:r>
      <w:r>
        <w:rPr>
          <w:rFonts w:hint="cs"/>
          <w:b/>
          <w:bCs/>
          <w:rtl/>
        </w:rPr>
        <w:t>11</w:t>
      </w:r>
      <w:r w:rsidRPr="00743E7A">
        <w:rPr>
          <w:rFonts w:hint="cs"/>
          <w:b/>
          <w:bCs/>
          <w:rtl/>
        </w:rPr>
        <w:t xml:space="preserve"> </w:t>
      </w:r>
      <w:r>
        <w:rPr>
          <w:rFonts w:hint="cs"/>
          <w:rtl/>
        </w:rPr>
        <w:t xml:space="preserve">       פריסת צנרת ההשקיה והפעלתה במשך שבועיים </w:t>
      </w:r>
      <w:r>
        <w:rPr>
          <w:rtl/>
        </w:rPr>
        <w:t>–</w:t>
      </w:r>
      <w:r>
        <w:rPr>
          <w:rFonts w:hint="cs"/>
          <w:rtl/>
        </w:rPr>
        <w:t xml:space="preserve"> לצורך הנבטת עשבייה.</w:t>
      </w:r>
    </w:p>
    <w:p w14:paraId="1D026B04" w14:textId="77777777" w:rsidR="00BA3F81" w:rsidRDefault="00BA3F81" w:rsidP="00BA3F81">
      <w:pPr>
        <w:tabs>
          <w:tab w:val="left" w:pos="2552"/>
        </w:tabs>
        <w:ind w:left="2552" w:hanging="1112"/>
        <w:rPr>
          <w:rtl/>
        </w:rPr>
      </w:pPr>
    </w:p>
    <w:p w14:paraId="00D02856" w14:textId="77777777" w:rsidR="00BA3F81" w:rsidRDefault="00BA3F81" w:rsidP="00BA3F81">
      <w:pPr>
        <w:tabs>
          <w:tab w:val="left" w:pos="2552"/>
        </w:tabs>
        <w:ind w:left="2552" w:hanging="1112"/>
        <w:rPr>
          <w:rtl/>
        </w:rPr>
      </w:pPr>
      <w:r w:rsidRPr="00743E7A">
        <w:rPr>
          <w:rFonts w:hint="cs"/>
          <w:b/>
          <w:bCs/>
          <w:rtl/>
        </w:rPr>
        <w:t>40.0.2.</w:t>
      </w:r>
      <w:r>
        <w:rPr>
          <w:rFonts w:hint="cs"/>
          <w:b/>
          <w:bCs/>
          <w:rtl/>
        </w:rPr>
        <w:t>12</w:t>
      </w:r>
      <w:r w:rsidRPr="00743E7A">
        <w:rPr>
          <w:rFonts w:hint="cs"/>
          <w:b/>
          <w:bCs/>
          <w:rtl/>
        </w:rPr>
        <w:t xml:space="preserve"> </w:t>
      </w:r>
      <w:r>
        <w:rPr>
          <w:rFonts w:hint="cs"/>
          <w:rtl/>
        </w:rPr>
        <w:t xml:space="preserve">       ביצוע ריצוף ועמודי תאורה. התקנת ריהוט גן, גדרות ושילוט.  הנחת שורות סלעים.</w:t>
      </w:r>
    </w:p>
    <w:p w14:paraId="4CA82157" w14:textId="77777777" w:rsidR="00BA3F81" w:rsidRDefault="00BA3F81" w:rsidP="00BA3F81">
      <w:pPr>
        <w:tabs>
          <w:tab w:val="left" w:pos="2552"/>
        </w:tabs>
        <w:ind w:left="2552" w:hanging="1112"/>
        <w:rPr>
          <w:rtl/>
        </w:rPr>
      </w:pPr>
    </w:p>
    <w:p w14:paraId="6913E5FD" w14:textId="77777777" w:rsidR="00BA3F81" w:rsidRDefault="00BA3F81" w:rsidP="00BA3F81">
      <w:pPr>
        <w:tabs>
          <w:tab w:val="left" w:pos="2552"/>
        </w:tabs>
        <w:ind w:left="2552" w:hanging="1112"/>
        <w:rPr>
          <w:rtl/>
        </w:rPr>
      </w:pPr>
      <w:r w:rsidRPr="00743E7A">
        <w:rPr>
          <w:rFonts w:hint="cs"/>
          <w:b/>
          <w:bCs/>
          <w:rtl/>
        </w:rPr>
        <w:t>40.0.2.</w:t>
      </w:r>
      <w:r>
        <w:rPr>
          <w:rFonts w:hint="cs"/>
          <w:b/>
          <w:bCs/>
          <w:rtl/>
        </w:rPr>
        <w:t>13</w:t>
      </w:r>
      <w:r w:rsidRPr="00743E7A">
        <w:rPr>
          <w:rFonts w:hint="cs"/>
          <w:b/>
          <w:bCs/>
          <w:rtl/>
        </w:rPr>
        <w:t xml:space="preserve"> </w:t>
      </w:r>
      <w:r>
        <w:rPr>
          <w:rFonts w:hint="cs"/>
          <w:rtl/>
        </w:rPr>
        <w:t xml:space="preserve">       נטיעת עצים, שתילת שיחים והנחת דשא.</w:t>
      </w:r>
    </w:p>
    <w:p w14:paraId="3B6B08FB" w14:textId="77777777" w:rsidR="00BA3F81" w:rsidRPr="003F2155" w:rsidRDefault="00BA3F81" w:rsidP="00BA3F81">
      <w:pPr>
        <w:tabs>
          <w:tab w:val="left" w:pos="2552"/>
        </w:tabs>
        <w:rPr>
          <w:rtl/>
        </w:rPr>
      </w:pPr>
    </w:p>
    <w:p w14:paraId="14445882" w14:textId="77777777" w:rsidR="00BA3F81" w:rsidRDefault="00BA3F81" w:rsidP="00BA3F81">
      <w:pPr>
        <w:tabs>
          <w:tab w:val="left" w:pos="1417"/>
        </w:tabs>
        <w:ind w:left="720" w:firstLine="697"/>
        <w:rPr>
          <w:b/>
          <w:bCs/>
          <w:rtl/>
        </w:rPr>
      </w:pPr>
      <w:r w:rsidRPr="003F2155">
        <w:rPr>
          <w:rFonts w:hint="cs"/>
          <w:b/>
          <w:bCs/>
          <w:rtl/>
        </w:rPr>
        <w:t>כל הנ"ל תוך שמירה על בטיחות הציבור בתחום עבודה</w:t>
      </w:r>
      <w:r>
        <w:rPr>
          <w:rFonts w:hint="cs"/>
          <w:b/>
          <w:bCs/>
          <w:rtl/>
        </w:rPr>
        <w:t xml:space="preserve"> ומסביבו, בכל זמן העבודה ולאחריו.</w:t>
      </w:r>
    </w:p>
    <w:p w14:paraId="1D04261B" w14:textId="77777777" w:rsidR="00BA3F81" w:rsidRPr="003F2155" w:rsidRDefault="00BA3F81" w:rsidP="00BA3F81">
      <w:pPr>
        <w:tabs>
          <w:tab w:val="left" w:pos="2409"/>
        </w:tabs>
        <w:rPr>
          <w:rtl/>
        </w:rPr>
      </w:pPr>
    </w:p>
    <w:p w14:paraId="43369A19" w14:textId="77777777" w:rsidR="00BA3F81" w:rsidRDefault="00BA3F81" w:rsidP="00BA3F81">
      <w:pPr>
        <w:ind w:left="1417" w:hanging="709"/>
        <w:rPr>
          <w:b/>
          <w:bCs/>
          <w:rtl/>
        </w:rPr>
      </w:pPr>
      <w:r w:rsidRPr="003F2155">
        <w:rPr>
          <w:b/>
          <w:bCs/>
          <w:rtl/>
        </w:rPr>
        <w:t>40.</w:t>
      </w:r>
      <w:r w:rsidRPr="003F2155">
        <w:rPr>
          <w:rFonts w:hint="cs"/>
          <w:b/>
          <w:bCs/>
          <w:rtl/>
        </w:rPr>
        <w:t>00</w:t>
      </w:r>
      <w:r w:rsidRPr="003F2155">
        <w:rPr>
          <w:b/>
          <w:bCs/>
          <w:rtl/>
        </w:rPr>
        <w:t xml:space="preserve">.3 </w:t>
      </w:r>
      <w:r w:rsidRPr="003F2155">
        <w:rPr>
          <w:b/>
          <w:bCs/>
          <w:rtl/>
        </w:rPr>
        <w:tab/>
      </w:r>
      <w:r w:rsidRPr="003F2155">
        <w:rPr>
          <w:b/>
          <w:bCs/>
          <w:u w:val="single"/>
          <w:rtl/>
        </w:rPr>
        <w:t>מדידות וסימון:</w:t>
      </w:r>
    </w:p>
    <w:p w14:paraId="20C28514" w14:textId="77777777" w:rsidR="00BA3F81" w:rsidRPr="003F2155" w:rsidRDefault="00BA3F81" w:rsidP="00BA3F81">
      <w:pPr>
        <w:ind w:left="1417" w:hanging="709"/>
        <w:rPr>
          <w:b/>
          <w:bCs/>
          <w:rtl/>
        </w:rPr>
      </w:pPr>
      <w:r w:rsidRPr="003F2155">
        <w:rPr>
          <w:b/>
          <w:bCs/>
          <w:rtl/>
        </w:rPr>
        <w:t xml:space="preserve"> </w:t>
      </w:r>
      <w:r w:rsidRPr="003F2155">
        <w:rPr>
          <w:b/>
          <w:bCs/>
          <w:rtl/>
        </w:rPr>
        <w:tab/>
      </w:r>
    </w:p>
    <w:p w14:paraId="61781B7E" w14:textId="77777777" w:rsidR="00BA3F81" w:rsidRDefault="00BA3F81" w:rsidP="00BA3F81">
      <w:pPr>
        <w:ind w:left="1443"/>
        <w:rPr>
          <w:rtl/>
        </w:rPr>
      </w:pPr>
      <w:r w:rsidRPr="003F2155">
        <w:rPr>
          <w:rtl/>
        </w:rPr>
        <w:t xml:space="preserve">הערה: </w:t>
      </w:r>
      <w:r w:rsidRPr="003F2155">
        <w:rPr>
          <w:rFonts w:hint="cs"/>
          <w:rtl/>
        </w:rPr>
        <w:t xml:space="preserve"> </w:t>
      </w:r>
      <w:r w:rsidRPr="003F2155">
        <w:rPr>
          <w:rtl/>
        </w:rPr>
        <w:t xml:space="preserve">יש להקפיד ולדייק בדרישות המדידה והסימון בכדי לבצע היטב את העבודה לפי המפורט </w:t>
      </w:r>
      <w:r w:rsidRPr="003F2155">
        <w:rPr>
          <w:rFonts w:hint="cs"/>
          <w:rtl/>
        </w:rPr>
        <w:t xml:space="preserve"> </w:t>
      </w:r>
      <w:r w:rsidRPr="003F2155">
        <w:rPr>
          <w:rtl/>
        </w:rPr>
        <w:t xml:space="preserve">בסעיפים הבאים: </w:t>
      </w:r>
    </w:p>
    <w:p w14:paraId="57C398B3" w14:textId="77777777" w:rsidR="00BA3F81" w:rsidRPr="003F2155" w:rsidRDefault="00BA3F81" w:rsidP="00BA3F81">
      <w:pPr>
        <w:ind w:left="1443"/>
        <w:rPr>
          <w:rtl/>
        </w:rPr>
      </w:pPr>
      <w:r w:rsidRPr="003F2155">
        <w:rPr>
          <w:rtl/>
        </w:rPr>
        <w:tab/>
      </w:r>
    </w:p>
    <w:p w14:paraId="05C5E266" w14:textId="77777777" w:rsidR="00BA3F81" w:rsidRPr="003F2155" w:rsidRDefault="00BA3F81" w:rsidP="00BA3F81">
      <w:pPr>
        <w:ind w:left="1842" w:hanging="850"/>
        <w:rPr>
          <w:rtl/>
        </w:rPr>
      </w:pPr>
      <w:r w:rsidRPr="003F2155">
        <w:rPr>
          <w:b/>
          <w:bCs/>
          <w:rtl/>
        </w:rPr>
        <w:t>40.</w:t>
      </w:r>
      <w:r w:rsidRPr="003F2155">
        <w:rPr>
          <w:rFonts w:hint="cs"/>
          <w:b/>
          <w:bCs/>
          <w:rtl/>
        </w:rPr>
        <w:t>0</w:t>
      </w:r>
      <w:r w:rsidRPr="003F2155">
        <w:rPr>
          <w:b/>
          <w:bCs/>
          <w:rtl/>
        </w:rPr>
        <w:t>.3.</w:t>
      </w:r>
      <w:r w:rsidRPr="003F2155">
        <w:rPr>
          <w:rFonts w:hint="cs"/>
          <w:b/>
          <w:bCs/>
          <w:rtl/>
        </w:rPr>
        <w:t>1</w:t>
      </w:r>
      <w:r w:rsidRPr="003F2155">
        <w:rPr>
          <w:rtl/>
        </w:rPr>
        <w:t xml:space="preserve"> </w:t>
      </w:r>
      <w:r w:rsidRPr="003F2155">
        <w:rPr>
          <w:rFonts w:hint="cs"/>
          <w:rtl/>
        </w:rPr>
        <w:tab/>
      </w:r>
      <w:r w:rsidRPr="003F2155">
        <w:rPr>
          <w:rtl/>
        </w:rPr>
        <w:t xml:space="preserve">המדידות יערכו ע"י הקבלן, עבורו, חתומות ע"י הקבלן והמפקח ישמשו בסיס לכל חישובי הכמויות בפרויקט. </w:t>
      </w:r>
      <w:r w:rsidRPr="003F2155">
        <w:rPr>
          <w:rFonts w:hint="cs"/>
          <w:rtl/>
        </w:rPr>
        <w:t>תכנית</w:t>
      </w:r>
      <w:r w:rsidRPr="003F2155">
        <w:rPr>
          <w:rtl/>
        </w:rPr>
        <w:t xml:space="preserve"> של המיפוי </w:t>
      </w:r>
      <w:r w:rsidRPr="003F2155">
        <w:rPr>
          <w:rFonts w:hint="cs"/>
          <w:rtl/>
        </w:rPr>
        <w:t>ת</w:t>
      </w:r>
      <w:r w:rsidRPr="003F2155">
        <w:rPr>
          <w:rtl/>
        </w:rPr>
        <w:t>מסר ע"י הקבלן למפקח. לא ישולם לקבלן עבור ביצוע עבודה זו.</w:t>
      </w:r>
    </w:p>
    <w:p w14:paraId="138B0E97" w14:textId="77777777" w:rsidR="00BA3F81" w:rsidRPr="003F2155" w:rsidRDefault="00BA3F81" w:rsidP="00BA3F81">
      <w:pPr>
        <w:ind w:left="992"/>
        <w:rPr>
          <w:rtl/>
        </w:rPr>
      </w:pPr>
      <w:r w:rsidRPr="003F2155">
        <w:rPr>
          <w:rtl/>
        </w:rPr>
        <w:tab/>
      </w:r>
    </w:p>
    <w:p w14:paraId="58BB7EC9" w14:textId="77777777" w:rsidR="00BA3F81" w:rsidRPr="003F2155" w:rsidRDefault="00BA3F81" w:rsidP="00BA3F81">
      <w:pPr>
        <w:ind w:left="1842" w:hanging="850"/>
        <w:rPr>
          <w:rtl/>
        </w:rPr>
      </w:pPr>
      <w:r w:rsidRPr="003F2155">
        <w:rPr>
          <w:b/>
          <w:bCs/>
          <w:rtl/>
        </w:rPr>
        <w:t>40.</w:t>
      </w:r>
      <w:r w:rsidRPr="003F2155">
        <w:rPr>
          <w:rFonts w:hint="cs"/>
          <w:b/>
          <w:bCs/>
          <w:rtl/>
        </w:rPr>
        <w:t>0</w:t>
      </w:r>
      <w:r w:rsidRPr="003F2155">
        <w:rPr>
          <w:b/>
          <w:bCs/>
          <w:rtl/>
        </w:rPr>
        <w:t>.3.</w:t>
      </w:r>
      <w:r>
        <w:rPr>
          <w:rFonts w:hint="cs"/>
          <w:b/>
          <w:bCs/>
          <w:rtl/>
        </w:rPr>
        <w:t>2</w:t>
      </w:r>
      <w:r w:rsidRPr="003F2155">
        <w:rPr>
          <w:rtl/>
        </w:rPr>
        <w:t xml:space="preserve"> </w:t>
      </w:r>
      <w:r w:rsidRPr="003F2155">
        <w:rPr>
          <w:rFonts w:hint="cs"/>
          <w:rtl/>
        </w:rPr>
        <w:tab/>
      </w:r>
      <w:r w:rsidRPr="003F2155">
        <w:rPr>
          <w:rtl/>
        </w:rPr>
        <w:t xml:space="preserve">ניהול יומן בקרת ביצוע. </w:t>
      </w:r>
      <w:r w:rsidRPr="003F2155">
        <w:rPr>
          <w:rFonts w:hint="cs"/>
          <w:rtl/>
        </w:rPr>
        <w:t>(</w:t>
      </w:r>
      <w:r w:rsidRPr="003F2155">
        <w:rPr>
          <w:rtl/>
        </w:rPr>
        <w:t>קבלת כל שלב גיאומטרית</w:t>
      </w:r>
      <w:r w:rsidRPr="003F2155">
        <w:rPr>
          <w:rFonts w:hint="cs"/>
          <w:rtl/>
        </w:rPr>
        <w:t>)</w:t>
      </w:r>
      <w:r w:rsidRPr="003F2155">
        <w:rPr>
          <w:rtl/>
        </w:rPr>
        <w:t xml:space="preserve"> וכן על ידי מדידת הקבלן אשר תאושר בכתב ע"י המפקח וזאת בהתאם לתכניות, פרטים ומפרט מיוחד. לא ישולם לקבלן עבור ביצוע עבודה זו.</w:t>
      </w:r>
    </w:p>
    <w:p w14:paraId="2BFBCD3F" w14:textId="77777777" w:rsidR="00BA3F81" w:rsidRPr="003F2155" w:rsidRDefault="00BA3F81" w:rsidP="00BA3F81">
      <w:pPr>
        <w:ind w:left="992"/>
        <w:rPr>
          <w:rtl/>
        </w:rPr>
      </w:pPr>
    </w:p>
    <w:p w14:paraId="75FDB6C3" w14:textId="77777777" w:rsidR="00BA3F81" w:rsidRDefault="00BA3F81" w:rsidP="00BA3F81">
      <w:pPr>
        <w:ind w:left="1842" w:hanging="850"/>
        <w:rPr>
          <w:rtl/>
        </w:rPr>
      </w:pPr>
      <w:r w:rsidRPr="003F2155">
        <w:rPr>
          <w:rStyle w:val="12-0"/>
          <w:rFonts w:eastAsiaTheme="minorHAnsi"/>
          <w:b/>
          <w:bCs/>
          <w:sz w:val="24"/>
          <w:rtl/>
        </w:rPr>
        <w:t>40</w:t>
      </w:r>
      <w:r w:rsidRPr="003F2155">
        <w:rPr>
          <w:rFonts w:hint="cs"/>
          <w:b/>
          <w:bCs/>
          <w:rtl/>
        </w:rPr>
        <w:t>.0</w:t>
      </w:r>
      <w:r w:rsidRPr="003F2155">
        <w:rPr>
          <w:b/>
          <w:bCs/>
          <w:rtl/>
        </w:rPr>
        <w:t>.3.</w:t>
      </w:r>
      <w:r>
        <w:rPr>
          <w:rFonts w:hint="cs"/>
          <w:b/>
          <w:bCs/>
          <w:rtl/>
        </w:rPr>
        <w:t>3</w:t>
      </w:r>
      <w:r w:rsidRPr="003F2155">
        <w:rPr>
          <w:rtl/>
        </w:rPr>
        <w:t xml:space="preserve"> </w:t>
      </w:r>
      <w:r w:rsidRPr="003F2155">
        <w:rPr>
          <w:rFonts w:hint="cs"/>
          <w:rtl/>
        </w:rPr>
        <w:tab/>
      </w:r>
      <w:r w:rsidRPr="003F2155">
        <w:rPr>
          <w:rtl/>
        </w:rPr>
        <w:t xml:space="preserve">תחילת העבודה, </w:t>
      </w:r>
      <w:r w:rsidRPr="003F2155">
        <w:rPr>
          <w:b/>
          <w:bCs/>
          <w:u w:val="single"/>
          <w:rtl/>
        </w:rPr>
        <w:t>רק לאחר אישור ה</w:t>
      </w:r>
      <w:r w:rsidRPr="003F2155">
        <w:rPr>
          <w:rFonts w:hint="cs"/>
          <w:b/>
          <w:bCs/>
          <w:u w:val="single"/>
          <w:rtl/>
        </w:rPr>
        <w:t>מזמין, המתכנן והמפקח</w:t>
      </w:r>
      <w:r w:rsidRPr="003F2155">
        <w:rPr>
          <w:b/>
          <w:bCs/>
          <w:u w:val="single"/>
          <w:rtl/>
        </w:rPr>
        <w:t xml:space="preserve"> להתווית</w:t>
      </w:r>
      <w:r w:rsidRPr="003F2155">
        <w:rPr>
          <w:rFonts w:hint="cs"/>
          <w:b/>
          <w:bCs/>
          <w:u w:val="single"/>
          <w:rtl/>
        </w:rPr>
        <w:t xml:space="preserve"> הגיאומטריה ב</w:t>
      </w:r>
      <w:r w:rsidRPr="003F2155">
        <w:rPr>
          <w:b/>
          <w:bCs/>
          <w:u w:val="single"/>
          <w:rtl/>
        </w:rPr>
        <w:t>שטח</w:t>
      </w:r>
      <w:r w:rsidRPr="003F2155">
        <w:rPr>
          <w:rtl/>
        </w:rPr>
        <w:t xml:space="preserve">, </w:t>
      </w:r>
      <w:r w:rsidRPr="003F2155">
        <w:rPr>
          <w:rFonts w:hint="cs"/>
          <w:rtl/>
        </w:rPr>
        <w:t xml:space="preserve">ולדוגמת ביצוע שתוכן באתר לכל פרט במהלך העבודה, </w:t>
      </w:r>
      <w:r w:rsidRPr="003F2155">
        <w:rPr>
          <w:rtl/>
        </w:rPr>
        <w:t>כמפורט ב</w:t>
      </w:r>
      <w:r w:rsidRPr="003F2155">
        <w:rPr>
          <w:rFonts w:hint="cs"/>
          <w:rtl/>
        </w:rPr>
        <w:t>מסמכי ה</w:t>
      </w:r>
      <w:r w:rsidRPr="003F2155">
        <w:rPr>
          <w:rtl/>
        </w:rPr>
        <w:t>תכנית</w:t>
      </w:r>
      <w:r w:rsidRPr="003F2155">
        <w:rPr>
          <w:rFonts w:hint="cs"/>
          <w:rtl/>
        </w:rPr>
        <w:t xml:space="preserve"> והפרטים</w:t>
      </w:r>
      <w:r w:rsidRPr="003F2155">
        <w:rPr>
          <w:rtl/>
        </w:rPr>
        <w:t>.</w:t>
      </w:r>
    </w:p>
    <w:p w14:paraId="21593E9E" w14:textId="77777777" w:rsidR="00BA3F81" w:rsidRDefault="00BA3F81" w:rsidP="00BA3F81">
      <w:pPr>
        <w:rPr>
          <w:rtl/>
        </w:rPr>
      </w:pPr>
    </w:p>
    <w:p w14:paraId="77C3FCE6" w14:textId="77777777" w:rsidR="00BA3F81" w:rsidRPr="008F322D" w:rsidRDefault="00BA3F81" w:rsidP="00BA3F81">
      <w:pPr>
        <w:overflowPunct w:val="0"/>
        <w:autoSpaceDE w:val="0"/>
        <w:autoSpaceDN w:val="0"/>
        <w:adjustRightInd w:val="0"/>
        <w:ind w:left="-58"/>
        <w:textAlignment w:val="baseline"/>
        <w:rPr>
          <w:rFonts w:eastAsia="SimSun"/>
          <w:b/>
          <w:bCs/>
          <w:spacing w:val="10"/>
          <w:sz w:val="24"/>
          <w:u w:val="single"/>
          <w:rtl/>
        </w:rPr>
      </w:pPr>
      <w:r>
        <w:rPr>
          <w:rFonts w:eastAsia="SimSun" w:hint="cs"/>
          <w:spacing w:val="10"/>
          <w:sz w:val="24"/>
          <w:rtl/>
        </w:rPr>
        <w:t xml:space="preserve"> </w:t>
      </w:r>
      <w:r w:rsidRPr="008F322D">
        <w:rPr>
          <w:rFonts w:eastAsia="SimSun" w:hint="cs"/>
          <w:b/>
          <w:bCs/>
          <w:spacing w:val="10"/>
          <w:sz w:val="24"/>
          <w:rtl/>
        </w:rPr>
        <w:tab/>
      </w:r>
      <w:r w:rsidRPr="008F322D">
        <w:rPr>
          <w:rFonts w:eastAsia="SimSun"/>
          <w:b/>
          <w:bCs/>
          <w:spacing w:val="10"/>
          <w:sz w:val="24"/>
          <w:u w:val="single"/>
          <w:rtl/>
        </w:rPr>
        <w:t>שירותי מודד מוסמך</w:t>
      </w:r>
    </w:p>
    <w:p w14:paraId="34CA0B07" w14:textId="77777777" w:rsidR="00BA3F81" w:rsidRPr="008F322D" w:rsidRDefault="00BA3F81" w:rsidP="00BA3F81">
      <w:pPr>
        <w:overflowPunct w:val="0"/>
        <w:autoSpaceDE w:val="0"/>
        <w:autoSpaceDN w:val="0"/>
        <w:adjustRightInd w:val="0"/>
        <w:ind w:left="652"/>
        <w:textAlignment w:val="baseline"/>
        <w:rPr>
          <w:rFonts w:eastAsia="SimSun"/>
          <w:spacing w:val="10"/>
          <w:sz w:val="24"/>
          <w:rtl/>
        </w:rPr>
      </w:pPr>
    </w:p>
    <w:p w14:paraId="4615CE9B" w14:textId="77777777" w:rsidR="00BA3F81" w:rsidRPr="008F322D" w:rsidRDefault="00BA3F81" w:rsidP="00BA3F81">
      <w:pPr>
        <w:overflowPunct w:val="0"/>
        <w:autoSpaceDE w:val="0"/>
        <w:autoSpaceDN w:val="0"/>
        <w:adjustRightInd w:val="0"/>
        <w:ind w:left="652"/>
        <w:textAlignment w:val="baseline"/>
        <w:rPr>
          <w:rFonts w:eastAsia="SimSun"/>
          <w:spacing w:val="10"/>
          <w:sz w:val="24"/>
          <w:rtl/>
        </w:rPr>
      </w:pPr>
      <w:r w:rsidRPr="008F322D">
        <w:rPr>
          <w:rFonts w:eastAsia="SimSun"/>
          <w:spacing w:val="10"/>
          <w:sz w:val="24"/>
          <w:rtl/>
        </w:rPr>
        <w:t>בנוסף לדרישות במסמך ג'-1: על מנת להבטיח דיוק מקסימ</w:t>
      </w:r>
      <w:r w:rsidRPr="008F322D">
        <w:rPr>
          <w:rFonts w:eastAsia="SimSun" w:hint="cs"/>
          <w:spacing w:val="10"/>
          <w:sz w:val="24"/>
          <w:rtl/>
        </w:rPr>
        <w:t>א</w:t>
      </w:r>
      <w:r w:rsidRPr="008F322D">
        <w:rPr>
          <w:rFonts w:eastAsia="SimSun"/>
          <w:spacing w:val="10"/>
          <w:sz w:val="24"/>
          <w:rtl/>
        </w:rPr>
        <w:t>לי בעבודות השונות</w:t>
      </w:r>
      <w:smartTag w:uri="urn:schemas-microsoft-com:office:smarttags" w:element="PersonName">
        <w:r w:rsidRPr="008F322D">
          <w:rPr>
            <w:rFonts w:eastAsia="SimSun"/>
            <w:spacing w:val="10"/>
            <w:sz w:val="24"/>
            <w:rtl/>
          </w:rPr>
          <w:t>,</w:t>
        </w:r>
      </w:smartTag>
      <w:r w:rsidRPr="008F322D">
        <w:rPr>
          <w:rFonts w:eastAsia="SimSun"/>
          <w:spacing w:val="10"/>
          <w:sz w:val="24"/>
          <w:rtl/>
        </w:rPr>
        <w:t xml:space="preserve"> יש להשתמש בשירותיו של מודד מוסמך לבדיקה לפני היציקה של התאמת התבניות למידות שבתכניות למפלסים ולאנכיות. </w:t>
      </w:r>
    </w:p>
    <w:p w14:paraId="4DA3D997" w14:textId="77777777" w:rsidR="00BA3F81" w:rsidRPr="008F322D" w:rsidRDefault="00BA3F81" w:rsidP="00BA3F81">
      <w:pPr>
        <w:overflowPunct w:val="0"/>
        <w:autoSpaceDE w:val="0"/>
        <w:autoSpaceDN w:val="0"/>
        <w:adjustRightInd w:val="0"/>
        <w:ind w:left="720" w:hanging="720"/>
        <w:textAlignment w:val="baseline"/>
        <w:rPr>
          <w:rFonts w:eastAsia="SimSun"/>
          <w:spacing w:val="10"/>
          <w:sz w:val="24"/>
          <w:rtl/>
        </w:rPr>
      </w:pPr>
    </w:p>
    <w:p w14:paraId="21DF420F" w14:textId="77777777" w:rsidR="00BA3F81" w:rsidRPr="008F322D" w:rsidRDefault="00BA3F81" w:rsidP="00BA3F81">
      <w:pPr>
        <w:overflowPunct w:val="0"/>
        <w:autoSpaceDE w:val="0"/>
        <w:autoSpaceDN w:val="0"/>
        <w:adjustRightInd w:val="0"/>
        <w:ind w:left="720" w:hanging="720"/>
        <w:textAlignment w:val="baseline"/>
        <w:rPr>
          <w:rFonts w:eastAsia="SimSun"/>
          <w:b/>
          <w:bCs/>
          <w:spacing w:val="10"/>
          <w:szCs w:val="22"/>
          <w:u w:val="single"/>
          <w:rtl/>
        </w:rPr>
      </w:pPr>
      <w:r w:rsidRPr="008F322D">
        <w:rPr>
          <w:rFonts w:eastAsia="SimSun"/>
          <w:spacing w:val="10"/>
          <w:szCs w:val="22"/>
          <w:rtl/>
        </w:rPr>
        <w:tab/>
      </w:r>
      <w:r w:rsidRPr="008F322D">
        <w:rPr>
          <w:rFonts w:eastAsia="SimSun"/>
          <w:b/>
          <w:bCs/>
          <w:spacing w:val="10"/>
          <w:szCs w:val="22"/>
          <w:u w:val="single"/>
          <w:rtl/>
        </w:rPr>
        <w:t>סיבולות</w:t>
      </w:r>
      <w:r w:rsidRPr="008F322D">
        <w:rPr>
          <w:rFonts w:eastAsia="SimSun"/>
          <w:b/>
          <w:bCs/>
          <w:spacing w:val="10"/>
          <w:szCs w:val="22"/>
          <w:u w:val="single"/>
        </w:rPr>
        <w:t xml:space="preserve"> </w:t>
      </w:r>
      <w:r w:rsidRPr="008F322D">
        <w:rPr>
          <w:rFonts w:eastAsia="SimSun"/>
          <w:b/>
          <w:bCs/>
          <w:spacing w:val="10"/>
          <w:szCs w:val="22"/>
          <w:u w:val="single"/>
          <w:rtl/>
        </w:rPr>
        <w:t xml:space="preserve"> (</w:t>
      </w:r>
      <w:r w:rsidRPr="008F322D">
        <w:rPr>
          <w:rFonts w:eastAsia="SimSun"/>
          <w:b/>
          <w:bCs/>
          <w:spacing w:val="10"/>
          <w:szCs w:val="22"/>
          <w:u w:val="single"/>
        </w:rPr>
        <w:t>TOLERANCES</w:t>
      </w:r>
      <w:r w:rsidRPr="008F322D">
        <w:rPr>
          <w:rFonts w:eastAsia="SimSun"/>
          <w:b/>
          <w:bCs/>
          <w:spacing w:val="10"/>
          <w:szCs w:val="22"/>
          <w:u w:val="single"/>
          <w:rtl/>
        </w:rPr>
        <w:t>)</w:t>
      </w:r>
    </w:p>
    <w:p w14:paraId="0CF608E0" w14:textId="77777777" w:rsidR="00BA3F81" w:rsidRPr="008F322D" w:rsidRDefault="00BA3F81" w:rsidP="00BA3F81">
      <w:pPr>
        <w:overflowPunct w:val="0"/>
        <w:autoSpaceDE w:val="0"/>
        <w:autoSpaceDN w:val="0"/>
        <w:adjustRightInd w:val="0"/>
        <w:ind w:left="720"/>
        <w:textAlignment w:val="baseline"/>
        <w:rPr>
          <w:rFonts w:ascii="Arial" w:eastAsia="SimSun" w:hAnsi="Arial"/>
          <w:spacing w:val="10"/>
          <w:szCs w:val="22"/>
          <w:rtl/>
        </w:rPr>
      </w:pPr>
      <w:r w:rsidRPr="008F322D">
        <w:rPr>
          <w:rFonts w:ascii="Arial" w:eastAsia="SimSun" w:hAnsi="Arial"/>
          <w:spacing w:val="10"/>
          <w:szCs w:val="22"/>
          <w:rtl/>
        </w:rPr>
        <w:t>סיבולות לעבודות בטון יצוק באתר יהיו בהתאם לטבלה להלן</w:t>
      </w:r>
      <w:r w:rsidRPr="008F322D">
        <w:rPr>
          <w:rFonts w:ascii="Arial" w:eastAsia="SimSun" w:hAnsi="Arial"/>
          <w:spacing w:val="10"/>
          <w:szCs w:val="22"/>
        </w:rPr>
        <w:t xml:space="preserve"> :</w:t>
      </w:r>
    </w:p>
    <w:p w14:paraId="55BF4188" w14:textId="77777777" w:rsidR="00BA3F81" w:rsidRPr="008F322D" w:rsidRDefault="00BA3F81" w:rsidP="00BA3F81">
      <w:pPr>
        <w:overflowPunct w:val="0"/>
        <w:autoSpaceDE w:val="0"/>
        <w:autoSpaceDN w:val="0"/>
        <w:adjustRightInd w:val="0"/>
        <w:ind w:left="720"/>
        <w:textAlignment w:val="baseline"/>
        <w:rPr>
          <w:rFonts w:ascii="Arial" w:eastAsia="SimSun" w:hAnsi="Arial"/>
          <w:spacing w:val="10"/>
          <w:szCs w:val="22"/>
          <w:rtl/>
        </w:rPr>
      </w:pPr>
    </w:p>
    <w:tbl>
      <w:tblPr>
        <w:bidiVisual/>
        <w:tblW w:w="7861" w:type="dxa"/>
        <w:jc w:val="center"/>
        <w:tblLayout w:type="fixed"/>
        <w:tblLook w:val="0000" w:firstRow="0" w:lastRow="0" w:firstColumn="0" w:lastColumn="0" w:noHBand="0" w:noVBand="0"/>
      </w:tblPr>
      <w:tblGrid>
        <w:gridCol w:w="708"/>
        <w:gridCol w:w="3686"/>
        <w:gridCol w:w="1843"/>
        <w:gridCol w:w="1624"/>
      </w:tblGrid>
      <w:tr w:rsidR="00BA3F81" w:rsidRPr="008F322D" w14:paraId="52EF1E55" w14:textId="77777777" w:rsidTr="00E961C5">
        <w:trPr>
          <w:trHeight w:val="823"/>
          <w:jc w:val="center"/>
        </w:trPr>
        <w:tc>
          <w:tcPr>
            <w:tcW w:w="708" w:type="dxa"/>
            <w:tcBorders>
              <w:top w:val="double" w:sz="4" w:space="0" w:color="auto"/>
              <w:left w:val="double" w:sz="4" w:space="0" w:color="auto"/>
              <w:bottom w:val="double" w:sz="4" w:space="0" w:color="auto"/>
              <w:right w:val="single" w:sz="6" w:space="0" w:color="auto"/>
            </w:tcBorders>
          </w:tcPr>
          <w:p w14:paraId="2541D52D"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b/>
                <w:bCs/>
                <w:spacing w:val="10"/>
                <w:szCs w:val="22"/>
                <w:rtl/>
              </w:rPr>
            </w:pPr>
          </w:p>
          <w:p w14:paraId="699BDFDC"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b/>
                <w:bCs/>
                <w:spacing w:val="10"/>
                <w:szCs w:val="22"/>
              </w:rPr>
            </w:pPr>
            <w:r w:rsidRPr="008F322D">
              <w:rPr>
                <w:rFonts w:ascii="Arial" w:eastAsia="SimSun" w:hAnsi="Arial"/>
                <w:b/>
                <w:bCs/>
                <w:spacing w:val="10"/>
                <w:szCs w:val="22"/>
                <w:rtl/>
              </w:rPr>
              <w:t>מס' ס'</w:t>
            </w:r>
          </w:p>
        </w:tc>
        <w:tc>
          <w:tcPr>
            <w:tcW w:w="3686" w:type="dxa"/>
            <w:tcBorders>
              <w:top w:val="double" w:sz="4" w:space="0" w:color="auto"/>
              <w:left w:val="single" w:sz="6" w:space="0" w:color="auto"/>
              <w:bottom w:val="double" w:sz="4" w:space="0" w:color="auto"/>
              <w:right w:val="single" w:sz="6" w:space="0" w:color="auto"/>
            </w:tcBorders>
          </w:tcPr>
          <w:p w14:paraId="1BE7E3D3" w14:textId="77777777" w:rsidR="00BA3F81" w:rsidRPr="008F322D" w:rsidRDefault="00BA3F81" w:rsidP="00E961C5">
            <w:pPr>
              <w:overflowPunct w:val="0"/>
              <w:autoSpaceDE w:val="0"/>
              <w:autoSpaceDN w:val="0"/>
              <w:adjustRightInd w:val="0"/>
              <w:textAlignment w:val="baseline"/>
              <w:rPr>
                <w:rFonts w:ascii="Arial" w:eastAsia="SimSun" w:hAnsi="Arial"/>
                <w:b/>
                <w:bCs/>
                <w:spacing w:val="10"/>
                <w:szCs w:val="22"/>
                <w:rtl/>
              </w:rPr>
            </w:pPr>
          </w:p>
          <w:p w14:paraId="2A1BD485" w14:textId="77777777" w:rsidR="00BA3F81" w:rsidRPr="008F322D" w:rsidRDefault="00BA3F81" w:rsidP="00E961C5">
            <w:pPr>
              <w:overflowPunct w:val="0"/>
              <w:autoSpaceDE w:val="0"/>
              <w:autoSpaceDN w:val="0"/>
              <w:adjustRightInd w:val="0"/>
              <w:jc w:val="center"/>
              <w:textAlignment w:val="baseline"/>
              <w:rPr>
                <w:rFonts w:ascii="Arial" w:eastAsia="SimSun" w:hAnsi="Arial"/>
                <w:b/>
                <w:bCs/>
                <w:spacing w:val="10"/>
                <w:szCs w:val="22"/>
              </w:rPr>
            </w:pPr>
            <w:r w:rsidRPr="008F322D">
              <w:rPr>
                <w:rFonts w:ascii="Arial" w:eastAsia="SimSun" w:hAnsi="Arial"/>
                <w:b/>
                <w:bCs/>
                <w:spacing w:val="10"/>
                <w:szCs w:val="22"/>
                <w:rtl/>
              </w:rPr>
              <w:t>ת</w:t>
            </w:r>
            <w:r w:rsidRPr="008F322D">
              <w:rPr>
                <w:rFonts w:ascii="Arial" w:eastAsia="SimSun" w:hAnsi="Arial" w:hint="cs"/>
                <w:b/>
                <w:bCs/>
                <w:spacing w:val="10"/>
                <w:szCs w:val="22"/>
                <w:rtl/>
              </w:rPr>
              <w:t>י</w:t>
            </w:r>
            <w:r w:rsidRPr="008F322D">
              <w:rPr>
                <w:rFonts w:ascii="Arial" w:eastAsia="SimSun" w:hAnsi="Arial"/>
                <w:b/>
                <w:bCs/>
                <w:spacing w:val="10"/>
                <w:szCs w:val="22"/>
                <w:rtl/>
              </w:rPr>
              <w:t>אור העבודה והגדרת הסטייה</w:t>
            </w:r>
          </w:p>
        </w:tc>
        <w:tc>
          <w:tcPr>
            <w:tcW w:w="1843" w:type="dxa"/>
            <w:tcBorders>
              <w:top w:val="double" w:sz="4" w:space="0" w:color="auto"/>
              <w:left w:val="single" w:sz="6" w:space="0" w:color="auto"/>
              <w:bottom w:val="double" w:sz="4" w:space="0" w:color="auto"/>
              <w:right w:val="single" w:sz="6" w:space="0" w:color="auto"/>
            </w:tcBorders>
          </w:tcPr>
          <w:p w14:paraId="08B4B502" w14:textId="77777777" w:rsidR="00BA3F81" w:rsidRPr="008F322D" w:rsidRDefault="00BA3F81" w:rsidP="00E961C5">
            <w:pPr>
              <w:overflowPunct w:val="0"/>
              <w:autoSpaceDE w:val="0"/>
              <w:autoSpaceDN w:val="0"/>
              <w:adjustRightInd w:val="0"/>
              <w:textAlignment w:val="baseline"/>
              <w:rPr>
                <w:rFonts w:ascii="Arial" w:eastAsia="SimSun" w:hAnsi="Arial"/>
                <w:b/>
                <w:bCs/>
                <w:spacing w:val="10"/>
                <w:szCs w:val="22"/>
                <w:rtl/>
              </w:rPr>
            </w:pPr>
          </w:p>
          <w:p w14:paraId="1790B42B" w14:textId="77777777" w:rsidR="00BA3F81" w:rsidRPr="008F322D" w:rsidRDefault="00BA3F81" w:rsidP="00E961C5">
            <w:pPr>
              <w:overflowPunct w:val="0"/>
              <w:autoSpaceDE w:val="0"/>
              <w:autoSpaceDN w:val="0"/>
              <w:adjustRightInd w:val="0"/>
              <w:jc w:val="center"/>
              <w:textAlignment w:val="baseline"/>
              <w:rPr>
                <w:rFonts w:ascii="Arial" w:eastAsia="SimSun" w:hAnsi="Arial"/>
                <w:b/>
                <w:bCs/>
                <w:spacing w:val="10"/>
                <w:szCs w:val="22"/>
              </w:rPr>
            </w:pPr>
            <w:r w:rsidRPr="008F322D">
              <w:rPr>
                <w:rFonts w:ascii="Arial" w:eastAsia="SimSun" w:hAnsi="Arial"/>
                <w:b/>
                <w:bCs/>
                <w:spacing w:val="10"/>
                <w:szCs w:val="22"/>
                <w:rtl/>
              </w:rPr>
              <w:t>התחום בו ת</w:t>
            </w:r>
            <w:r w:rsidRPr="008F322D">
              <w:rPr>
                <w:rFonts w:ascii="Arial" w:eastAsia="SimSun" w:hAnsi="Arial" w:hint="cs"/>
                <w:b/>
                <w:bCs/>
                <w:spacing w:val="10"/>
                <w:szCs w:val="22"/>
                <w:rtl/>
              </w:rPr>
              <w:t>י</w:t>
            </w:r>
            <w:r w:rsidRPr="008F322D">
              <w:rPr>
                <w:rFonts w:ascii="Arial" w:eastAsia="SimSun" w:hAnsi="Arial"/>
                <w:b/>
                <w:bCs/>
                <w:spacing w:val="10"/>
                <w:szCs w:val="22"/>
                <w:rtl/>
              </w:rPr>
              <w:t>בדק הסטי</w:t>
            </w:r>
            <w:r w:rsidRPr="008F322D">
              <w:rPr>
                <w:rFonts w:ascii="Arial" w:eastAsia="SimSun" w:hAnsi="Arial" w:hint="cs"/>
                <w:b/>
                <w:bCs/>
                <w:spacing w:val="10"/>
                <w:szCs w:val="22"/>
                <w:rtl/>
              </w:rPr>
              <w:t>י</w:t>
            </w:r>
            <w:r w:rsidRPr="008F322D">
              <w:rPr>
                <w:rFonts w:ascii="Arial" w:eastAsia="SimSun" w:hAnsi="Arial"/>
                <w:b/>
                <w:bCs/>
                <w:spacing w:val="10"/>
                <w:szCs w:val="22"/>
                <w:rtl/>
              </w:rPr>
              <w:t>ה</w:t>
            </w:r>
          </w:p>
        </w:tc>
        <w:tc>
          <w:tcPr>
            <w:tcW w:w="1624" w:type="dxa"/>
            <w:tcBorders>
              <w:top w:val="double" w:sz="4" w:space="0" w:color="auto"/>
              <w:left w:val="single" w:sz="6" w:space="0" w:color="auto"/>
              <w:bottom w:val="double" w:sz="4" w:space="0" w:color="auto"/>
              <w:right w:val="double" w:sz="4" w:space="0" w:color="auto"/>
            </w:tcBorders>
          </w:tcPr>
          <w:p w14:paraId="255C9011" w14:textId="77777777" w:rsidR="00BA3F81" w:rsidRPr="008F322D" w:rsidRDefault="00BA3F81" w:rsidP="00E961C5">
            <w:pPr>
              <w:overflowPunct w:val="0"/>
              <w:autoSpaceDE w:val="0"/>
              <w:autoSpaceDN w:val="0"/>
              <w:adjustRightInd w:val="0"/>
              <w:textAlignment w:val="baseline"/>
              <w:rPr>
                <w:rFonts w:ascii="Arial" w:eastAsia="SimSun" w:hAnsi="Arial"/>
                <w:b/>
                <w:bCs/>
                <w:spacing w:val="10"/>
                <w:szCs w:val="22"/>
                <w:rtl/>
              </w:rPr>
            </w:pPr>
          </w:p>
          <w:p w14:paraId="6B0FA9B9" w14:textId="77777777" w:rsidR="00BA3F81" w:rsidRPr="008F322D" w:rsidRDefault="00BA3F81" w:rsidP="00E961C5">
            <w:pPr>
              <w:overflowPunct w:val="0"/>
              <w:autoSpaceDE w:val="0"/>
              <w:autoSpaceDN w:val="0"/>
              <w:adjustRightInd w:val="0"/>
              <w:textAlignment w:val="baseline"/>
              <w:rPr>
                <w:rFonts w:ascii="Arial" w:eastAsia="SimSun" w:hAnsi="Arial"/>
                <w:b/>
                <w:bCs/>
                <w:spacing w:val="10"/>
                <w:szCs w:val="22"/>
              </w:rPr>
            </w:pPr>
            <w:r w:rsidRPr="008F322D">
              <w:rPr>
                <w:rFonts w:ascii="Arial" w:eastAsia="SimSun" w:hAnsi="Arial"/>
                <w:b/>
                <w:bCs/>
                <w:spacing w:val="10"/>
                <w:szCs w:val="22"/>
                <w:rtl/>
              </w:rPr>
              <w:t>גודל הסטייה המקסימ</w:t>
            </w:r>
            <w:r w:rsidRPr="008F322D">
              <w:rPr>
                <w:rFonts w:ascii="Arial" w:eastAsia="SimSun" w:hAnsi="Arial" w:hint="cs"/>
                <w:b/>
                <w:bCs/>
                <w:spacing w:val="10"/>
                <w:szCs w:val="22"/>
                <w:rtl/>
              </w:rPr>
              <w:t>א</w:t>
            </w:r>
            <w:r w:rsidRPr="008F322D">
              <w:rPr>
                <w:rFonts w:ascii="Arial" w:eastAsia="SimSun" w:hAnsi="Arial"/>
                <w:b/>
                <w:bCs/>
                <w:spacing w:val="10"/>
                <w:szCs w:val="22"/>
                <w:rtl/>
              </w:rPr>
              <w:t>לי</w:t>
            </w:r>
          </w:p>
        </w:tc>
      </w:tr>
      <w:tr w:rsidR="00BA3F81" w:rsidRPr="008F322D" w14:paraId="5849A40B" w14:textId="77777777" w:rsidTr="00E961C5">
        <w:trPr>
          <w:jc w:val="center"/>
        </w:trPr>
        <w:tc>
          <w:tcPr>
            <w:tcW w:w="708" w:type="dxa"/>
            <w:tcBorders>
              <w:top w:val="double" w:sz="4" w:space="0" w:color="auto"/>
              <w:left w:val="single" w:sz="6" w:space="0" w:color="auto"/>
              <w:bottom w:val="single" w:sz="6" w:space="0" w:color="auto"/>
              <w:right w:val="single" w:sz="6" w:space="0" w:color="auto"/>
            </w:tcBorders>
          </w:tcPr>
          <w:p w14:paraId="3A6B9419"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1</w:t>
            </w:r>
          </w:p>
        </w:tc>
        <w:tc>
          <w:tcPr>
            <w:tcW w:w="3686" w:type="dxa"/>
            <w:tcBorders>
              <w:top w:val="double" w:sz="4" w:space="0" w:color="auto"/>
              <w:left w:val="single" w:sz="6" w:space="0" w:color="auto"/>
              <w:bottom w:val="single" w:sz="6" w:space="0" w:color="auto"/>
              <w:right w:val="single" w:sz="6" w:space="0" w:color="auto"/>
            </w:tcBorders>
          </w:tcPr>
          <w:p w14:paraId="4C1D482A" w14:textId="77777777" w:rsidR="00BA3F81" w:rsidRPr="008F322D" w:rsidRDefault="00BA3F81" w:rsidP="00E961C5">
            <w:pPr>
              <w:overflowPunct w:val="0"/>
              <w:autoSpaceDE w:val="0"/>
              <w:autoSpaceDN w:val="0"/>
              <w:adjustRightInd w:val="0"/>
              <w:textAlignment w:val="baseline"/>
              <w:rPr>
                <w:rFonts w:ascii="Arial" w:eastAsia="SimSun" w:hAnsi="Arial"/>
                <w:spacing w:val="10"/>
                <w:szCs w:val="22"/>
              </w:rPr>
            </w:pPr>
            <w:r w:rsidRPr="008F322D">
              <w:rPr>
                <w:rFonts w:ascii="Arial" w:eastAsia="SimSun" w:hAnsi="Arial"/>
                <w:spacing w:val="10"/>
                <w:szCs w:val="22"/>
                <w:rtl/>
              </w:rPr>
              <w:t>סטייה מהאנך בקווים והשטחים של קירות</w:t>
            </w:r>
          </w:p>
        </w:tc>
        <w:tc>
          <w:tcPr>
            <w:tcW w:w="1843" w:type="dxa"/>
            <w:tcBorders>
              <w:top w:val="double" w:sz="4" w:space="0" w:color="auto"/>
              <w:left w:val="single" w:sz="6" w:space="0" w:color="auto"/>
              <w:bottom w:val="single" w:sz="6" w:space="0" w:color="auto"/>
              <w:right w:val="single" w:sz="6" w:space="0" w:color="auto"/>
            </w:tcBorders>
          </w:tcPr>
          <w:p w14:paraId="1A665F3B"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כ-</w:t>
            </w:r>
            <w:smartTag w:uri="urn:schemas-microsoft-com:office:smarttags" w:element="metricconverter">
              <w:smartTagPr>
                <w:attr w:name="ProductID" w:val="3 מ'"/>
              </w:smartTagPr>
              <w:r w:rsidRPr="008F322D">
                <w:rPr>
                  <w:rFonts w:ascii="Arial" w:eastAsia="SimSun" w:hAnsi="Arial"/>
                  <w:spacing w:val="10"/>
                  <w:szCs w:val="22"/>
                  <w:rtl/>
                </w:rPr>
                <w:t>3 מ'</w:t>
              </w:r>
            </w:smartTag>
          </w:p>
        </w:tc>
        <w:tc>
          <w:tcPr>
            <w:tcW w:w="1624" w:type="dxa"/>
            <w:tcBorders>
              <w:top w:val="double" w:sz="4" w:space="0" w:color="auto"/>
              <w:left w:val="single" w:sz="6" w:space="0" w:color="auto"/>
              <w:bottom w:val="single" w:sz="6" w:space="0" w:color="auto"/>
              <w:right w:val="single" w:sz="6" w:space="0" w:color="auto"/>
            </w:tcBorders>
          </w:tcPr>
          <w:p w14:paraId="64602A75"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smartTag w:uri="urn:schemas-microsoft-com:office:smarttags" w:element="metricconverter">
              <w:smartTagPr>
                <w:attr w:name="ProductID" w:val="5 מ&quot;מ"/>
              </w:smartTagPr>
              <w:r w:rsidRPr="008F322D">
                <w:rPr>
                  <w:rFonts w:ascii="Arial" w:eastAsia="SimSun" w:hAnsi="Arial"/>
                  <w:spacing w:val="10"/>
                  <w:szCs w:val="22"/>
                  <w:rtl/>
                </w:rPr>
                <w:t>5 מ"מ</w:t>
              </w:r>
            </w:smartTag>
          </w:p>
        </w:tc>
      </w:tr>
      <w:tr w:rsidR="00BA3F81" w:rsidRPr="008F322D" w14:paraId="1870AEDA" w14:textId="77777777" w:rsidTr="00E961C5">
        <w:trPr>
          <w:jc w:val="center"/>
        </w:trPr>
        <w:tc>
          <w:tcPr>
            <w:tcW w:w="708" w:type="dxa"/>
            <w:tcBorders>
              <w:top w:val="single" w:sz="6" w:space="0" w:color="auto"/>
              <w:left w:val="single" w:sz="6" w:space="0" w:color="auto"/>
              <w:bottom w:val="single" w:sz="6" w:space="0" w:color="auto"/>
              <w:right w:val="single" w:sz="6" w:space="0" w:color="auto"/>
            </w:tcBorders>
          </w:tcPr>
          <w:p w14:paraId="1C271629"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2</w:t>
            </w:r>
          </w:p>
        </w:tc>
        <w:tc>
          <w:tcPr>
            <w:tcW w:w="3686" w:type="dxa"/>
            <w:tcBorders>
              <w:top w:val="single" w:sz="6" w:space="0" w:color="auto"/>
              <w:left w:val="single" w:sz="6" w:space="0" w:color="auto"/>
              <w:bottom w:val="single" w:sz="6" w:space="0" w:color="auto"/>
              <w:right w:val="single" w:sz="6" w:space="0" w:color="auto"/>
            </w:tcBorders>
          </w:tcPr>
          <w:p w14:paraId="2289E668" w14:textId="77777777" w:rsidR="00BA3F81" w:rsidRPr="008F322D" w:rsidRDefault="00BA3F81" w:rsidP="00E961C5">
            <w:pPr>
              <w:overflowPunct w:val="0"/>
              <w:autoSpaceDE w:val="0"/>
              <w:autoSpaceDN w:val="0"/>
              <w:adjustRightInd w:val="0"/>
              <w:textAlignment w:val="baseline"/>
              <w:rPr>
                <w:rFonts w:ascii="Arial" w:eastAsia="SimSun" w:hAnsi="Arial"/>
                <w:spacing w:val="10"/>
                <w:szCs w:val="22"/>
              </w:rPr>
            </w:pPr>
            <w:r w:rsidRPr="008F322D">
              <w:rPr>
                <w:rFonts w:ascii="Arial" w:eastAsia="SimSun" w:hAnsi="Arial"/>
                <w:spacing w:val="10"/>
                <w:szCs w:val="22"/>
                <w:rtl/>
              </w:rPr>
              <w:t>סטייה מהאנך בקווים ובשטחים של קירות חוץ</w:t>
            </w:r>
          </w:p>
        </w:tc>
        <w:tc>
          <w:tcPr>
            <w:tcW w:w="1843" w:type="dxa"/>
            <w:tcBorders>
              <w:top w:val="single" w:sz="6" w:space="0" w:color="auto"/>
              <w:left w:val="single" w:sz="6" w:space="0" w:color="auto"/>
              <w:bottom w:val="single" w:sz="6" w:space="0" w:color="auto"/>
              <w:right w:val="single" w:sz="6" w:space="0" w:color="auto"/>
            </w:tcBorders>
          </w:tcPr>
          <w:p w14:paraId="1F58F083"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כ-</w:t>
            </w:r>
            <w:smartTag w:uri="urn:schemas-microsoft-com:office:smarttags" w:element="metricconverter">
              <w:smartTagPr>
                <w:attr w:name="ProductID" w:val="10 מ'"/>
              </w:smartTagPr>
              <w:r w:rsidRPr="008F322D">
                <w:rPr>
                  <w:rFonts w:ascii="Arial" w:eastAsia="SimSun" w:hAnsi="Arial"/>
                  <w:spacing w:val="10"/>
                  <w:szCs w:val="22"/>
                  <w:rtl/>
                </w:rPr>
                <w:t>10 מ'</w:t>
              </w:r>
            </w:smartTag>
          </w:p>
        </w:tc>
        <w:tc>
          <w:tcPr>
            <w:tcW w:w="1624" w:type="dxa"/>
            <w:tcBorders>
              <w:top w:val="single" w:sz="6" w:space="0" w:color="auto"/>
              <w:left w:val="single" w:sz="6" w:space="0" w:color="auto"/>
              <w:bottom w:val="single" w:sz="6" w:space="0" w:color="auto"/>
              <w:right w:val="single" w:sz="6" w:space="0" w:color="auto"/>
            </w:tcBorders>
          </w:tcPr>
          <w:p w14:paraId="320F8511"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smartTag w:uri="urn:schemas-microsoft-com:office:smarttags" w:element="metricconverter">
              <w:smartTagPr>
                <w:attr w:name="ProductID" w:val="2 מ&quot;מ"/>
              </w:smartTagPr>
              <w:r w:rsidRPr="008F322D">
                <w:rPr>
                  <w:rFonts w:ascii="Arial" w:eastAsia="SimSun" w:hAnsi="Arial"/>
                  <w:spacing w:val="10"/>
                  <w:szCs w:val="22"/>
                  <w:rtl/>
                </w:rPr>
                <w:t>2 מ"מ</w:t>
              </w:r>
            </w:smartTag>
          </w:p>
        </w:tc>
      </w:tr>
      <w:tr w:rsidR="00BA3F81" w:rsidRPr="008F322D" w14:paraId="5949D6E8" w14:textId="77777777" w:rsidTr="00E961C5">
        <w:trPr>
          <w:jc w:val="center"/>
        </w:trPr>
        <w:tc>
          <w:tcPr>
            <w:tcW w:w="708" w:type="dxa"/>
            <w:tcBorders>
              <w:top w:val="single" w:sz="6" w:space="0" w:color="auto"/>
              <w:left w:val="single" w:sz="6" w:space="0" w:color="auto"/>
              <w:bottom w:val="single" w:sz="6" w:space="0" w:color="auto"/>
              <w:right w:val="single" w:sz="6" w:space="0" w:color="auto"/>
            </w:tcBorders>
          </w:tcPr>
          <w:p w14:paraId="35F09439"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3</w:t>
            </w:r>
          </w:p>
        </w:tc>
        <w:tc>
          <w:tcPr>
            <w:tcW w:w="3686" w:type="dxa"/>
            <w:tcBorders>
              <w:top w:val="single" w:sz="6" w:space="0" w:color="auto"/>
              <w:left w:val="single" w:sz="6" w:space="0" w:color="auto"/>
              <w:bottom w:val="single" w:sz="6" w:space="0" w:color="auto"/>
              <w:right w:val="single" w:sz="6" w:space="0" w:color="auto"/>
            </w:tcBorders>
          </w:tcPr>
          <w:p w14:paraId="69731CEE" w14:textId="77777777" w:rsidR="00BA3F81" w:rsidRPr="008F322D" w:rsidRDefault="00BA3F81" w:rsidP="00E961C5">
            <w:pPr>
              <w:overflowPunct w:val="0"/>
              <w:autoSpaceDE w:val="0"/>
              <w:autoSpaceDN w:val="0"/>
              <w:adjustRightInd w:val="0"/>
              <w:textAlignment w:val="baseline"/>
              <w:rPr>
                <w:rFonts w:ascii="Arial" w:eastAsia="SimSun" w:hAnsi="Arial"/>
                <w:spacing w:val="10"/>
                <w:szCs w:val="22"/>
              </w:rPr>
            </w:pPr>
            <w:r w:rsidRPr="008F322D">
              <w:rPr>
                <w:rFonts w:ascii="Arial" w:eastAsia="SimSun" w:hAnsi="Arial"/>
                <w:spacing w:val="10"/>
                <w:szCs w:val="22"/>
                <w:rtl/>
              </w:rPr>
              <w:t>סטייה אופקית בתכנית מהניצב בקו</w:t>
            </w:r>
            <w:r w:rsidRPr="008F322D">
              <w:rPr>
                <w:rFonts w:ascii="Arial" w:eastAsia="SimSun" w:hAnsi="Arial" w:hint="cs"/>
                <w:spacing w:val="10"/>
                <w:szCs w:val="22"/>
                <w:rtl/>
              </w:rPr>
              <w:t>ו</w:t>
            </w:r>
            <w:r w:rsidRPr="008F322D">
              <w:rPr>
                <w:rFonts w:ascii="Arial" w:eastAsia="SimSun" w:hAnsi="Arial"/>
                <w:spacing w:val="10"/>
                <w:szCs w:val="22"/>
                <w:rtl/>
              </w:rPr>
              <w:t>ים של קירות וכיו"ב</w:t>
            </w:r>
          </w:p>
        </w:tc>
        <w:tc>
          <w:tcPr>
            <w:tcW w:w="1843" w:type="dxa"/>
            <w:tcBorders>
              <w:top w:val="single" w:sz="6" w:space="0" w:color="auto"/>
              <w:left w:val="single" w:sz="6" w:space="0" w:color="auto"/>
              <w:bottom w:val="single" w:sz="6" w:space="0" w:color="auto"/>
              <w:right w:val="single" w:sz="6" w:space="0" w:color="auto"/>
            </w:tcBorders>
          </w:tcPr>
          <w:p w14:paraId="0029C895"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כ-</w:t>
            </w:r>
            <w:smartTag w:uri="urn:schemas-microsoft-com:office:smarttags" w:element="metricconverter">
              <w:smartTagPr>
                <w:attr w:name="ProductID" w:val="5 מ'"/>
              </w:smartTagPr>
              <w:r w:rsidRPr="008F322D">
                <w:rPr>
                  <w:rFonts w:ascii="Arial" w:eastAsia="SimSun" w:hAnsi="Arial"/>
                  <w:spacing w:val="10"/>
                  <w:szCs w:val="22"/>
                  <w:rtl/>
                </w:rPr>
                <w:t>5 מ'</w:t>
              </w:r>
            </w:smartTag>
          </w:p>
        </w:tc>
        <w:tc>
          <w:tcPr>
            <w:tcW w:w="1624" w:type="dxa"/>
            <w:tcBorders>
              <w:top w:val="single" w:sz="6" w:space="0" w:color="auto"/>
              <w:left w:val="single" w:sz="6" w:space="0" w:color="auto"/>
              <w:bottom w:val="single" w:sz="6" w:space="0" w:color="auto"/>
              <w:right w:val="single" w:sz="6" w:space="0" w:color="auto"/>
            </w:tcBorders>
          </w:tcPr>
          <w:p w14:paraId="5E00A1BE"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smartTag w:uri="urn:schemas-microsoft-com:office:smarttags" w:element="metricconverter">
              <w:smartTagPr>
                <w:attr w:name="ProductID" w:val="10 מ&quot;מ"/>
              </w:smartTagPr>
              <w:r w:rsidRPr="008F322D">
                <w:rPr>
                  <w:rFonts w:ascii="Arial" w:eastAsia="SimSun" w:hAnsi="Arial"/>
                  <w:spacing w:val="10"/>
                  <w:szCs w:val="22"/>
                  <w:rtl/>
                </w:rPr>
                <w:t>10 מ"מ</w:t>
              </w:r>
            </w:smartTag>
          </w:p>
        </w:tc>
      </w:tr>
      <w:tr w:rsidR="00BA3F81" w:rsidRPr="008F322D" w14:paraId="307394DF" w14:textId="77777777" w:rsidTr="00E961C5">
        <w:trPr>
          <w:jc w:val="center"/>
        </w:trPr>
        <w:tc>
          <w:tcPr>
            <w:tcW w:w="708" w:type="dxa"/>
            <w:tcBorders>
              <w:top w:val="single" w:sz="6" w:space="0" w:color="auto"/>
              <w:left w:val="single" w:sz="6" w:space="0" w:color="auto"/>
              <w:bottom w:val="single" w:sz="6" w:space="0" w:color="auto"/>
              <w:right w:val="single" w:sz="6" w:space="0" w:color="auto"/>
            </w:tcBorders>
          </w:tcPr>
          <w:p w14:paraId="00C66531"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4</w:t>
            </w:r>
          </w:p>
        </w:tc>
        <w:tc>
          <w:tcPr>
            <w:tcW w:w="3686" w:type="dxa"/>
            <w:tcBorders>
              <w:top w:val="single" w:sz="6" w:space="0" w:color="auto"/>
              <w:left w:val="single" w:sz="6" w:space="0" w:color="auto"/>
              <w:bottom w:val="single" w:sz="6" w:space="0" w:color="auto"/>
              <w:right w:val="single" w:sz="6" w:space="0" w:color="auto"/>
            </w:tcBorders>
          </w:tcPr>
          <w:p w14:paraId="5624B349" w14:textId="77777777" w:rsidR="00BA3F81" w:rsidRPr="008F322D" w:rsidRDefault="00BA3F81" w:rsidP="00E961C5">
            <w:pPr>
              <w:overflowPunct w:val="0"/>
              <w:autoSpaceDE w:val="0"/>
              <w:autoSpaceDN w:val="0"/>
              <w:adjustRightInd w:val="0"/>
              <w:textAlignment w:val="baseline"/>
              <w:rPr>
                <w:rFonts w:ascii="Arial" w:eastAsia="SimSun" w:hAnsi="Arial"/>
                <w:spacing w:val="10"/>
                <w:szCs w:val="22"/>
              </w:rPr>
            </w:pPr>
            <w:r w:rsidRPr="008F322D">
              <w:rPr>
                <w:rFonts w:ascii="Arial" w:eastAsia="SimSun" w:hAnsi="Arial"/>
                <w:spacing w:val="10"/>
                <w:szCs w:val="22"/>
                <w:rtl/>
              </w:rPr>
              <w:t xml:space="preserve">סטייה מהמפלס או מהשיפוע, מסומן בתוכניות לרצפות, תקרות וקירות </w:t>
            </w:r>
          </w:p>
        </w:tc>
        <w:tc>
          <w:tcPr>
            <w:tcW w:w="1843" w:type="dxa"/>
            <w:tcBorders>
              <w:top w:val="single" w:sz="6" w:space="0" w:color="auto"/>
              <w:left w:val="single" w:sz="6" w:space="0" w:color="auto"/>
              <w:bottom w:val="single" w:sz="6" w:space="0" w:color="auto"/>
              <w:right w:val="single" w:sz="6" w:space="0" w:color="auto"/>
            </w:tcBorders>
          </w:tcPr>
          <w:p w14:paraId="58FED0FC"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כ-</w:t>
            </w:r>
            <w:smartTag w:uri="urn:schemas-microsoft-com:office:smarttags" w:element="metricconverter">
              <w:smartTagPr>
                <w:attr w:name="ProductID" w:val="5 מ'"/>
              </w:smartTagPr>
              <w:r w:rsidRPr="008F322D">
                <w:rPr>
                  <w:rFonts w:ascii="Arial" w:eastAsia="SimSun" w:hAnsi="Arial"/>
                  <w:spacing w:val="10"/>
                  <w:szCs w:val="22"/>
                  <w:rtl/>
                </w:rPr>
                <w:t>5 מ'</w:t>
              </w:r>
            </w:smartTag>
          </w:p>
        </w:tc>
        <w:tc>
          <w:tcPr>
            <w:tcW w:w="1624" w:type="dxa"/>
            <w:tcBorders>
              <w:top w:val="single" w:sz="6" w:space="0" w:color="auto"/>
              <w:left w:val="single" w:sz="6" w:space="0" w:color="auto"/>
              <w:bottom w:val="single" w:sz="6" w:space="0" w:color="auto"/>
              <w:right w:val="single" w:sz="6" w:space="0" w:color="auto"/>
            </w:tcBorders>
          </w:tcPr>
          <w:p w14:paraId="42A43434"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smartTag w:uri="urn:schemas-microsoft-com:office:smarttags" w:element="metricconverter">
              <w:smartTagPr>
                <w:attr w:name="ProductID" w:val="5 מ&quot;מ"/>
              </w:smartTagPr>
              <w:r w:rsidRPr="008F322D">
                <w:rPr>
                  <w:rFonts w:ascii="Arial" w:eastAsia="SimSun" w:hAnsi="Arial"/>
                  <w:spacing w:val="10"/>
                  <w:szCs w:val="22"/>
                  <w:rtl/>
                </w:rPr>
                <w:t>5 מ"מ</w:t>
              </w:r>
            </w:smartTag>
          </w:p>
        </w:tc>
      </w:tr>
      <w:tr w:rsidR="00BA3F81" w:rsidRPr="008F322D" w14:paraId="4B8B34F8" w14:textId="77777777" w:rsidTr="00E961C5">
        <w:trPr>
          <w:jc w:val="center"/>
        </w:trPr>
        <w:tc>
          <w:tcPr>
            <w:tcW w:w="708" w:type="dxa"/>
            <w:tcBorders>
              <w:top w:val="single" w:sz="6" w:space="0" w:color="auto"/>
              <w:left w:val="single" w:sz="6" w:space="0" w:color="auto"/>
              <w:bottom w:val="single" w:sz="6" w:space="0" w:color="auto"/>
              <w:right w:val="single" w:sz="6" w:space="0" w:color="auto"/>
            </w:tcBorders>
          </w:tcPr>
          <w:p w14:paraId="5D22EAA7"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5</w:t>
            </w:r>
          </w:p>
        </w:tc>
        <w:tc>
          <w:tcPr>
            <w:tcW w:w="3686" w:type="dxa"/>
            <w:tcBorders>
              <w:top w:val="single" w:sz="6" w:space="0" w:color="auto"/>
              <w:left w:val="single" w:sz="6" w:space="0" w:color="auto"/>
              <w:bottom w:val="single" w:sz="6" w:space="0" w:color="auto"/>
              <w:right w:val="single" w:sz="6" w:space="0" w:color="auto"/>
            </w:tcBorders>
          </w:tcPr>
          <w:p w14:paraId="1F90F8FD" w14:textId="77777777" w:rsidR="00BA3F81" w:rsidRPr="008F322D" w:rsidRDefault="00BA3F81" w:rsidP="00E961C5">
            <w:pPr>
              <w:overflowPunct w:val="0"/>
              <w:autoSpaceDE w:val="0"/>
              <w:autoSpaceDN w:val="0"/>
              <w:adjustRightInd w:val="0"/>
              <w:textAlignment w:val="baseline"/>
              <w:rPr>
                <w:rFonts w:ascii="Arial" w:eastAsia="SimSun" w:hAnsi="Arial"/>
                <w:spacing w:val="10"/>
                <w:szCs w:val="22"/>
              </w:rPr>
            </w:pPr>
            <w:r w:rsidRPr="008F322D">
              <w:rPr>
                <w:rFonts w:ascii="Arial" w:eastAsia="SimSun" w:hAnsi="Arial"/>
                <w:spacing w:val="10"/>
                <w:szCs w:val="22"/>
                <w:rtl/>
              </w:rPr>
              <w:t>סטייה בגודל ובמקומות של פתחים ברצפות, תקרות וקירות</w:t>
            </w:r>
          </w:p>
        </w:tc>
        <w:tc>
          <w:tcPr>
            <w:tcW w:w="1843" w:type="dxa"/>
            <w:tcBorders>
              <w:top w:val="single" w:sz="6" w:space="0" w:color="auto"/>
              <w:left w:val="single" w:sz="6" w:space="0" w:color="auto"/>
              <w:bottom w:val="single" w:sz="6" w:space="0" w:color="auto"/>
              <w:right w:val="single" w:sz="6" w:space="0" w:color="auto"/>
            </w:tcBorders>
          </w:tcPr>
          <w:p w14:paraId="17ACC01A"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w:t>
            </w:r>
          </w:p>
        </w:tc>
        <w:tc>
          <w:tcPr>
            <w:tcW w:w="1624" w:type="dxa"/>
            <w:tcBorders>
              <w:top w:val="single" w:sz="6" w:space="0" w:color="auto"/>
              <w:left w:val="single" w:sz="6" w:space="0" w:color="auto"/>
              <w:bottom w:val="single" w:sz="6" w:space="0" w:color="auto"/>
              <w:right w:val="single" w:sz="6" w:space="0" w:color="auto"/>
            </w:tcBorders>
          </w:tcPr>
          <w:p w14:paraId="59527624"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smartTag w:uri="urn:schemas-microsoft-com:office:smarttags" w:element="metricconverter">
              <w:smartTagPr>
                <w:attr w:name="ProductID" w:val="5 מ&quot;מ"/>
              </w:smartTagPr>
              <w:r w:rsidRPr="008F322D">
                <w:rPr>
                  <w:rFonts w:ascii="Arial" w:eastAsia="SimSun" w:hAnsi="Arial"/>
                  <w:spacing w:val="10"/>
                  <w:szCs w:val="22"/>
                  <w:rtl/>
                </w:rPr>
                <w:t>5 מ"מ</w:t>
              </w:r>
            </w:smartTag>
          </w:p>
        </w:tc>
      </w:tr>
      <w:tr w:rsidR="00BA3F81" w:rsidRPr="008F322D" w14:paraId="316DE600" w14:textId="77777777" w:rsidTr="00E961C5">
        <w:trPr>
          <w:jc w:val="center"/>
        </w:trPr>
        <w:tc>
          <w:tcPr>
            <w:tcW w:w="708" w:type="dxa"/>
            <w:tcBorders>
              <w:top w:val="single" w:sz="6" w:space="0" w:color="auto"/>
              <w:left w:val="single" w:sz="6" w:space="0" w:color="auto"/>
              <w:bottom w:val="single" w:sz="6" w:space="0" w:color="auto"/>
              <w:right w:val="single" w:sz="6" w:space="0" w:color="auto"/>
            </w:tcBorders>
          </w:tcPr>
          <w:p w14:paraId="367BEB88"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6</w:t>
            </w:r>
          </w:p>
        </w:tc>
        <w:tc>
          <w:tcPr>
            <w:tcW w:w="3686" w:type="dxa"/>
            <w:tcBorders>
              <w:top w:val="single" w:sz="6" w:space="0" w:color="auto"/>
              <w:left w:val="single" w:sz="6" w:space="0" w:color="auto"/>
              <w:bottom w:val="single" w:sz="6" w:space="0" w:color="auto"/>
              <w:right w:val="single" w:sz="6" w:space="0" w:color="auto"/>
            </w:tcBorders>
          </w:tcPr>
          <w:p w14:paraId="4B07874A" w14:textId="77777777" w:rsidR="00BA3F81" w:rsidRPr="008F322D" w:rsidRDefault="00BA3F81" w:rsidP="00E961C5">
            <w:pPr>
              <w:overflowPunct w:val="0"/>
              <w:autoSpaceDE w:val="0"/>
              <w:autoSpaceDN w:val="0"/>
              <w:adjustRightInd w:val="0"/>
              <w:textAlignment w:val="baseline"/>
              <w:rPr>
                <w:rFonts w:ascii="Arial" w:eastAsia="SimSun" w:hAnsi="Arial"/>
                <w:spacing w:val="10"/>
                <w:szCs w:val="22"/>
              </w:rPr>
            </w:pPr>
            <w:r w:rsidRPr="008F322D">
              <w:rPr>
                <w:rFonts w:ascii="Arial" w:eastAsia="SimSun" w:hAnsi="Arial"/>
                <w:spacing w:val="10"/>
                <w:szCs w:val="22"/>
                <w:rtl/>
              </w:rPr>
              <w:t xml:space="preserve">סטייה בעוביים של רצפות, תקרות חתכי קורות ועמודים </w:t>
            </w:r>
          </w:p>
        </w:tc>
        <w:tc>
          <w:tcPr>
            <w:tcW w:w="1843" w:type="dxa"/>
            <w:tcBorders>
              <w:top w:val="single" w:sz="6" w:space="0" w:color="auto"/>
              <w:left w:val="single" w:sz="6" w:space="0" w:color="auto"/>
              <w:bottom w:val="single" w:sz="6" w:space="0" w:color="auto"/>
              <w:right w:val="single" w:sz="6" w:space="0" w:color="auto"/>
            </w:tcBorders>
          </w:tcPr>
          <w:p w14:paraId="7ADDF546"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tl/>
              </w:rPr>
            </w:pPr>
            <w:r w:rsidRPr="008F322D">
              <w:rPr>
                <w:rFonts w:ascii="Arial" w:eastAsia="SimSun" w:hAnsi="Arial"/>
                <w:spacing w:val="10"/>
                <w:szCs w:val="22"/>
                <w:rtl/>
              </w:rPr>
              <w:t>פלוס</w:t>
            </w:r>
          </w:p>
          <w:p w14:paraId="30178501"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מינוס</w:t>
            </w:r>
          </w:p>
        </w:tc>
        <w:tc>
          <w:tcPr>
            <w:tcW w:w="1624" w:type="dxa"/>
            <w:tcBorders>
              <w:top w:val="single" w:sz="6" w:space="0" w:color="auto"/>
              <w:left w:val="single" w:sz="6" w:space="0" w:color="auto"/>
              <w:bottom w:val="single" w:sz="6" w:space="0" w:color="auto"/>
              <w:right w:val="single" w:sz="6" w:space="0" w:color="auto"/>
            </w:tcBorders>
          </w:tcPr>
          <w:p w14:paraId="11563389"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tl/>
              </w:rPr>
            </w:pPr>
            <w:smartTag w:uri="urn:schemas-microsoft-com:office:smarttags" w:element="metricconverter">
              <w:smartTagPr>
                <w:attr w:name="ProductID" w:val="10 מ&quot;מ"/>
              </w:smartTagPr>
              <w:r w:rsidRPr="008F322D">
                <w:rPr>
                  <w:rFonts w:ascii="Arial" w:eastAsia="SimSun" w:hAnsi="Arial"/>
                  <w:spacing w:val="10"/>
                  <w:szCs w:val="22"/>
                  <w:rtl/>
                </w:rPr>
                <w:t>10 מ"מ</w:t>
              </w:r>
            </w:smartTag>
          </w:p>
          <w:p w14:paraId="3303BCC7"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smartTag w:uri="urn:schemas-microsoft-com:office:smarttags" w:element="metricconverter">
              <w:smartTagPr>
                <w:attr w:name="ProductID" w:val="5 מ&quot;מ"/>
              </w:smartTagPr>
              <w:r w:rsidRPr="008F322D">
                <w:rPr>
                  <w:rFonts w:ascii="Arial" w:eastAsia="SimSun" w:hAnsi="Arial"/>
                  <w:spacing w:val="10"/>
                  <w:szCs w:val="22"/>
                  <w:rtl/>
                </w:rPr>
                <w:t>5 מ"מ</w:t>
              </w:r>
            </w:smartTag>
          </w:p>
        </w:tc>
      </w:tr>
      <w:tr w:rsidR="00BA3F81" w:rsidRPr="008F322D" w14:paraId="3AD46520" w14:textId="77777777" w:rsidTr="00E961C5">
        <w:trPr>
          <w:jc w:val="center"/>
        </w:trPr>
        <w:tc>
          <w:tcPr>
            <w:tcW w:w="708" w:type="dxa"/>
            <w:tcBorders>
              <w:top w:val="single" w:sz="6" w:space="0" w:color="auto"/>
              <w:left w:val="single" w:sz="6" w:space="0" w:color="auto"/>
              <w:bottom w:val="single" w:sz="6" w:space="0" w:color="auto"/>
              <w:right w:val="single" w:sz="6" w:space="0" w:color="auto"/>
            </w:tcBorders>
          </w:tcPr>
          <w:p w14:paraId="601D6152"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7</w:t>
            </w:r>
          </w:p>
        </w:tc>
        <w:tc>
          <w:tcPr>
            <w:tcW w:w="3686" w:type="dxa"/>
            <w:tcBorders>
              <w:top w:val="single" w:sz="6" w:space="0" w:color="auto"/>
              <w:left w:val="single" w:sz="6" w:space="0" w:color="auto"/>
              <w:bottom w:val="single" w:sz="6" w:space="0" w:color="auto"/>
              <w:right w:val="single" w:sz="6" w:space="0" w:color="auto"/>
            </w:tcBorders>
          </w:tcPr>
          <w:p w14:paraId="622B6007" w14:textId="77777777" w:rsidR="00BA3F81" w:rsidRPr="008F322D" w:rsidRDefault="00BA3F81" w:rsidP="00E961C5">
            <w:pPr>
              <w:overflowPunct w:val="0"/>
              <w:autoSpaceDE w:val="0"/>
              <w:autoSpaceDN w:val="0"/>
              <w:adjustRightInd w:val="0"/>
              <w:textAlignment w:val="baseline"/>
              <w:rPr>
                <w:rFonts w:ascii="Arial" w:eastAsia="SimSun" w:hAnsi="Arial"/>
                <w:spacing w:val="10"/>
                <w:szCs w:val="22"/>
              </w:rPr>
            </w:pPr>
            <w:r w:rsidRPr="008F322D">
              <w:rPr>
                <w:rFonts w:ascii="Arial" w:eastAsia="SimSun" w:hAnsi="Arial"/>
                <w:spacing w:val="10"/>
                <w:szCs w:val="22"/>
                <w:rtl/>
              </w:rPr>
              <w:t>סטייה בין מרכז העמוד ומרכז היסוד</w:t>
            </w:r>
          </w:p>
        </w:tc>
        <w:tc>
          <w:tcPr>
            <w:tcW w:w="1843" w:type="dxa"/>
            <w:tcBorders>
              <w:top w:val="single" w:sz="6" w:space="0" w:color="auto"/>
              <w:left w:val="single" w:sz="6" w:space="0" w:color="auto"/>
              <w:bottom w:val="single" w:sz="6" w:space="0" w:color="auto"/>
              <w:right w:val="single" w:sz="6" w:space="0" w:color="auto"/>
            </w:tcBorders>
          </w:tcPr>
          <w:p w14:paraId="350FD332" w14:textId="77777777" w:rsidR="00BA3F81" w:rsidRPr="008F322D" w:rsidRDefault="00BA3F81" w:rsidP="00E961C5">
            <w:pPr>
              <w:overflowPunct w:val="0"/>
              <w:autoSpaceDE w:val="0"/>
              <w:autoSpaceDN w:val="0"/>
              <w:adjustRightInd w:val="0"/>
              <w:ind w:left="720" w:hanging="720"/>
              <w:textAlignment w:val="baseline"/>
              <w:rPr>
                <w:rFonts w:ascii="Arial" w:eastAsia="SimSun" w:hAnsi="Arial"/>
                <w:spacing w:val="10"/>
                <w:szCs w:val="22"/>
              </w:rPr>
            </w:pPr>
            <w:r w:rsidRPr="008F322D">
              <w:rPr>
                <w:rFonts w:ascii="Arial" w:eastAsia="SimSun" w:hAnsi="Arial"/>
                <w:spacing w:val="10"/>
                <w:szCs w:val="22"/>
                <w:rtl/>
              </w:rPr>
              <w:t>5%</w:t>
            </w:r>
          </w:p>
        </w:tc>
        <w:tc>
          <w:tcPr>
            <w:tcW w:w="1624" w:type="dxa"/>
            <w:tcBorders>
              <w:top w:val="single" w:sz="6" w:space="0" w:color="auto"/>
              <w:left w:val="single" w:sz="6" w:space="0" w:color="auto"/>
              <w:bottom w:val="single" w:sz="6" w:space="0" w:color="auto"/>
              <w:right w:val="single" w:sz="6" w:space="0" w:color="auto"/>
            </w:tcBorders>
          </w:tcPr>
          <w:p w14:paraId="3B25F929" w14:textId="77777777" w:rsidR="00BA3F81" w:rsidRPr="008F322D" w:rsidRDefault="00BA3F81" w:rsidP="00E961C5">
            <w:pPr>
              <w:overflowPunct w:val="0"/>
              <w:autoSpaceDE w:val="0"/>
              <w:autoSpaceDN w:val="0"/>
              <w:adjustRightInd w:val="0"/>
              <w:textAlignment w:val="baseline"/>
              <w:rPr>
                <w:rFonts w:ascii="Arial" w:eastAsia="SimSun" w:hAnsi="Arial"/>
                <w:spacing w:val="10"/>
                <w:szCs w:val="22"/>
              </w:rPr>
            </w:pPr>
            <w:r w:rsidRPr="008F322D">
              <w:rPr>
                <w:rFonts w:ascii="Arial" w:eastAsia="SimSun" w:hAnsi="Arial"/>
                <w:spacing w:val="10"/>
                <w:szCs w:val="22"/>
                <w:rtl/>
              </w:rPr>
              <w:t>מידות היסוד בכל כיוון</w:t>
            </w:r>
          </w:p>
        </w:tc>
      </w:tr>
    </w:tbl>
    <w:p w14:paraId="01383E31" w14:textId="77777777" w:rsidR="00BA3F81" w:rsidRPr="008F322D" w:rsidRDefault="00BA3F81" w:rsidP="00BA3F81">
      <w:pPr>
        <w:overflowPunct w:val="0"/>
        <w:autoSpaceDE w:val="0"/>
        <w:autoSpaceDN w:val="0"/>
        <w:adjustRightInd w:val="0"/>
        <w:ind w:left="720" w:hanging="720"/>
        <w:textAlignment w:val="baseline"/>
        <w:rPr>
          <w:rFonts w:ascii="Arial" w:eastAsia="SimSun" w:hAnsi="Arial"/>
          <w:spacing w:val="10"/>
          <w:szCs w:val="22"/>
          <w:rtl/>
        </w:rPr>
      </w:pPr>
      <w:r w:rsidRPr="008F322D">
        <w:rPr>
          <w:rFonts w:ascii="Arial" w:eastAsia="SimSun" w:hAnsi="Arial"/>
          <w:spacing w:val="10"/>
          <w:szCs w:val="22"/>
        </w:rPr>
        <w:tab/>
      </w:r>
    </w:p>
    <w:p w14:paraId="65B68ECD" w14:textId="77777777" w:rsidR="00BA3F81" w:rsidRPr="008F322D" w:rsidRDefault="00BA3F81" w:rsidP="00BA3F81">
      <w:pPr>
        <w:overflowPunct w:val="0"/>
        <w:autoSpaceDE w:val="0"/>
        <w:autoSpaceDN w:val="0"/>
        <w:adjustRightInd w:val="0"/>
        <w:ind w:left="720"/>
        <w:textAlignment w:val="baseline"/>
        <w:rPr>
          <w:rFonts w:ascii="Arial" w:eastAsia="SimSun" w:hAnsi="Arial"/>
          <w:spacing w:val="10"/>
          <w:szCs w:val="22"/>
          <w:rtl/>
        </w:rPr>
      </w:pPr>
      <w:r w:rsidRPr="008F322D">
        <w:rPr>
          <w:rFonts w:ascii="Arial" w:eastAsia="SimSun" w:hAnsi="Arial"/>
          <w:spacing w:val="10"/>
          <w:szCs w:val="22"/>
          <w:rtl/>
        </w:rPr>
        <w:t>בכל מקרה שיתגלו סטיות גדולות מאלה שהוגדרו לעיל, על הקבלן יהיה לשאת בכל ההוצאות הכרוכות בתיקון, כולל תמיכות ו/או הריסת האלמנטים שנוצקו ויציקתם מחדש</w:t>
      </w:r>
      <w:r w:rsidRPr="008F322D">
        <w:rPr>
          <w:rFonts w:ascii="Arial" w:eastAsia="SimSun" w:hAnsi="Arial"/>
          <w:spacing w:val="10"/>
          <w:szCs w:val="22"/>
        </w:rPr>
        <w:t>.</w:t>
      </w:r>
    </w:p>
    <w:p w14:paraId="279146BC" w14:textId="77777777" w:rsidR="00BA3F81" w:rsidRPr="003F2155" w:rsidRDefault="00BA3F81" w:rsidP="00BA3F81">
      <w:pPr>
        <w:rPr>
          <w:rtl/>
        </w:rPr>
      </w:pPr>
    </w:p>
    <w:p w14:paraId="0B536DB2" w14:textId="77777777" w:rsidR="00BA3F81" w:rsidRDefault="00BA3F81" w:rsidP="00BA3F81">
      <w:pPr>
        <w:ind w:left="1417" w:hanging="992"/>
        <w:rPr>
          <w:b/>
          <w:bCs/>
          <w:sz w:val="28"/>
          <w:szCs w:val="28"/>
          <w:u w:val="single"/>
          <w:rtl/>
        </w:rPr>
      </w:pPr>
      <w:r w:rsidRPr="0021087F">
        <w:rPr>
          <w:rFonts w:hint="cs"/>
          <w:b/>
          <w:bCs/>
          <w:sz w:val="28"/>
          <w:szCs w:val="28"/>
          <w:rtl/>
        </w:rPr>
        <w:t xml:space="preserve">    40.04      </w:t>
      </w:r>
      <w:r w:rsidRPr="003F2155">
        <w:rPr>
          <w:rFonts w:hint="cs"/>
          <w:b/>
          <w:bCs/>
          <w:sz w:val="28"/>
          <w:szCs w:val="28"/>
          <w:u w:val="single"/>
          <w:rtl/>
        </w:rPr>
        <w:t xml:space="preserve">קירות תומכים, </w:t>
      </w:r>
      <w:r>
        <w:rPr>
          <w:rFonts w:hint="cs"/>
          <w:b/>
          <w:bCs/>
          <w:sz w:val="28"/>
          <w:szCs w:val="28"/>
          <w:u w:val="single"/>
          <w:rtl/>
        </w:rPr>
        <w:t xml:space="preserve">קירות </w:t>
      </w:r>
      <w:r w:rsidRPr="003F2155">
        <w:rPr>
          <w:rFonts w:hint="cs"/>
          <w:b/>
          <w:bCs/>
          <w:sz w:val="28"/>
          <w:szCs w:val="28"/>
          <w:u w:val="single"/>
          <w:rtl/>
        </w:rPr>
        <w:t>גדר</w:t>
      </w:r>
      <w:r>
        <w:rPr>
          <w:rFonts w:hint="cs"/>
          <w:b/>
          <w:bCs/>
          <w:sz w:val="28"/>
          <w:szCs w:val="28"/>
          <w:u w:val="single"/>
          <w:rtl/>
        </w:rPr>
        <w:t>, קירונים</w:t>
      </w:r>
      <w:r w:rsidRPr="003F2155">
        <w:rPr>
          <w:rFonts w:hint="cs"/>
          <w:b/>
          <w:bCs/>
          <w:sz w:val="28"/>
          <w:szCs w:val="28"/>
          <w:u w:val="single"/>
          <w:rtl/>
        </w:rPr>
        <w:t xml:space="preserve"> ו</w:t>
      </w:r>
      <w:r>
        <w:rPr>
          <w:rFonts w:hint="cs"/>
          <w:b/>
          <w:bCs/>
          <w:sz w:val="28"/>
          <w:szCs w:val="28"/>
          <w:u w:val="single"/>
          <w:rtl/>
        </w:rPr>
        <w:t>מ</w:t>
      </w:r>
      <w:r w:rsidRPr="003F2155">
        <w:rPr>
          <w:rFonts w:hint="cs"/>
          <w:b/>
          <w:bCs/>
          <w:sz w:val="28"/>
          <w:szCs w:val="28"/>
          <w:u w:val="single"/>
          <w:rtl/>
        </w:rPr>
        <w:t xml:space="preserve">סלעות </w:t>
      </w:r>
    </w:p>
    <w:p w14:paraId="1AA3FF83" w14:textId="77777777" w:rsidR="00BA3F81" w:rsidRDefault="00BA3F81" w:rsidP="00BA3F81">
      <w:pPr>
        <w:ind w:left="1417" w:hanging="992"/>
        <w:rPr>
          <w:b/>
          <w:bCs/>
          <w:sz w:val="28"/>
          <w:szCs w:val="28"/>
          <w:u w:val="single"/>
          <w:rtl/>
        </w:rPr>
      </w:pPr>
    </w:p>
    <w:p w14:paraId="208E00C2" w14:textId="77777777" w:rsidR="00BA3F81" w:rsidRDefault="00BA3F81" w:rsidP="00BA3F81">
      <w:pPr>
        <w:ind w:left="1417" w:hanging="992"/>
        <w:rPr>
          <w:sz w:val="24"/>
          <w:rtl/>
        </w:rPr>
      </w:pPr>
      <w:r>
        <w:rPr>
          <w:rFonts w:hint="cs"/>
          <w:sz w:val="24"/>
          <w:rtl/>
        </w:rPr>
        <w:t xml:space="preserve">40.04.01   </w:t>
      </w:r>
      <w:r w:rsidRPr="0021087F">
        <w:rPr>
          <w:sz w:val="24"/>
          <w:u w:val="single"/>
          <w:rtl/>
        </w:rPr>
        <w:t>כללי</w:t>
      </w:r>
    </w:p>
    <w:p w14:paraId="02BFE6DA" w14:textId="77777777" w:rsidR="00BA3F81" w:rsidRPr="00692A8E" w:rsidRDefault="00BA3F81" w:rsidP="00BA3F81">
      <w:pPr>
        <w:ind w:left="1417" w:hanging="992"/>
        <w:rPr>
          <w:sz w:val="24"/>
          <w:rtl/>
        </w:rPr>
      </w:pPr>
    </w:p>
    <w:p w14:paraId="1707DA8B" w14:textId="77777777" w:rsidR="00BA3F81" w:rsidRPr="00692A8E" w:rsidRDefault="00BA3F81" w:rsidP="00BA3F81">
      <w:pPr>
        <w:ind w:left="1417" w:hanging="992"/>
        <w:rPr>
          <w:sz w:val="24"/>
          <w:rtl/>
        </w:rPr>
      </w:pPr>
      <w:r>
        <w:rPr>
          <w:rFonts w:hint="cs"/>
          <w:sz w:val="24"/>
          <w:rtl/>
        </w:rPr>
        <w:t xml:space="preserve">                  בי</w:t>
      </w:r>
      <w:r w:rsidRPr="00692A8E">
        <w:rPr>
          <w:sz w:val="24"/>
          <w:rtl/>
        </w:rPr>
        <w:t>צ</w:t>
      </w:r>
      <w:r>
        <w:rPr>
          <w:rFonts w:hint="cs"/>
          <w:sz w:val="24"/>
          <w:rtl/>
        </w:rPr>
        <w:t>ו</w:t>
      </w:r>
      <w:r w:rsidRPr="00692A8E">
        <w:rPr>
          <w:sz w:val="24"/>
          <w:rtl/>
        </w:rPr>
        <w:t>ע קירות תומכים</w:t>
      </w:r>
      <w:r>
        <w:rPr>
          <w:rFonts w:hint="cs"/>
          <w:sz w:val="24"/>
          <w:rtl/>
        </w:rPr>
        <w:t xml:space="preserve"> וקירונים</w:t>
      </w:r>
      <w:r w:rsidRPr="00692A8E">
        <w:rPr>
          <w:sz w:val="24"/>
          <w:rtl/>
        </w:rPr>
        <w:t xml:space="preserve"> לפי תכניות אדריכלות וקונסטרוקציה תוך פיקוח עליון</w:t>
      </w:r>
      <w:r>
        <w:rPr>
          <w:rFonts w:hint="cs"/>
          <w:sz w:val="24"/>
          <w:rtl/>
        </w:rPr>
        <w:t xml:space="preserve"> </w:t>
      </w:r>
      <w:r>
        <w:rPr>
          <w:sz w:val="24"/>
          <w:rtl/>
        </w:rPr>
        <w:t>של מתכנן קונסטרוקציה,</w:t>
      </w:r>
      <w:r>
        <w:rPr>
          <w:rFonts w:hint="cs"/>
          <w:sz w:val="24"/>
          <w:rtl/>
        </w:rPr>
        <w:t xml:space="preserve"> </w:t>
      </w:r>
      <w:r w:rsidRPr="00692A8E">
        <w:rPr>
          <w:sz w:val="24"/>
          <w:rtl/>
        </w:rPr>
        <w:t>מהנדס בי</w:t>
      </w:r>
      <w:r>
        <w:rPr>
          <w:sz w:val="24"/>
          <w:rtl/>
        </w:rPr>
        <w:t>סוס ואדריכל. בתכניות קונסטרוקצי</w:t>
      </w:r>
      <w:r>
        <w:rPr>
          <w:rFonts w:hint="cs"/>
          <w:sz w:val="24"/>
          <w:rtl/>
        </w:rPr>
        <w:t xml:space="preserve">ה. </w:t>
      </w:r>
      <w:r w:rsidRPr="00692A8E">
        <w:rPr>
          <w:sz w:val="24"/>
          <w:rtl/>
        </w:rPr>
        <w:t>ראה מפרטים והנחיות לביצוע קירות. ה</w:t>
      </w:r>
      <w:r>
        <w:rPr>
          <w:rFonts w:hint="cs"/>
          <w:sz w:val="24"/>
          <w:rtl/>
        </w:rPr>
        <w:t>נ</w:t>
      </w:r>
      <w:r w:rsidRPr="00692A8E">
        <w:rPr>
          <w:sz w:val="24"/>
          <w:rtl/>
        </w:rPr>
        <w:t>חיות אלה גובר</w:t>
      </w:r>
      <w:r>
        <w:rPr>
          <w:rFonts w:hint="cs"/>
          <w:sz w:val="24"/>
          <w:rtl/>
        </w:rPr>
        <w:t>ות</w:t>
      </w:r>
      <w:r w:rsidRPr="00692A8E">
        <w:rPr>
          <w:sz w:val="24"/>
          <w:rtl/>
        </w:rPr>
        <w:t xml:space="preserve"> על הנחיות מפרט</w:t>
      </w:r>
      <w:r>
        <w:rPr>
          <w:rFonts w:hint="cs"/>
          <w:sz w:val="24"/>
          <w:rtl/>
        </w:rPr>
        <w:t xml:space="preserve"> </w:t>
      </w:r>
      <w:r w:rsidRPr="00692A8E">
        <w:rPr>
          <w:sz w:val="24"/>
          <w:rtl/>
        </w:rPr>
        <w:t>זה במקרה של ניגוד. בניית הקירות תיעשה לפי המפרט הכללי לעבודות</w:t>
      </w:r>
      <w:r>
        <w:rPr>
          <w:rFonts w:hint="cs"/>
          <w:sz w:val="24"/>
          <w:rtl/>
        </w:rPr>
        <w:t xml:space="preserve"> </w:t>
      </w:r>
      <w:r w:rsidRPr="00692A8E">
        <w:rPr>
          <w:sz w:val="24"/>
          <w:rtl/>
        </w:rPr>
        <w:t>בנין. לרבות אופני המדידה והתשלום המתייחסים לביצוע העבודה, לפי</w:t>
      </w:r>
      <w:r>
        <w:rPr>
          <w:rFonts w:hint="cs"/>
          <w:sz w:val="24"/>
          <w:rtl/>
        </w:rPr>
        <w:t xml:space="preserve"> </w:t>
      </w:r>
      <w:r w:rsidRPr="00692A8E">
        <w:rPr>
          <w:sz w:val="24"/>
          <w:rtl/>
        </w:rPr>
        <w:t>התייחסות בפרק - 40 עבודות פיתוח של המפרט הכללי לפיתוח האתר. לצורך</w:t>
      </w:r>
      <w:r>
        <w:rPr>
          <w:rFonts w:hint="cs"/>
          <w:sz w:val="24"/>
          <w:rtl/>
        </w:rPr>
        <w:t xml:space="preserve"> </w:t>
      </w:r>
      <w:r w:rsidRPr="00692A8E">
        <w:rPr>
          <w:sz w:val="24"/>
          <w:rtl/>
        </w:rPr>
        <w:t>זה כולל גם עיבוד ראש הקיר, כמפורט להלן. סימון הקיר יבוצע בהתאם</w:t>
      </w:r>
      <w:r>
        <w:rPr>
          <w:rFonts w:hint="cs"/>
          <w:sz w:val="24"/>
          <w:rtl/>
        </w:rPr>
        <w:t xml:space="preserve"> </w:t>
      </w:r>
      <w:r w:rsidRPr="00692A8E">
        <w:rPr>
          <w:sz w:val="24"/>
          <w:rtl/>
        </w:rPr>
        <w:t>לתכניות המדידה והאדריכלות. לא יתחיל הקבלן בביצוע העבודה לפני</w:t>
      </w:r>
      <w:r>
        <w:rPr>
          <w:rFonts w:hint="cs"/>
          <w:sz w:val="24"/>
          <w:rtl/>
        </w:rPr>
        <w:t xml:space="preserve"> </w:t>
      </w:r>
      <w:r w:rsidRPr="00692A8E">
        <w:rPr>
          <w:sz w:val="24"/>
          <w:rtl/>
        </w:rPr>
        <w:t>שקיבל אישור המפקח לסימון הקירות. על הקבלן להכין באתר דוגמאות של</w:t>
      </w:r>
    </w:p>
    <w:p w14:paraId="2357B375" w14:textId="77777777" w:rsidR="00BA3F81" w:rsidRDefault="00BA3F81" w:rsidP="00BA3F81">
      <w:pPr>
        <w:ind w:left="1417" w:hanging="992"/>
        <w:rPr>
          <w:sz w:val="24"/>
          <w:rtl/>
        </w:rPr>
      </w:pPr>
      <w:r>
        <w:rPr>
          <w:rFonts w:hint="cs"/>
          <w:sz w:val="24"/>
          <w:rtl/>
        </w:rPr>
        <w:t xml:space="preserve">                   </w:t>
      </w:r>
      <w:r w:rsidRPr="00692A8E">
        <w:rPr>
          <w:sz w:val="24"/>
          <w:rtl/>
        </w:rPr>
        <w:t xml:space="preserve">קירות באורך של 2 מ"ר לפחות כולל גמר עליון כנדרש בתכניות. </w:t>
      </w:r>
    </w:p>
    <w:p w14:paraId="768C5961" w14:textId="77777777" w:rsidR="00BA3F81" w:rsidRPr="00692A8E" w:rsidRDefault="00BA3F81" w:rsidP="00BA3F81">
      <w:pPr>
        <w:ind w:left="1417" w:hanging="992"/>
        <w:rPr>
          <w:sz w:val="24"/>
          <w:rtl/>
        </w:rPr>
      </w:pPr>
      <w:r>
        <w:rPr>
          <w:rFonts w:hint="cs"/>
          <w:sz w:val="24"/>
          <w:rtl/>
        </w:rPr>
        <w:t xml:space="preserve">                  </w:t>
      </w:r>
      <w:r w:rsidRPr="00692A8E">
        <w:rPr>
          <w:sz w:val="24"/>
          <w:rtl/>
        </w:rPr>
        <w:t>רק לאחר</w:t>
      </w:r>
      <w:r>
        <w:rPr>
          <w:rFonts w:hint="cs"/>
          <w:sz w:val="24"/>
          <w:rtl/>
        </w:rPr>
        <w:t xml:space="preserve"> </w:t>
      </w:r>
      <w:r w:rsidRPr="00692A8E">
        <w:rPr>
          <w:sz w:val="24"/>
          <w:rtl/>
        </w:rPr>
        <w:t>אישור הדוגמא ע"י האדריכל יוכל הקבלן להמשיך בעבודה לפי הדגם שאושר.</w:t>
      </w:r>
    </w:p>
    <w:p w14:paraId="014DE231" w14:textId="77777777" w:rsidR="00BA3F81" w:rsidRDefault="00BA3F81" w:rsidP="00BA3F81">
      <w:pPr>
        <w:ind w:left="1417" w:hanging="992"/>
        <w:rPr>
          <w:sz w:val="24"/>
          <w:rtl/>
        </w:rPr>
      </w:pPr>
    </w:p>
    <w:p w14:paraId="23EB2055" w14:textId="77777777" w:rsidR="00BA3F81" w:rsidRDefault="00BA3F81" w:rsidP="00BA3F81">
      <w:pPr>
        <w:ind w:left="1417" w:hanging="992"/>
        <w:rPr>
          <w:sz w:val="24"/>
          <w:rtl/>
        </w:rPr>
      </w:pPr>
      <w:r>
        <w:rPr>
          <w:rFonts w:hint="cs"/>
          <w:sz w:val="24"/>
          <w:rtl/>
        </w:rPr>
        <w:t xml:space="preserve">40.04.02    </w:t>
      </w:r>
      <w:r w:rsidRPr="003A0CF7">
        <w:rPr>
          <w:sz w:val="24"/>
          <w:u w:val="single"/>
          <w:rtl/>
        </w:rPr>
        <w:t>תיאור העבודה</w:t>
      </w:r>
    </w:p>
    <w:p w14:paraId="0E442F01" w14:textId="77777777" w:rsidR="00BA3F81" w:rsidRPr="00692A8E" w:rsidRDefault="00BA3F81" w:rsidP="00BA3F81">
      <w:pPr>
        <w:ind w:left="1417" w:hanging="992"/>
        <w:rPr>
          <w:sz w:val="24"/>
          <w:rtl/>
        </w:rPr>
      </w:pPr>
    </w:p>
    <w:p w14:paraId="68CBFB56" w14:textId="77777777" w:rsidR="00BA3F81" w:rsidRPr="00692A8E" w:rsidRDefault="00BA3F81" w:rsidP="00BA3F81">
      <w:pPr>
        <w:ind w:left="1417" w:hanging="992"/>
        <w:rPr>
          <w:sz w:val="24"/>
          <w:rtl/>
        </w:rPr>
      </w:pPr>
      <w:r>
        <w:rPr>
          <w:rFonts w:hint="cs"/>
          <w:sz w:val="24"/>
          <w:rtl/>
        </w:rPr>
        <w:t xml:space="preserve">                  </w:t>
      </w:r>
      <w:r w:rsidRPr="00692A8E">
        <w:rPr>
          <w:sz w:val="24"/>
          <w:rtl/>
        </w:rPr>
        <w:t>העבודה מתייחסת לבניית קירות תומכים</w:t>
      </w:r>
      <w:r>
        <w:rPr>
          <w:rFonts w:hint="cs"/>
          <w:sz w:val="24"/>
          <w:rtl/>
        </w:rPr>
        <w:t xml:space="preserve"> וקירונים</w:t>
      </w:r>
      <w:r w:rsidRPr="00692A8E">
        <w:rPr>
          <w:sz w:val="24"/>
          <w:rtl/>
        </w:rPr>
        <w:t xml:space="preserve"> מבטון מזוין עם חיפוי אבן או</w:t>
      </w:r>
    </w:p>
    <w:p w14:paraId="7475FCC0" w14:textId="77777777" w:rsidR="00BA3F81" w:rsidRPr="00692A8E" w:rsidRDefault="00BA3F81" w:rsidP="00BA3F81">
      <w:pPr>
        <w:ind w:left="1417" w:hanging="992"/>
        <w:rPr>
          <w:sz w:val="24"/>
          <w:rtl/>
        </w:rPr>
      </w:pPr>
      <w:r>
        <w:rPr>
          <w:rFonts w:hint="cs"/>
          <w:sz w:val="24"/>
          <w:rtl/>
        </w:rPr>
        <w:t xml:space="preserve">                  </w:t>
      </w:r>
      <w:r w:rsidRPr="00692A8E">
        <w:rPr>
          <w:sz w:val="24"/>
          <w:rtl/>
        </w:rPr>
        <w:t>לבניית קירות אבן מורכבים חד-פני ודו- פני מטיפוסים שונים: מאבן גזית</w:t>
      </w:r>
    </w:p>
    <w:p w14:paraId="6D6E467C" w14:textId="77777777" w:rsidR="00BA3F81" w:rsidRDefault="00BA3F81" w:rsidP="00BA3F81">
      <w:pPr>
        <w:ind w:left="1417" w:hanging="992"/>
        <w:rPr>
          <w:sz w:val="24"/>
          <w:rtl/>
        </w:rPr>
      </w:pPr>
      <w:r>
        <w:rPr>
          <w:rFonts w:hint="cs"/>
          <w:sz w:val="24"/>
          <w:rtl/>
        </w:rPr>
        <w:t xml:space="preserve">                  </w:t>
      </w:r>
      <w:r w:rsidRPr="00692A8E">
        <w:rPr>
          <w:sz w:val="24"/>
          <w:rtl/>
        </w:rPr>
        <w:t xml:space="preserve">מונחת בנדבכים; מאבן </w:t>
      </w:r>
      <w:r>
        <w:rPr>
          <w:rFonts w:hint="cs"/>
          <w:sz w:val="24"/>
          <w:rtl/>
        </w:rPr>
        <w:t>גיר בעיבוד מוסמסם</w:t>
      </w:r>
      <w:r w:rsidRPr="00692A8E">
        <w:rPr>
          <w:sz w:val="24"/>
          <w:rtl/>
        </w:rPr>
        <w:t>. עיבוד ראש</w:t>
      </w:r>
      <w:r>
        <w:rPr>
          <w:rFonts w:hint="cs"/>
          <w:sz w:val="24"/>
          <w:rtl/>
        </w:rPr>
        <w:t xml:space="preserve"> </w:t>
      </w:r>
      <w:r w:rsidRPr="00692A8E">
        <w:rPr>
          <w:sz w:val="24"/>
          <w:rtl/>
        </w:rPr>
        <w:t xml:space="preserve">הקיר יותאם לכל טיפוס בניה לפי הפרטים המצורפים. </w:t>
      </w:r>
    </w:p>
    <w:p w14:paraId="3A930340" w14:textId="77777777" w:rsidR="00BA3F81" w:rsidRPr="00692A8E" w:rsidRDefault="00BA3F81" w:rsidP="00BA3F81">
      <w:pPr>
        <w:ind w:left="1417" w:hanging="992"/>
        <w:rPr>
          <w:sz w:val="24"/>
          <w:rtl/>
        </w:rPr>
      </w:pPr>
      <w:r>
        <w:rPr>
          <w:rFonts w:hint="cs"/>
          <w:sz w:val="24"/>
          <w:rtl/>
        </w:rPr>
        <w:t xml:space="preserve">                  </w:t>
      </w:r>
      <w:r w:rsidRPr="00692A8E">
        <w:rPr>
          <w:sz w:val="24"/>
          <w:rtl/>
        </w:rPr>
        <w:t>סוג הבטון - בטון ב-</w:t>
      </w:r>
      <w:r>
        <w:rPr>
          <w:rFonts w:hint="cs"/>
          <w:sz w:val="24"/>
          <w:rtl/>
        </w:rPr>
        <w:t xml:space="preserve"> 20 עבור קירות מורכבים ו ב-30 עבור קירות מבטון מזויין.</w:t>
      </w:r>
    </w:p>
    <w:p w14:paraId="34F07FFF" w14:textId="77777777" w:rsidR="00BA3F81" w:rsidRDefault="00BA3F81" w:rsidP="00BA3F81">
      <w:pPr>
        <w:ind w:left="1417" w:hanging="992"/>
        <w:rPr>
          <w:sz w:val="24"/>
          <w:rtl/>
        </w:rPr>
      </w:pPr>
      <w:r>
        <w:rPr>
          <w:rFonts w:hint="cs"/>
          <w:sz w:val="24"/>
          <w:rtl/>
        </w:rPr>
        <w:t xml:space="preserve">                  </w:t>
      </w:r>
      <w:r w:rsidRPr="00692A8E">
        <w:rPr>
          <w:sz w:val="24"/>
          <w:rtl/>
        </w:rPr>
        <w:t>צינורות</w:t>
      </w:r>
      <w:r>
        <w:rPr>
          <w:rFonts w:hint="cs"/>
          <w:sz w:val="24"/>
          <w:rtl/>
        </w:rPr>
        <w:t xml:space="preserve">  </w:t>
      </w:r>
      <w:r w:rsidRPr="00692A8E">
        <w:rPr>
          <w:sz w:val="24"/>
          <w:rtl/>
        </w:rPr>
        <w:t xml:space="preserve">ניקוז - יותקן 1 לכל </w:t>
      </w:r>
      <w:r>
        <w:rPr>
          <w:rFonts w:hint="cs"/>
          <w:sz w:val="24"/>
          <w:rtl/>
        </w:rPr>
        <w:t>2</w:t>
      </w:r>
      <w:r w:rsidRPr="00692A8E">
        <w:rPr>
          <w:sz w:val="24"/>
          <w:rtl/>
        </w:rPr>
        <w:t xml:space="preserve"> מ"ר, בהתאם לתכניות. על חורי הניקוז יגנו צרורות</w:t>
      </w:r>
      <w:r>
        <w:rPr>
          <w:rFonts w:hint="cs"/>
          <w:sz w:val="24"/>
          <w:rtl/>
        </w:rPr>
        <w:t xml:space="preserve"> </w:t>
      </w:r>
      <w:r w:rsidRPr="00692A8E">
        <w:rPr>
          <w:sz w:val="24"/>
          <w:rtl/>
        </w:rPr>
        <w:t>אבן מודרגת (חצץ מודרג). לפני הסדרת החצץ יש להתקין רשתות מפלסטיק</w:t>
      </w:r>
      <w:r>
        <w:rPr>
          <w:rFonts w:hint="cs"/>
          <w:sz w:val="24"/>
          <w:rtl/>
        </w:rPr>
        <w:t xml:space="preserve">  </w:t>
      </w:r>
      <w:r w:rsidRPr="00692A8E">
        <w:rPr>
          <w:sz w:val="24"/>
          <w:rtl/>
        </w:rPr>
        <w:t xml:space="preserve">לפי הוראות באתר, ולחזקה לגב הקיר. תפרי התפשטות - לאורך הקיר </w:t>
      </w:r>
      <w:r>
        <w:rPr>
          <w:rFonts w:hint="cs"/>
          <w:sz w:val="24"/>
          <w:rtl/>
        </w:rPr>
        <w:t xml:space="preserve"> </w:t>
      </w:r>
      <w:r w:rsidRPr="00692A8E">
        <w:rPr>
          <w:sz w:val="24"/>
          <w:rtl/>
        </w:rPr>
        <w:t>לפי תכניות קונסטרוקציה בהתאם לסוג הקיר</w:t>
      </w:r>
      <w:r>
        <w:rPr>
          <w:rFonts w:hint="cs"/>
          <w:sz w:val="24"/>
          <w:rtl/>
        </w:rPr>
        <w:t xml:space="preserve">,  </w:t>
      </w:r>
      <w:r w:rsidRPr="00692A8E">
        <w:rPr>
          <w:sz w:val="24"/>
          <w:rtl/>
        </w:rPr>
        <w:t>כאש</w:t>
      </w:r>
      <w:r>
        <w:rPr>
          <w:sz w:val="24"/>
          <w:rtl/>
        </w:rPr>
        <w:t xml:space="preserve">ר ההפרדה תיעשה בלוחות קלקר לכל </w:t>
      </w:r>
      <w:r w:rsidRPr="00692A8E">
        <w:rPr>
          <w:sz w:val="24"/>
          <w:rtl/>
        </w:rPr>
        <w:t>חתך הקיר כולל קופינג</w:t>
      </w:r>
      <w:r>
        <w:rPr>
          <w:rFonts w:hint="cs"/>
          <w:sz w:val="24"/>
          <w:rtl/>
        </w:rPr>
        <w:t xml:space="preserve"> רוחב תפר 30 מ"מ</w:t>
      </w:r>
      <w:r w:rsidRPr="00692A8E">
        <w:rPr>
          <w:sz w:val="24"/>
          <w:rtl/>
        </w:rPr>
        <w:t xml:space="preserve">. עיבוד התפרים ייעשה בהתאם לדרישות האדריכל. </w:t>
      </w:r>
    </w:p>
    <w:p w14:paraId="096B3A00" w14:textId="77777777" w:rsidR="00BA3F81" w:rsidRDefault="00BA3F81" w:rsidP="00BA3F81">
      <w:pPr>
        <w:ind w:left="1417" w:hanging="992"/>
        <w:rPr>
          <w:sz w:val="24"/>
          <w:rtl/>
        </w:rPr>
      </w:pPr>
      <w:r>
        <w:rPr>
          <w:rFonts w:hint="cs"/>
          <w:sz w:val="24"/>
          <w:rtl/>
        </w:rPr>
        <w:t xml:space="preserve">                   </w:t>
      </w:r>
      <w:r w:rsidRPr="00692A8E">
        <w:rPr>
          <w:sz w:val="24"/>
          <w:rtl/>
        </w:rPr>
        <w:t>קירות</w:t>
      </w:r>
      <w:r>
        <w:rPr>
          <w:rFonts w:hint="cs"/>
          <w:sz w:val="24"/>
          <w:rtl/>
        </w:rPr>
        <w:t xml:space="preserve"> </w:t>
      </w:r>
      <w:r w:rsidRPr="00692A8E">
        <w:rPr>
          <w:sz w:val="24"/>
          <w:rtl/>
        </w:rPr>
        <w:t xml:space="preserve">תומכים </w:t>
      </w:r>
      <w:r>
        <w:rPr>
          <w:rFonts w:hint="cs"/>
          <w:sz w:val="24"/>
          <w:rtl/>
        </w:rPr>
        <w:t>י</w:t>
      </w:r>
      <w:r w:rsidRPr="00692A8E">
        <w:rPr>
          <w:sz w:val="24"/>
          <w:rtl/>
        </w:rPr>
        <w:t>ב</w:t>
      </w:r>
      <w:r>
        <w:rPr>
          <w:rFonts w:hint="cs"/>
          <w:sz w:val="24"/>
          <w:rtl/>
        </w:rPr>
        <w:t>ו</w:t>
      </w:r>
      <w:r w:rsidRPr="00692A8E">
        <w:rPr>
          <w:sz w:val="24"/>
          <w:rtl/>
        </w:rPr>
        <w:t>ססו ברוב המקרים על מילוי מהודק</w:t>
      </w:r>
      <w:r>
        <w:rPr>
          <w:rFonts w:hint="cs"/>
          <w:sz w:val="24"/>
          <w:rtl/>
        </w:rPr>
        <w:t xml:space="preserve"> </w:t>
      </w:r>
      <w:r w:rsidRPr="00692A8E">
        <w:rPr>
          <w:sz w:val="24"/>
          <w:rtl/>
        </w:rPr>
        <w:t xml:space="preserve">לפי הנחיות ביסוס </w:t>
      </w:r>
      <w:r>
        <w:rPr>
          <w:rFonts w:hint="cs"/>
          <w:sz w:val="24"/>
          <w:rtl/>
        </w:rPr>
        <w:t xml:space="preserve">יועץ קרקע וקונסט' </w:t>
      </w:r>
      <w:r>
        <w:rPr>
          <w:sz w:val="24"/>
          <w:rtl/>
        </w:rPr>
        <w:t>ותחת פיקוח עליון של</w:t>
      </w:r>
      <w:r>
        <w:rPr>
          <w:rFonts w:hint="cs"/>
          <w:sz w:val="24"/>
          <w:rtl/>
        </w:rPr>
        <w:t>הם</w:t>
      </w:r>
      <w:r w:rsidRPr="00692A8E">
        <w:rPr>
          <w:sz w:val="24"/>
          <w:rtl/>
        </w:rPr>
        <w:t xml:space="preserve"> בעת ביצוע חפירה ליסודות. </w:t>
      </w:r>
    </w:p>
    <w:p w14:paraId="719CB5BD" w14:textId="77777777" w:rsidR="00BA3F81" w:rsidRDefault="00BA3F81" w:rsidP="00BA3F81">
      <w:pPr>
        <w:ind w:left="1417" w:hanging="992"/>
        <w:rPr>
          <w:sz w:val="24"/>
          <w:rtl/>
        </w:rPr>
      </w:pPr>
      <w:r>
        <w:rPr>
          <w:rFonts w:hint="cs"/>
          <w:sz w:val="24"/>
          <w:rtl/>
        </w:rPr>
        <w:t xml:space="preserve">                  </w:t>
      </w:r>
      <w:r w:rsidRPr="00692A8E">
        <w:rPr>
          <w:sz w:val="24"/>
          <w:rtl/>
        </w:rPr>
        <w:t>במידה והנחיית מפרט</w:t>
      </w:r>
      <w:r>
        <w:rPr>
          <w:rFonts w:hint="cs"/>
          <w:sz w:val="24"/>
          <w:rtl/>
        </w:rPr>
        <w:t xml:space="preserve"> </w:t>
      </w:r>
      <w:r w:rsidRPr="00692A8E">
        <w:rPr>
          <w:sz w:val="24"/>
          <w:rtl/>
        </w:rPr>
        <w:t>מנוגדות להנחיית תכנית, יש לפעול לפי התכנית.</w:t>
      </w:r>
    </w:p>
    <w:p w14:paraId="23F50627" w14:textId="77777777" w:rsidR="00BA3F81" w:rsidRDefault="00BA3F81" w:rsidP="00BA3F81">
      <w:pPr>
        <w:rPr>
          <w:sz w:val="24"/>
          <w:rtl/>
        </w:rPr>
      </w:pPr>
    </w:p>
    <w:p w14:paraId="09F9CEA1" w14:textId="77777777" w:rsidR="00BA3F81" w:rsidRDefault="00BA3F81" w:rsidP="00BA3F81">
      <w:pPr>
        <w:ind w:left="1417" w:hanging="992"/>
        <w:rPr>
          <w:b/>
          <w:bCs/>
          <w:sz w:val="28"/>
          <w:szCs w:val="28"/>
          <w:rtl/>
        </w:rPr>
      </w:pPr>
      <w:r w:rsidRPr="00E300D7">
        <w:rPr>
          <w:b/>
          <w:bCs/>
          <w:sz w:val="28"/>
          <w:szCs w:val="28"/>
          <w:rtl/>
        </w:rPr>
        <w:t xml:space="preserve">05.40 </w:t>
      </w:r>
      <w:r w:rsidRPr="00E300D7">
        <w:rPr>
          <w:rFonts w:hint="cs"/>
          <w:b/>
          <w:bCs/>
          <w:sz w:val="28"/>
          <w:szCs w:val="28"/>
          <w:rtl/>
        </w:rPr>
        <w:t xml:space="preserve">     </w:t>
      </w:r>
      <w:r w:rsidRPr="00E300D7">
        <w:rPr>
          <w:b/>
          <w:bCs/>
          <w:sz w:val="28"/>
          <w:szCs w:val="28"/>
          <w:u w:val="single"/>
          <w:rtl/>
        </w:rPr>
        <w:t>חיפוי אבן בקירות</w:t>
      </w:r>
      <w:r>
        <w:rPr>
          <w:rFonts w:hint="cs"/>
          <w:b/>
          <w:bCs/>
          <w:sz w:val="28"/>
          <w:szCs w:val="28"/>
          <w:u w:val="single"/>
          <w:rtl/>
        </w:rPr>
        <w:t>, בקירונים וע"ג קירות קיימים</w:t>
      </w:r>
    </w:p>
    <w:p w14:paraId="4F789C67" w14:textId="77777777" w:rsidR="00BA3F81" w:rsidRPr="00E300D7" w:rsidRDefault="00BA3F81" w:rsidP="00BA3F81">
      <w:pPr>
        <w:ind w:left="1417" w:hanging="992"/>
        <w:rPr>
          <w:b/>
          <w:bCs/>
          <w:sz w:val="28"/>
          <w:szCs w:val="28"/>
          <w:rtl/>
        </w:rPr>
      </w:pPr>
    </w:p>
    <w:p w14:paraId="6114F1CF" w14:textId="77777777" w:rsidR="00BA3F81" w:rsidRPr="00692A8E" w:rsidRDefault="00BA3F81" w:rsidP="00BA3F81">
      <w:pPr>
        <w:ind w:left="1417" w:hanging="992"/>
        <w:rPr>
          <w:sz w:val="24"/>
          <w:rtl/>
        </w:rPr>
      </w:pPr>
      <w:r>
        <w:rPr>
          <w:rFonts w:hint="cs"/>
          <w:sz w:val="24"/>
          <w:rtl/>
        </w:rPr>
        <w:t xml:space="preserve">40.05.01   </w:t>
      </w:r>
      <w:r w:rsidRPr="00692A8E">
        <w:rPr>
          <w:sz w:val="24"/>
          <w:rtl/>
        </w:rPr>
        <w:t>ראה פרטי אבן וחיפוי אבן בתכניות אדריכלות וקונסטרוקציה.</w:t>
      </w:r>
    </w:p>
    <w:p w14:paraId="7B8D7C98" w14:textId="77777777" w:rsidR="00BA3F81" w:rsidRDefault="00BA3F81" w:rsidP="00BA3F81">
      <w:pPr>
        <w:ind w:left="1417" w:hanging="992"/>
        <w:rPr>
          <w:sz w:val="24"/>
          <w:rtl/>
        </w:rPr>
      </w:pPr>
      <w:r>
        <w:rPr>
          <w:rFonts w:hint="cs"/>
          <w:sz w:val="24"/>
          <w:rtl/>
        </w:rPr>
        <w:t xml:space="preserve">                 </w:t>
      </w:r>
    </w:p>
    <w:p w14:paraId="7DF1D0B8" w14:textId="77777777" w:rsidR="00BA3F81" w:rsidRDefault="00BA3F81" w:rsidP="00BA3F81">
      <w:pPr>
        <w:ind w:left="1417" w:hanging="992"/>
        <w:rPr>
          <w:sz w:val="24"/>
          <w:rtl/>
        </w:rPr>
      </w:pPr>
      <w:r>
        <w:rPr>
          <w:rFonts w:hint="cs"/>
          <w:sz w:val="24"/>
          <w:rtl/>
        </w:rPr>
        <w:t xml:space="preserve">40.05.02   </w:t>
      </w:r>
      <w:r w:rsidRPr="00692A8E">
        <w:rPr>
          <w:sz w:val="24"/>
          <w:rtl/>
        </w:rPr>
        <w:t>המפרט הבינ-משרדי הכללי</w:t>
      </w:r>
    </w:p>
    <w:p w14:paraId="40E12CA3" w14:textId="77777777" w:rsidR="00BA3F81" w:rsidRPr="00692A8E" w:rsidRDefault="00BA3F81" w:rsidP="00BA3F81">
      <w:pPr>
        <w:ind w:left="1417" w:hanging="992"/>
        <w:rPr>
          <w:sz w:val="24"/>
          <w:rtl/>
        </w:rPr>
      </w:pPr>
    </w:p>
    <w:p w14:paraId="197A448E" w14:textId="77777777" w:rsidR="00BA3F81" w:rsidRPr="00692A8E" w:rsidRDefault="00BA3F81" w:rsidP="00BA3F81">
      <w:pPr>
        <w:ind w:left="1417" w:hanging="992"/>
        <w:rPr>
          <w:sz w:val="24"/>
          <w:rtl/>
        </w:rPr>
      </w:pPr>
      <w:r>
        <w:rPr>
          <w:rFonts w:hint="cs"/>
          <w:sz w:val="24"/>
          <w:rtl/>
        </w:rPr>
        <w:t xml:space="preserve">                 </w:t>
      </w:r>
      <w:r w:rsidRPr="00692A8E">
        <w:rPr>
          <w:sz w:val="24"/>
          <w:rtl/>
        </w:rPr>
        <w:t>העבודות בפרק זה, יבוצעו על פי הוראות המפרט הבינמשרדי הכללי פרק 14</w:t>
      </w:r>
    </w:p>
    <w:p w14:paraId="02A4BF2D" w14:textId="77777777" w:rsidR="00BA3F81" w:rsidRPr="00692A8E" w:rsidRDefault="00BA3F81" w:rsidP="00BA3F81">
      <w:pPr>
        <w:ind w:left="1417" w:hanging="992"/>
        <w:rPr>
          <w:sz w:val="24"/>
          <w:rtl/>
        </w:rPr>
      </w:pPr>
      <w:r>
        <w:rPr>
          <w:rFonts w:hint="cs"/>
          <w:sz w:val="24"/>
          <w:rtl/>
        </w:rPr>
        <w:t xml:space="preserve">                 </w:t>
      </w:r>
      <w:r w:rsidRPr="00692A8E">
        <w:rPr>
          <w:sz w:val="24"/>
          <w:rtl/>
        </w:rPr>
        <w:t>ועל פי ת"י 2378" חיפויי קירות באבן טבעית" ועל פי המפורט במפרט מיוחד</w:t>
      </w:r>
    </w:p>
    <w:p w14:paraId="0546CEAF" w14:textId="77777777" w:rsidR="00BA3F81" w:rsidRDefault="00BA3F81" w:rsidP="00BA3F81">
      <w:pPr>
        <w:ind w:left="1417" w:hanging="992"/>
        <w:rPr>
          <w:sz w:val="24"/>
          <w:rtl/>
        </w:rPr>
      </w:pPr>
      <w:r>
        <w:rPr>
          <w:rFonts w:hint="cs"/>
          <w:sz w:val="24"/>
          <w:rtl/>
        </w:rPr>
        <w:t xml:space="preserve">                 </w:t>
      </w:r>
      <w:r w:rsidRPr="00692A8E">
        <w:rPr>
          <w:sz w:val="24"/>
          <w:rtl/>
        </w:rPr>
        <w:t>זה. יש לציין שת"י 2378 – תקן חדש אשר יצא לאור בתקופת התכנון, במידה</w:t>
      </w:r>
      <w:r>
        <w:rPr>
          <w:rFonts w:hint="cs"/>
          <w:sz w:val="24"/>
          <w:rtl/>
        </w:rPr>
        <w:t xml:space="preserve"> </w:t>
      </w:r>
    </w:p>
    <w:p w14:paraId="0873BEEF" w14:textId="77777777" w:rsidR="00BA3F81" w:rsidRDefault="00BA3F81" w:rsidP="00BA3F81">
      <w:pPr>
        <w:ind w:left="1417" w:hanging="992"/>
        <w:rPr>
          <w:sz w:val="24"/>
          <w:rtl/>
        </w:rPr>
      </w:pPr>
      <w:r>
        <w:rPr>
          <w:rFonts w:hint="cs"/>
          <w:sz w:val="24"/>
          <w:rtl/>
        </w:rPr>
        <w:t xml:space="preserve">                 </w:t>
      </w:r>
      <w:r w:rsidRPr="00692A8E">
        <w:rPr>
          <w:sz w:val="24"/>
          <w:rtl/>
        </w:rPr>
        <w:t>וקיים ניגוד בין דרישות התקן לבין תכנית או מפרט הזה, יש לפעול לפי</w:t>
      </w:r>
      <w:r>
        <w:rPr>
          <w:rFonts w:hint="cs"/>
          <w:sz w:val="24"/>
          <w:rtl/>
        </w:rPr>
        <w:t xml:space="preserve"> </w:t>
      </w:r>
      <w:r w:rsidRPr="0088616B">
        <w:rPr>
          <w:sz w:val="24"/>
          <w:rtl/>
        </w:rPr>
        <w:t xml:space="preserve">דרישות התקן. </w:t>
      </w:r>
      <w:r>
        <w:rPr>
          <w:rFonts w:hint="cs"/>
          <w:sz w:val="24"/>
          <w:rtl/>
        </w:rPr>
        <w:t xml:space="preserve">  </w:t>
      </w:r>
    </w:p>
    <w:p w14:paraId="5B709980" w14:textId="77777777" w:rsidR="00BA3F81" w:rsidRPr="00692A8E" w:rsidRDefault="00BA3F81" w:rsidP="00BA3F81">
      <w:pPr>
        <w:ind w:left="1417" w:hanging="992"/>
        <w:rPr>
          <w:sz w:val="24"/>
          <w:rtl/>
        </w:rPr>
      </w:pPr>
      <w:r>
        <w:rPr>
          <w:rFonts w:hint="cs"/>
          <w:sz w:val="24"/>
          <w:rtl/>
        </w:rPr>
        <w:t xml:space="preserve">40.05.03   </w:t>
      </w:r>
      <w:r w:rsidRPr="0088616B">
        <w:rPr>
          <w:sz w:val="24"/>
          <w:u w:val="single"/>
          <w:rtl/>
        </w:rPr>
        <w:t>האבן</w:t>
      </w:r>
    </w:p>
    <w:p w14:paraId="09BDA769" w14:textId="77777777" w:rsidR="00BA3F81" w:rsidRPr="00692A8E" w:rsidRDefault="00BA3F81" w:rsidP="00BA3F81">
      <w:pPr>
        <w:ind w:left="1417" w:hanging="992"/>
        <w:rPr>
          <w:sz w:val="24"/>
          <w:rtl/>
        </w:rPr>
      </w:pPr>
      <w:r w:rsidRPr="00692A8E">
        <w:rPr>
          <w:sz w:val="24"/>
          <w:rtl/>
        </w:rPr>
        <w:t>א. מקורות האבן</w:t>
      </w:r>
    </w:p>
    <w:p w14:paraId="4BCC26E8" w14:textId="77777777" w:rsidR="00BA3F81" w:rsidRDefault="00BA3F81" w:rsidP="00BA3F81">
      <w:pPr>
        <w:ind w:left="1417" w:hanging="992"/>
        <w:rPr>
          <w:sz w:val="24"/>
          <w:rtl/>
        </w:rPr>
      </w:pPr>
      <w:r w:rsidRPr="00692A8E">
        <w:rPr>
          <w:sz w:val="24"/>
          <w:rtl/>
        </w:rPr>
        <w:t>על הקבלן להציג בפני המזמין לאישורו את המקור והמחצבות מהם תסופק</w:t>
      </w:r>
      <w:r>
        <w:rPr>
          <w:rFonts w:hint="cs"/>
          <w:sz w:val="24"/>
          <w:rtl/>
        </w:rPr>
        <w:t xml:space="preserve"> </w:t>
      </w:r>
      <w:r w:rsidRPr="00692A8E">
        <w:rPr>
          <w:sz w:val="24"/>
          <w:rtl/>
        </w:rPr>
        <w:t xml:space="preserve">כל האבן הדרושה לביצוע העבודות, </w:t>
      </w:r>
    </w:p>
    <w:p w14:paraId="71FD8239" w14:textId="77777777" w:rsidR="00BA3F81" w:rsidRPr="00692A8E" w:rsidRDefault="00BA3F81" w:rsidP="00BA3F81">
      <w:pPr>
        <w:ind w:left="1417" w:hanging="992"/>
        <w:rPr>
          <w:sz w:val="24"/>
          <w:rtl/>
        </w:rPr>
      </w:pPr>
      <w:r w:rsidRPr="00692A8E">
        <w:rPr>
          <w:sz w:val="24"/>
          <w:rtl/>
        </w:rPr>
        <w:t>על מנת לוודא שמקור האספקה</w:t>
      </w:r>
      <w:r>
        <w:rPr>
          <w:rFonts w:hint="cs"/>
          <w:sz w:val="24"/>
          <w:rtl/>
        </w:rPr>
        <w:t xml:space="preserve"> </w:t>
      </w:r>
      <w:r w:rsidRPr="00692A8E">
        <w:rPr>
          <w:sz w:val="24"/>
          <w:rtl/>
        </w:rPr>
        <w:t>והמחצבה אשר נבחרו על ידי הקבלן יוכלו לעמוד במועדי האספקה וכי קיים</w:t>
      </w:r>
    </w:p>
    <w:p w14:paraId="2579ACC9" w14:textId="77777777" w:rsidR="00BA3F81" w:rsidRDefault="00BA3F81" w:rsidP="00BA3F81">
      <w:pPr>
        <w:ind w:left="1417" w:hanging="992"/>
        <w:rPr>
          <w:sz w:val="24"/>
          <w:rtl/>
        </w:rPr>
      </w:pPr>
      <w:r w:rsidRPr="00692A8E">
        <w:rPr>
          <w:sz w:val="24"/>
          <w:rtl/>
        </w:rPr>
        <w:t>בו מלאי מספיק אשר יבטיח אחידות האבן, טיב וגוון האבן העונים על</w:t>
      </w:r>
      <w:r>
        <w:rPr>
          <w:rFonts w:hint="cs"/>
          <w:sz w:val="24"/>
          <w:rtl/>
        </w:rPr>
        <w:t xml:space="preserve"> </w:t>
      </w:r>
      <w:r w:rsidRPr="00692A8E">
        <w:rPr>
          <w:sz w:val="24"/>
          <w:rtl/>
        </w:rPr>
        <w:t xml:space="preserve">דרישות המפרט. </w:t>
      </w:r>
    </w:p>
    <w:p w14:paraId="47E65A09" w14:textId="77777777" w:rsidR="00BA3F81" w:rsidRDefault="00BA3F81" w:rsidP="00BA3F81">
      <w:pPr>
        <w:ind w:left="1417" w:hanging="992"/>
        <w:rPr>
          <w:sz w:val="24"/>
          <w:rtl/>
        </w:rPr>
      </w:pPr>
      <w:r w:rsidRPr="00692A8E">
        <w:rPr>
          <w:sz w:val="24"/>
          <w:rtl/>
        </w:rPr>
        <w:t>רצף האספקה לא יהיה נתון להשפעות כלשהם כולל</w:t>
      </w:r>
      <w:r>
        <w:rPr>
          <w:rFonts w:hint="cs"/>
          <w:sz w:val="24"/>
          <w:rtl/>
        </w:rPr>
        <w:t xml:space="preserve"> </w:t>
      </w:r>
      <w:r w:rsidRPr="00692A8E">
        <w:rPr>
          <w:sz w:val="24"/>
          <w:rtl/>
        </w:rPr>
        <w:t xml:space="preserve">השפעות בטחוניות, חוסר בעובדים וכו'. </w:t>
      </w:r>
    </w:p>
    <w:p w14:paraId="6B18DBE4" w14:textId="77777777" w:rsidR="00BA3F81" w:rsidRPr="00692A8E" w:rsidRDefault="00BA3F81" w:rsidP="00BA3F81">
      <w:pPr>
        <w:ind w:left="1417" w:hanging="992"/>
        <w:rPr>
          <w:sz w:val="24"/>
          <w:rtl/>
        </w:rPr>
      </w:pPr>
      <w:r w:rsidRPr="00692A8E">
        <w:rPr>
          <w:sz w:val="24"/>
          <w:rtl/>
        </w:rPr>
        <w:t>על-מנת לקבל את אישור המפקח</w:t>
      </w:r>
      <w:r>
        <w:rPr>
          <w:rFonts w:hint="cs"/>
          <w:sz w:val="24"/>
          <w:rtl/>
        </w:rPr>
        <w:t xml:space="preserve"> </w:t>
      </w:r>
      <w:r w:rsidRPr="00692A8E">
        <w:rPr>
          <w:sz w:val="24"/>
          <w:rtl/>
        </w:rPr>
        <w:t>לבחירת מקור האבן על -ידי הקבלן, על הקבלן להשלים את כל דרישות</w:t>
      </w:r>
    </w:p>
    <w:p w14:paraId="33B8A4C0" w14:textId="77777777" w:rsidR="00BA3F81" w:rsidRDefault="00BA3F81" w:rsidP="00BA3F81">
      <w:pPr>
        <w:ind w:left="1417" w:hanging="992"/>
        <w:rPr>
          <w:sz w:val="24"/>
          <w:rtl/>
        </w:rPr>
      </w:pPr>
      <w:r w:rsidRPr="00692A8E">
        <w:rPr>
          <w:sz w:val="24"/>
          <w:rtl/>
        </w:rPr>
        <w:t>המפקח, להוציא לו דוגמאות גוון אבן, דוגמאות סיתות, תעודות מעבדה</w:t>
      </w:r>
      <w:r>
        <w:rPr>
          <w:rFonts w:hint="cs"/>
          <w:sz w:val="24"/>
          <w:rtl/>
        </w:rPr>
        <w:t xml:space="preserve"> </w:t>
      </w:r>
      <w:r w:rsidRPr="00692A8E">
        <w:rPr>
          <w:sz w:val="24"/>
          <w:rtl/>
        </w:rPr>
        <w:t>וכיו"ב.</w:t>
      </w:r>
    </w:p>
    <w:p w14:paraId="4D953B62" w14:textId="77777777" w:rsidR="00BA3F81" w:rsidRPr="00692A8E" w:rsidRDefault="00BA3F81" w:rsidP="00BA3F81">
      <w:pPr>
        <w:ind w:left="1417" w:hanging="992"/>
        <w:rPr>
          <w:sz w:val="24"/>
          <w:rtl/>
        </w:rPr>
      </w:pPr>
    </w:p>
    <w:p w14:paraId="7113EC13" w14:textId="77777777" w:rsidR="00BA3F81" w:rsidRDefault="00BA3F81" w:rsidP="00BA3F81">
      <w:pPr>
        <w:ind w:left="1417" w:hanging="992"/>
        <w:rPr>
          <w:sz w:val="24"/>
          <w:rtl/>
        </w:rPr>
      </w:pPr>
      <w:r w:rsidRPr="00692A8E">
        <w:rPr>
          <w:sz w:val="24"/>
          <w:rtl/>
        </w:rPr>
        <w:t xml:space="preserve">ב. סוג וטיב </w:t>
      </w:r>
      <w:r>
        <w:rPr>
          <w:rFonts w:hint="cs"/>
          <w:sz w:val="24"/>
          <w:rtl/>
        </w:rPr>
        <w:t>ה</w:t>
      </w:r>
      <w:r w:rsidRPr="00692A8E">
        <w:rPr>
          <w:sz w:val="24"/>
          <w:rtl/>
        </w:rPr>
        <w:t>אבן</w:t>
      </w:r>
    </w:p>
    <w:p w14:paraId="24548E10" w14:textId="77777777" w:rsidR="00BA3F81" w:rsidRPr="00692A8E" w:rsidRDefault="00BA3F81" w:rsidP="00BA3F81">
      <w:pPr>
        <w:ind w:left="1417" w:hanging="992"/>
        <w:rPr>
          <w:sz w:val="24"/>
          <w:rtl/>
        </w:rPr>
      </w:pPr>
    </w:p>
    <w:p w14:paraId="5ADACAB6" w14:textId="77777777" w:rsidR="00BA3F81" w:rsidRDefault="00BA3F81" w:rsidP="00BA3F81">
      <w:pPr>
        <w:ind w:left="1417" w:hanging="992"/>
        <w:rPr>
          <w:sz w:val="24"/>
          <w:rtl/>
        </w:rPr>
      </w:pPr>
      <w:r w:rsidRPr="00692A8E">
        <w:rPr>
          <w:sz w:val="24"/>
          <w:rtl/>
        </w:rPr>
        <w:t>האבן תהיה אבן דולומיטית צפופה, דקת גרגרים וקשה, נקיה מפגעים וגידים</w:t>
      </w:r>
      <w:r>
        <w:rPr>
          <w:rFonts w:hint="cs"/>
          <w:sz w:val="24"/>
          <w:rtl/>
        </w:rPr>
        <w:t xml:space="preserve"> </w:t>
      </w:r>
      <w:r w:rsidRPr="00692A8E">
        <w:rPr>
          <w:sz w:val="24"/>
          <w:rtl/>
        </w:rPr>
        <w:t>כדוגמת הקיים, נקיה מפגעים וגי</w:t>
      </w:r>
      <w:r>
        <w:rPr>
          <w:sz w:val="24"/>
          <w:rtl/>
        </w:rPr>
        <w:t>דים.</w:t>
      </w:r>
    </w:p>
    <w:p w14:paraId="169F8C39" w14:textId="77777777" w:rsidR="00BA3F81" w:rsidRPr="00692A8E" w:rsidRDefault="00BA3F81" w:rsidP="00BA3F81">
      <w:pPr>
        <w:ind w:left="1417" w:hanging="992"/>
        <w:rPr>
          <w:sz w:val="24"/>
          <w:rtl/>
        </w:rPr>
      </w:pPr>
      <w:r w:rsidRPr="00692A8E">
        <w:rPr>
          <w:sz w:val="24"/>
          <w:rtl/>
        </w:rPr>
        <w:t>אבן אשר לא תעמוד בתנאי המינימוםתפסל. ספוגית מכסימלית %3.1 .משקל ספציפי מינימלי 2750 ר"ג למ"ק</w:t>
      </w:r>
    </w:p>
    <w:p w14:paraId="01D333F6" w14:textId="77777777" w:rsidR="00BA3F81" w:rsidRDefault="00BA3F81" w:rsidP="00BA3F81">
      <w:pPr>
        <w:ind w:left="1417" w:hanging="992"/>
        <w:rPr>
          <w:sz w:val="24"/>
          <w:rtl/>
        </w:rPr>
      </w:pPr>
      <w:r w:rsidRPr="00692A8E">
        <w:rPr>
          <w:sz w:val="24"/>
          <w:rtl/>
        </w:rPr>
        <w:t>החוזק ללחיצה במצב רטוב 1200 ק"ג.</w:t>
      </w:r>
    </w:p>
    <w:p w14:paraId="1E7D2243" w14:textId="77777777" w:rsidR="00BA3F81" w:rsidRDefault="00BA3F81" w:rsidP="00BA3F81">
      <w:pPr>
        <w:ind w:left="1417" w:hanging="992"/>
        <w:rPr>
          <w:sz w:val="24"/>
          <w:rtl/>
        </w:rPr>
      </w:pPr>
      <w:r w:rsidRPr="00692A8E">
        <w:rPr>
          <w:sz w:val="24"/>
          <w:rtl/>
        </w:rPr>
        <w:t>מידות, עוביים, גדלים, אבנים</w:t>
      </w:r>
      <w:r>
        <w:rPr>
          <w:rFonts w:hint="cs"/>
          <w:sz w:val="24"/>
          <w:rtl/>
        </w:rPr>
        <w:t xml:space="preserve"> </w:t>
      </w:r>
      <w:r w:rsidRPr="00692A8E">
        <w:rPr>
          <w:sz w:val="24"/>
          <w:rtl/>
        </w:rPr>
        <w:t>מיוחדות קופינג, מזוזות, חשפים, פסי הפרדה באבן עפ"י הפרטים.</w:t>
      </w:r>
    </w:p>
    <w:p w14:paraId="4198192B" w14:textId="77777777" w:rsidR="00BA3F81" w:rsidRPr="00692A8E" w:rsidRDefault="00BA3F81" w:rsidP="00BA3F81">
      <w:pPr>
        <w:ind w:left="1417" w:hanging="992"/>
        <w:rPr>
          <w:sz w:val="24"/>
          <w:rtl/>
        </w:rPr>
      </w:pPr>
    </w:p>
    <w:p w14:paraId="030A5347" w14:textId="77777777" w:rsidR="00BA3F81" w:rsidRPr="00692A8E" w:rsidRDefault="00BA3F81" w:rsidP="00BA3F81">
      <w:pPr>
        <w:ind w:left="1417" w:hanging="992"/>
        <w:rPr>
          <w:sz w:val="24"/>
          <w:rtl/>
        </w:rPr>
      </w:pPr>
      <w:r w:rsidRPr="00692A8E">
        <w:rPr>
          <w:sz w:val="24"/>
          <w:rtl/>
        </w:rPr>
        <w:t xml:space="preserve">ג. </w:t>
      </w:r>
      <w:r>
        <w:rPr>
          <w:rFonts w:hint="cs"/>
          <w:sz w:val="24"/>
          <w:rtl/>
        </w:rPr>
        <w:t xml:space="preserve">   </w:t>
      </w:r>
      <w:r w:rsidRPr="00692A8E">
        <w:rPr>
          <w:sz w:val="24"/>
          <w:rtl/>
        </w:rPr>
        <w:t>אישור האבן, בדיקות, דוגמאות אישור האבן לפני תחילת עבודות הציפוי</w:t>
      </w:r>
      <w:r>
        <w:rPr>
          <w:rFonts w:hint="cs"/>
          <w:sz w:val="24"/>
          <w:rtl/>
        </w:rPr>
        <w:t xml:space="preserve"> </w:t>
      </w:r>
      <w:r w:rsidRPr="00692A8E">
        <w:rPr>
          <w:sz w:val="24"/>
          <w:rtl/>
        </w:rPr>
        <w:t>יבוצע בהליך הבא:</w:t>
      </w:r>
    </w:p>
    <w:p w14:paraId="3E29774D" w14:textId="77777777" w:rsidR="00BA3F81" w:rsidRDefault="00BA3F81" w:rsidP="003A30C0">
      <w:pPr>
        <w:numPr>
          <w:ilvl w:val="0"/>
          <w:numId w:val="21"/>
        </w:numPr>
        <w:spacing w:after="0"/>
        <w:ind w:right="705"/>
        <w:jc w:val="left"/>
        <w:rPr>
          <w:sz w:val="24"/>
        </w:rPr>
      </w:pPr>
      <w:r w:rsidRPr="00692A8E">
        <w:rPr>
          <w:sz w:val="24"/>
          <w:rtl/>
        </w:rPr>
        <w:t>הצגת דוגמאות אבנים בודדות לאישור האדריכל.</w:t>
      </w:r>
    </w:p>
    <w:p w14:paraId="57D29AC4" w14:textId="77777777" w:rsidR="00BA3F81" w:rsidRPr="00E86D1D" w:rsidRDefault="00BA3F81" w:rsidP="003A30C0">
      <w:pPr>
        <w:numPr>
          <w:ilvl w:val="0"/>
          <w:numId w:val="21"/>
        </w:numPr>
        <w:spacing w:after="0"/>
        <w:jc w:val="left"/>
        <w:rPr>
          <w:sz w:val="24"/>
          <w:rtl/>
        </w:rPr>
      </w:pPr>
      <w:r w:rsidRPr="00E86D1D">
        <w:rPr>
          <w:sz w:val="24"/>
          <w:rtl/>
        </w:rPr>
        <w:t>חיפוי קטע קיר לדוגמא. הדוגמא תכיל פינת קיר בצידו העליון הצדדי</w:t>
      </w:r>
      <w:r w:rsidRPr="00E86D1D">
        <w:rPr>
          <w:rFonts w:hint="cs"/>
          <w:sz w:val="24"/>
          <w:rtl/>
        </w:rPr>
        <w:t xml:space="preserve"> </w:t>
      </w:r>
      <w:r w:rsidRPr="00E86D1D">
        <w:rPr>
          <w:sz w:val="24"/>
          <w:rtl/>
        </w:rPr>
        <w:t xml:space="preserve">ומידותיה יהיו כ- 2 מ' </w:t>
      </w:r>
      <w:r w:rsidRPr="00E86D1D">
        <w:rPr>
          <w:sz w:val="24"/>
        </w:rPr>
        <w:t>X 2</w:t>
      </w:r>
      <w:r w:rsidRPr="00E86D1D">
        <w:rPr>
          <w:sz w:val="24"/>
          <w:rtl/>
        </w:rPr>
        <w:t xml:space="preserve"> מ'.</w:t>
      </w:r>
    </w:p>
    <w:p w14:paraId="45884139" w14:textId="77777777" w:rsidR="00BA3F81" w:rsidRDefault="00BA3F81" w:rsidP="003A30C0">
      <w:pPr>
        <w:numPr>
          <w:ilvl w:val="0"/>
          <w:numId w:val="21"/>
        </w:numPr>
        <w:spacing w:after="0" w:line="240" w:lineRule="auto"/>
        <w:jc w:val="left"/>
        <w:rPr>
          <w:sz w:val="24"/>
          <w:rtl/>
        </w:rPr>
      </w:pPr>
      <w:r w:rsidRPr="00692A8E">
        <w:rPr>
          <w:sz w:val="24"/>
          <w:rtl/>
        </w:rPr>
        <w:t>דוגמאות נוספות לפריטי אבן אחרים ידרשו במהלך העבודה.</w:t>
      </w:r>
    </w:p>
    <w:p w14:paraId="173AF064" w14:textId="77777777" w:rsidR="00BA3F81" w:rsidRPr="00692A8E" w:rsidRDefault="00BA3F81" w:rsidP="00BA3F81">
      <w:pPr>
        <w:ind w:left="1080"/>
        <w:rPr>
          <w:sz w:val="24"/>
          <w:rtl/>
        </w:rPr>
      </w:pPr>
    </w:p>
    <w:p w14:paraId="4B24E725" w14:textId="77777777" w:rsidR="00BA3F81" w:rsidRDefault="00BA3F81" w:rsidP="00BA3F81">
      <w:pPr>
        <w:ind w:left="1417" w:hanging="992"/>
        <w:rPr>
          <w:sz w:val="24"/>
          <w:rtl/>
        </w:rPr>
      </w:pPr>
      <w:r>
        <w:rPr>
          <w:rFonts w:hint="cs"/>
          <w:sz w:val="24"/>
          <w:rtl/>
        </w:rPr>
        <w:t xml:space="preserve"> ד.</w:t>
      </w:r>
      <w:r w:rsidRPr="00692A8E">
        <w:rPr>
          <w:sz w:val="24"/>
          <w:rtl/>
        </w:rPr>
        <w:t xml:space="preserve"> </w:t>
      </w:r>
      <w:r>
        <w:rPr>
          <w:rFonts w:hint="cs"/>
          <w:sz w:val="24"/>
          <w:rtl/>
        </w:rPr>
        <w:t xml:space="preserve">   </w:t>
      </w:r>
      <w:r w:rsidRPr="00692A8E">
        <w:rPr>
          <w:sz w:val="24"/>
          <w:rtl/>
        </w:rPr>
        <w:t>פסילת אבנים</w:t>
      </w:r>
    </w:p>
    <w:p w14:paraId="61C466D5" w14:textId="77777777" w:rsidR="00BA3F81" w:rsidRPr="00692A8E" w:rsidRDefault="00BA3F81" w:rsidP="00BA3F81">
      <w:pPr>
        <w:ind w:left="1417" w:hanging="992"/>
        <w:rPr>
          <w:sz w:val="24"/>
          <w:rtl/>
        </w:rPr>
      </w:pPr>
    </w:p>
    <w:p w14:paraId="46A9E4E7" w14:textId="77777777" w:rsidR="00BA3F81" w:rsidRDefault="00BA3F81" w:rsidP="00BA3F81">
      <w:pPr>
        <w:ind w:left="1417" w:hanging="992"/>
        <w:rPr>
          <w:sz w:val="24"/>
          <w:rtl/>
        </w:rPr>
      </w:pPr>
      <w:r w:rsidRPr="00692A8E">
        <w:rPr>
          <w:sz w:val="24"/>
          <w:rtl/>
        </w:rPr>
        <w:t>1 .</w:t>
      </w:r>
      <w:r>
        <w:rPr>
          <w:rFonts w:hint="cs"/>
          <w:sz w:val="24"/>
          <w:rtl/>
        </w:rPr>
        <w:t xml:space="preserve">    </w:t>
      </w:r>
      <w:r w:rsidRPr="00692A8E">
        <w:rPr>
          <w:sz w:val="24"/>
          <w:rtl/>
        </w:rPr>
        <w:t>כל אבן או משלוח שימצאו בלתי מתאימים לדרישות מפרט זה יפסלו</w:t>
      </w:r>
      <w:r>
        <w:rPr>
          <w:rFonts w:hint="cs"/>
          <w:sz w:val="24"/>
          <w:rtl/>
        </w:rPr>
        <w:t xml:space="preserve"> </w:t>
      </w:r>
      <w:r w:rsidRPr="00692A8E">
        <w:rPr>
          <w:sz w:val="24"/>
          <w:rtl/>
        </w:rPr>
        <w:t xml:space="preserve">ויסולקו מיד מהאתר </w:t>
      </w:r>
    </w:p>
    <w:p w14:paraId="7EBF3E7E" w14:textId="77777777" w:rsidR="00BA3F81" w:rsidRPr="00692A8E" w:rsidRDefault="00BA3F81" w:rsidP="00BA3F81">
      <w:pPr>
        <w:ind w:left="1417" w:hanging="992"/>
        <w:rPr>
          <w:sz w:val="24"/>
          <w:rtl/>
        </w:rPr>
      </w:pPr>
      <w:r>
        <w:rPr>
          <w:rFonts w:hint="cs"/>
          <w:sz w:val="24"/>
          <w:rtl/>
        </w:rPr>
        <w:t xml:space="preserve">        </w:t>
      </w:r>
      <w:r w:rsidRPr="00692A8E">
        <w:rPr>
          <w:sz w:val="24"/>
          <w:rtl/>
        </w:rPr>
        <w:t>על ידי הקבלן ועל חשבונו וללא תמורה כלשהי.</w:t>
      </w:r>
    </w:p>
    <w:p w14:paraId="09CD5A0B" w14:textId="77777777" w:rsidR="00BA3F81" w:rsidRDefault="00BA3F81" w:rsidP="00BA3F81">
      <w:pPr>
        <w:ind w:left="1417" w:hanging="992"/>
        <w:rPr>
          <w:sz w:val="24"/>
          <w:rtl/>
        </w:rPr>
      </w:pPr>
      <w:r w:rsidRPr="00692A8E">
        <w:rPr>
          <w:sz w:val="24"/>
          <w:rtl/>
        </w:rPr>
        <w:t>2 .</w:t>
      </w:r>
      <w:r>
        <w:rPr>
          <w:rFonts w:hint="cs"/>
          <w:sz w:val="24"/>
          <w:rtl/>
        </w:rPr>
        <w:t xml:space="preserve">    </w:t>
      </w:r>
      <w:r w:rsidRPr="00692A8E">
        <w:rPr>
          <w:sz w:val="24"/>
          <w:rtl/>
        </w:rPr>
        <w:t>זכות המזמין לפסילת אבנים שאינן עונות לדרישות אינה מוגבלת לשלב</w:t>
      </w:r>
      <w:r>
        <w:rPr>
          <w:rFonts w:hint="cs"/>
          <w:sz w:val="24"/>
          <w:rtl/>
        </w:rPr>
        <w:t xml:space="preserve"> </w:t>
      </w:r>
      <w:r>
        <w:rPr>
          <w:sz w:val="24"/>
          <w:rtl/>
        </w:rPr>
        <w:t>כלשהו בתהליך ההספקה וההרכבה.</w:t>
      </w:r>
      <w:r>
        <w:rPr>
          <w:rFonts w:hint="cs"/>
          <w:sz w:val="24"/>
          <w:rtl/>
        </w:rPr>
        <w:t xml:space="preserve"> </w:t>
      </w:r>
    </w:p>
    <w:p w14:paraId="26040BA0" w14:textId="77777777" w:rsidR="00BA3F81" w:rsidRDefault="00BA3F81" w:rsidP="00BA3F81">
      <w:pPr>
        <w:ind w:left="1417" w:hanging="992"/>
        <w:rPr>
          <w:sz w:val="24"/>
          <w:rtl/>
        </w:rPr>
      </w:pPr>
      <w:r>
        <w:rPr>
          <w:rFonts w:hint="cs"/>
          <w:sz w:val="24"/>
          <w:rtl/>
        </w:rPr>
        <w:t xml:space="preserve">        </w:t>
      </w:r>
      <w:r w:rsidRPr="00692A8E">
        <w:rPr>
          <w:sz w:val="24"/>
          <w:rtl/>
        </w:rPr>
        <w:t>הבדיקות והאישורים כאמור לעיל אינם</w:t>
      </w:r>
      <w:r>
        <w:rPr>
          <w:rFonts w:hint="cs"/>
          <w:sz w:val="24"/>
          <w:rtl/>
        </w:rPr>
        <w:t xml:space="preserve"> </w:t>
      </w:r>
      <w:r w:rsidRPr="00692A8E">
        <w:rPr>
          <w:sz w:val="24"/>
          <w:rtl/>
        </w:rPr>
        <w:t xml:space="preserve">מבטלים או פוגעים בזכות זו. </w:t>
      </w:r>
    </w:p>
    <w:p w14:paraId="043EB260" w14:textId="77777777" w:rsidR="00BA3F81" w:rsidRDefault="00BA3F81" w:rsidP="00BA3F81">
      <w:pPr>
        <w:ind w:left="1417" w:hanging="992"/>
        <w:rPr>
          <w:sz w:val="24"/>
          <w:rtl/>
        </w:rPr>
      </w:pPr>
      <w:r>
        <w:rPr>
          <w:rFonts w:hint="cs"/>
          <w:sz w:val="24"/>
          <w:rtl/>
        </w:rPr>
        <w:t xml:space="preserve">        </w:t>
      </w:r>
      <w:r w:rsidRPr="00692A8E">
        <w:rPr>
          <w:sz w:val="24"/>
          <w:rtl/>
        </w:rPr>
        <w:t>המפקח והאדריכל רשאים לפסול אבנים גם</w:t>
      </w:r>
      <w:r>
        <w:rPr>
          <w:rFonts w:hint="cs"/>
          <w:sz w:val="24"/>
          <w:rtl/>
        </w:rPr>
        <w:t xml:space="preserve"> </w:t>
      </w:r>
      <w:r w:rsidRPr="00692A8E">
        <w:rPr>
          <w:sz w:val="24"/>
          <w:rtl/>
        </w:rPr>
        <w:t>אחרי הרכבתם ובניתם בקירות או באלמנטים אחרים.</w:t>
      </w:r>
    </w:p>
    <w:p w14:paraId="744DB7A8" w14:textId="77777777" w:rsidR="00BA3F81" w:rsidRPr="00692A8E" w:rsidRDefault="00BA3F81" w:rsidP="00BA3F81">
      <w:pPr>
        <w:ind w:left="1417" w:hanging="992"/>
        <w:rPr>
          <w:sz w:val="24"/>
          <w:rtl/>
        </w:rPr>
      </w:pPr>
    </w:p>
    <w:p w14:paraId="648B9D5E" w14:textId="77777777" w:rsidR="00BA3F81" w:rsidRPr="00692A8E" w:rsidRDefault="00BA3F81" w:rsidP="00BA3F81">
      <w:pPr>
        <w:ind w:left="1417" w:hanging="992"/>
        <w:rPr>
          <w:sz w:val="24"/>
          <w:rtl/>
        </w:rPr>
      </w:pPr>
      <w:r>
        <w:rPr>
          <w:rFonts w:hint="cs"/>
          <w:sz w:val="24"/>
          <w:rtl/>
        </w:rPr>
        <w:t xml:space="preserve">  </w:t>
      </w:r>
      <w:r w:rsidRPr="00692A8E">
        <w:rPr>
          <w:sz w:val="24"/>
          <w:rtl/>
        </w:rPr>
        <w:t xml:space="preserve">ה. </w:t>
      </w:r>
      <w:r>
        <w:rPr>
          <w:rFonts w:hint="cs"/>
          <w:sz w:val="24"/>
          <w:rtl/>
        </w:rPr>
        <w:t xml:space="preserve"> </w:t>
      </w:r>
      <w:r w:rsidRPr="00692A8E">
        <w:rPr>
          <w:sz w:val="24"/>
          <w:rtl/>
        </w:rPr>
        <w:t>בדיקת מעבדה</w:t>
      </w:r>
    </w:p>
    <w:p w14:paraId="5B210A5F" w14:textId="77777777" w:rsidR="00BA3F81" w:rsidRDefault="00BA3F81" w:rsidP="00BA3F81">
      <w:pPr>
        <w:ind w:left="1417" w:hanging="992"/>
        <w:rPr>
          <w:sz w:val="24"/>
          <w:rtl/>
        </w:rPr>
      </w:pPr>
      <w:r w:rsidRPr="00692A8E">
        <w:rPr>
          <w:sz w:val="24"/>
          <w:rtl/>
        </w:rPr>
        <w:t>הקבלן ימציא למזמין עם הגשת דוגמאות האבן לאישור תעודת בדיקה של</w:t>
      </w:r>
      <w:r>
        <w:rPr>
          <w:rFonts w:hint="cs"/>
          <w:sz w:val="24"/>
          <w:rtl/>
        </w:rPr>
        <w:t xml:space="preserve"> </w:t>
      </w:r>
      <w:r>
        <w:rPr>
          <w:sz w:val="24"/>
          <w:rtl/>
        </w:rPr>
        <w:t>מעבדה מוסמכת המעידה על המשקל</w:t>
      </w:r>
      <w:r>
        <w:rPr>
          <w:rFonts w:hint="cs"/>
          <w:sz w:val="24"/>
          <w:rtl/>
        </w:rPr>
        <w:t xml:space="preserve">    </w:t>
      </w:r>
    </w:p>
    <w:p w14:paraId="1D97B595" w14:textId="77777777" w:rsidR="00BA3F81" w:rsidRDefault="00BA3F81" w:rsidP="00BA3F81">
      <w:pPr>
        <w:ind w:left="1417" w:hanging="992"/>
        <w:rPr>
          <w:sz w:val="24"/>
          <w:rtl/>
        </w:rPr>
      </w:pPr>
      <w:r w:rsidRPr="00692A8E">
        <w:rPr>
          <w:sz w:val="24"/>
          <w:rtl/>
        </w:rPr>
        <w:t>המרחבי, ספיגות האבן ועל חזקה</w:t>
      </w:r>
      <w:r>
        <w:rPr>
          <w:rFonts w:hint="cs"/>
          <w:sz w:val="24"/>
          <w:rtl/>
        </w:rPr>
        <w:t xml:space="preserve"> </w:t>
      </w:r>
      <w:r w:rsidRPr="00692A8E">
        <w:rPr>
          <w:sz w:val="24"/>
          <w:rtl/>
        </w:rPr>
        <w:t xml:space="preserve">ללחיצה. </w:t>
      </w:r>
    </w:p>
    <w:p w14:paraId="601DCB27" w14:textId="77777777" w:rsidR="00BA3F81" w:rsidRDefault="00BA3F81" w:rsidP="00BA3F81">
      <w:pPr>
        <w:ind w:left="1417" w:hanging="992"/>
        <w:rPr>
          <w:sz w:val="24"/>
          <w:rtl/>
        </w:rPr>
      </w:pPr>
      <w:r w:rsidRPr="00692A8E">
        <w:rPr>
          <w:sz w:val="24"/>
          <w:rtl/>
        </w:rPr>
        <w:t>בכל מקרה של החלפת מקור ההספקה ומעת לעת לפי החלטת</w:t>
      </w:r>
      <w:r>
        <w:rPr>
          <w:rFonts w:hint="cs"/>
          <w:sz w:val="24"/>
          <w:rtl/>
        </w:rPr>
        <w:t xml:space="preserve"> </w:t>
      </w:r>
      <w:r w:rsidRPr="00692A8E">
        <w:rPr>
          <w:sz w:val="24"/>
          <w:rtl/>
        </w:rPr>
        <w:t xml:space="preserve">המזמין, ילקחו דוגמאות אבן לבדיקה להוכחת עמידותן </w:t>
      </w:r>
    </w:p>
    <w:p w14:paraId="72076F95" w14:textId="77777777" w:rsidR="00BA3F81" w:rsidRPr="00692A8E" w:rsidRDefault="00BA3F81" w:rsidP="00BA3F81">
      <w:pPr>
        <w:ind w:left="1417" w:hanging="992"/>
        <w:rPr>
          <w:sz w:val="24"/>
          <w:rtl/>
        </w:rPr>
      </w:pPr>
      <w:r w:rsidRPr="00692A8E">
        <w:rPr>
          <w:sz w:val="24"/>
          <w:rtl/>
        </w:rPr>
        <w:t>בדרישות התקן.</w:t>
      </w:r>
    </w:p>
    <w:p w14:paraId="22508DDC" w14:textId="77777777" w:rsidR="00BA3F81" w:rsidRPr="00692A8E" w:rsidRDefault="00BA3F81" w:rsidP="00BA3F81">
      <w:pPr>
        <w:ind w:left="1417" w:hanging="992"/>
        <w:rPr>
          <w:sz w:val="24"/>
          <w:rtl/>
        </w:rPr>
      </w:pPr>
      <w:r w:rsidRPr="00692A8E">
        <w:rPr>
          <w:sz w:val="24"/>
          <w:rtl/>
        </w:rPr>
        <w:t>חיתוך האבן בקירות - מידות וצורות</w:t>
      </w:r>
    </w:p>
    <w:p w14:paraId="075EE59A" w14:textId="77777777" w:rsidR="00BA3F81" w:rsidRDefault="00BA3F81" w:rsidP="00BA3F81">
      <w:pPr>
        <w:ind w:left="1417" w:hanging="992"/>
        <w:rPr>
          <w:sz w:val="24"/>
          <w:rtl/>
        </w:rPr>
      </w:pPr>
      <w:r w:rsidRPr="00692A8E">
        <w:rPr>
          <w:sz w:val="24"/>
          <w:rtl/>
        </w:rPr>
        <w:t>1 .</w:t>
      </w:r>
      <w:r>
        <w:rPr>
          <w:rFonts w:hint="cs"/>
          <w:sz w:val="24"/>
          <w:rtl/>
        </w:rPr>
        <w:t xml:space="preserve">  </w:t>
      </w:r>
      <w:r w:rsidRPr="00692A8E">
        <w:rPr>
          <w:sz w:val="24"/>
          <w:rtl/>
        </w:rPr>
        <w:t>גובה האבנים בקירות יהיה בהתאם לגבה</w:t>
      </w:r>
      <w:r>
        <w:rPr>
          <w:rFonts w:hint="cs"/>
          <w:sz w:val="24"/>
          <w:rtl/>
        </w:rPr>
        <w:t>י</w:t>
      </w:r>
      <w:r w:rsidRPr="00692A8E">
        <w:rPr>
          <w:sz w:val="24"/>
          <w:rtl/>
        </w:rPr>
        <w:t>י השורות לפי התכניות. אורך</w:t>
      </w:r>
      <w:r>
        <w:rPr>
          <w:rFonts w:hint="cs"/>
          <w:sz w:val="24"/>
          <w:rtl/>
        </w:rPr>
        <w:t xml:space="preserve"> </w:t>
      </w:r>
      <w:r w:rsidRPr="00692A8E">
        <w:rPr>
          <w:sz w:val="24"/>
          <w:rtl/>
        </w:rPr>
        <w:t>הא</w:t>
      </w:r>
      <w:r>
        <w:rPr>
          <w:sz w:val="24"/>
          <w:rtl/>
        </w:rPr>
        <w:t>בן יהיה בממד חופשי בפרופורציות</w:t>
      </w:r>
    </w:p>
    <w:p w14:paraId="5E9AECA8" w14:textId="77777777" w:rsidR="00BA3F81" w:rsidRDefault="00BA3F81" w:rsidP="00BA3F81">
      <w:pPr>
        <w:ind w:left="1417" w:hanging="992"/>
        <w:rPr>
          <w:sz w:val="24"/>
          <w:rtl/>
        </w:rPr>
      </w:pPr>
      <w:r>
        <w:rPr>
          <w:rFonts w:hint="cs"/>
          <w:sz w:val="24"/>
          <w:rtl/>
        </w:rPr>
        <w:t xml:space="preserve">      </w:t>
      </w:r>
      <w:r w:rsidRPr="00692A8E">
        <w:rPr>
          <w:sz w:val="24"/>
          <w:rtl/>
        </w:rPr>
        <w:t>שבין</w:t>
      </w:r>
      <w:r>
        <w:rPr>
          <w:rFonts w:hint="cs"/>
          <w:sz w:val="24"/>
          <w:rtl/>
        </w:rPr>
        <w:t xml:space="preserve">  </w:t>
      </w:r>
      <w:r w:rsidRPr="002B0305">
        <w:rPr>
          <w:sz w:val="24"/>
          <w:rtl/>
        </w:rPr>
        <w:t>150%-% 200 ביחס לגובה האבן.</w:t>
      </w:r>
      <w:r w:rsidRPr="00692A8E">
        <w:rPr>
          <w:sz w:val="24"/>
          <w:rtl/>
        </w:rPr>
        <w:t xml:space="preserve"> </w:t>
      </w:r>
    </w:p>
    <w:p w14:paraId="7875CD35" w14:textId="77777777" w:rsidR="00BA3F81" w:rsidRPr="00692A8E" w:rsidRDefault="00BA3F81" w:rsidP="00BA3F81">
      <w:pPr>
        <w:ind w:left="1417" w:hanging="992"/>
        <w:rPr>
          <w:sz w:val="24"/>
          <w:rtl/>
        </w:rPr>
      </w:pPr>
    </w:p>
    <w:p w14:paraId="5A4E64D6" w14:textId="77777777" w:rsidR="00BA3F81" w:rsidRPr="00692A8E" w:rsidRDefault="00BA3F81" w:rsidP="00BA3F81">
      <w:pPr>
        <w:ind w:left="1417" w:hanging="992"/>
        <w:rPr>
          <w:sz w:val="24"/>
          <w:rtl/>
        </w:rPr>
      </w:pPr>
      <w:r w:rsidRPr="00692A8E">
        <w:rPr>
          <w:sz w:val="24"/>
          <w:rtl/>
        </w:rPr>
        <w:t>2 .</w:t>
      </w:r>
      <w:r>
        <w:rPr>
          <w:rFonts w:hint="cs"/>
          <w:sz w:val="24"/>
          <w:rtl/>
        </w:rPr>
        <w:t xml:space="preserve"> </w:t>
      </w:r>
      <w:r w:rsidRPr="00692A8E">
        <w:rPr>
          <w:sz w:val="24"/>
          <w:rtl/>
        </w:rPr>
        <w:t>אבני הפינה והאבנים המרכיבות את ראש הקיר שיעובדו מאבנים שלמות.</w:t>
      </w:r>
    </w:p>
    <w:p w14:paraId="0C7F45E1" w14:textId="77777777" w:rsidR="00BA3F81" w:rsidRDefault="00BA3F81" w:rsidP="00BA3F81">
      <w:pPr>
        <w:ind w:left="1417" w:hanging="992"/>
        <w:rPr>
          <w:sz w:val="24"/>
          <w:rtl/>
        </w:rPr>
      </w:pPr>
      <w:r>
        <w:rPr>
          <w:rFonts w:hint="cs"/>
          <w:sz w:val="24"/>
          <w:rtl/>
        </w:rPr>
        <w:t xml:space="preserve">     </w:t>
      </w:r>
      <w:r w:rsidRPr="00692A8E">
        <w:rPr>
          <w:sz w:val="24"/>
          <w:rtl/>
        </w:rPr>
        <w:t>לא תורשה בשום מקרה הכנת אבן מסוג זה משתי חתיכות מודבקות בצורת</w:t>
      </w:r>
      <w:r>
        <w:rPr>
          <w:rFonts w:hint="cs"/>
          <w:sz w:val="24"/>
          <w:rtl/>
        </w:rPr>
        <w:t xml:space="preserve"> </w:t>
      </w:r>
      <w:r w:rsidRPr="00692A8E">
        <w:rPr>
          <w:sz w:val="24"/>
          <w:rtl/>
        </w:rPr>
        <w:t xml:space="preserve">חיתוך כלשהי. </w:t>
      </w:r>
    </w:p>
    <w:p w14:paraId="09A87DF1" w14:textId="77777777" w:rsidR="00BA3F81" w:rsidRDefault="00BA3F81" w:rsidP="00BA3F81">
      <w:pPr>
        <w:ind w:left="1417" w:hanging="992"/>
        <w:rPr>
          <w:sz w:val="24"/>
          <w:rtl/>
        </w:rPr>
      </w:pPr>
      <w:r>
        <w:rPr>
          <w:rFonts w:hint="cs"/>
          <w:sz w:val="24"/>
          <w:rtl/>
        </w:rPr>
        <w:t xml:space="preserve">     </w:t>
      </w:r>
      <w:r w:rsidRPr="00692A8E">
        <w:rPr>
          <w:sz w:val="24"/>
          <w:rtl/>
        </w:rPr>
        <w:t>אורך הפיאה הקצר לא יפחת מ- 15 ס"מ אלא אם צויין</w:t>
      </w:r>
      <w:r>
        <w:rPr>
          <w:rFonts w:hint="cs"/>
          <w:sz w:val="24"/>
          <w:rtl/>
        </w:rPr>
        <w:t xml:space="preserve"> </w:t>
      </w:r>
      <w:r w:rsidRPr="00692A8E">
        <w:rPr>
          <w:sz w:val="24"/>
          <w:rtl/>
        </w:rPr>
        <w:t xml:space="preserve">במפורש אחרת בתכניות האדריכל. </w:t>
      </w:r>
    </w:p>
    <w:p w14:paraId="1FF438AE" w14:textId="77777777" w:rsidR="00BA3F81" w:rsidRPr="00692A8E" w:rsidRDefault="00BA3F81" w:rsidP="00BA3F81">
      <w:pPr>
        <w:ind w:left="1417" w:hanging="992"/>
        <w:rPr>
          <w:sz w:val="24"/>
          <w:rtl/>
        </w:rPr>
      </w:pPr>
      <w:r>
        <w:rPr>
          <w:rFonts w:hint="cs"/>
          <w:sz w:val="24"/>
          <w:rtl/>
        </w:rPr>
        <w:t xml:space="preserve">     </w:t>
      </w:r>
      <w:r w:rsidRPr="00692A8E">
        <w:rPr>
          <w:sz w:val="24"/>
          <w:rtl/>
        </w:rPr>
        <w:t>כלל זה חל בכל מקרה על אבנים הפונות</w:t>
      </w:r>
    </w:p>
    <w:p w14:paraId="772F328A" w14:textId="77777777" w:rsidR="00BA3F81" w:rsidRDefault="00BA3F81" w:rsidP="00BA3F81">
      <w:pPr>
        <w:ind w:left="1417" w:hanging="992"/>
        <w:rPr>
          <w:sz w:val="24"/>
          <w:rtl/>
        </w:rPr>
      </w:pPr>
      <w:r>
        <w:rPr>
          <w:rFonts w:hint="cs"/>
          <w:sz w:val="24"/>
          <w:rtl/>
        </w:rPr>
        <w:t xml:space="preserve">     </w:t>
      </w:r>
      <w:r>
        <w:rPr>
          <w:sz w:val="24"/>
          <w:rtl/>
        </w:rPr>
        <w:t>בזו</w:t>
      </w:r>
      <w:r>
        <w:rPr>
          <w:rFonts w:hint="cs"/>
          <w:sz w:val="24"/>
          <w:rtl/>
        </w:rPr>
        <w:t>וי</w:t>
      </w:r>
      <w:r w:rsidRPr="00692A8E">
        <w:rPr>
          <w:sz w:val="24"/>
          <w:rtl/>
        </w:rPr>
        <w:t>ת כלשהי לשניים או שלושה מישורים.</w:t>
      </w:r>
    </w:p>
    <w:p w14:paraId="68B2D556" w14:textId="77777777" w:rsidR="00BA3F81" w:rsidRPr="00692A8E" w:rsidRDefault="00BA3F81" w:rsidP="00BA3F81">
      <w:pPr>
        <w:ind w:left="1417" w:hanging="992"/>
        <w:rPr>
          <w:sz w:val="24"/>
          <w:rtl/>
        </w:rPr>
      </w:pPr>
    </w:p>
    <w:p w14:paraId="2FAF322A" w14:textId="77777777" w:rsidR="00BA3F81" w:rsidRPr="00692A8E" w:rsidRDefault="00BA3F81" w:rsidP="00BA3F81">
      <w:pPr>
        <w:ind w:left="1417" w:hanging="992"/>
        <w:rPr>
          <w:sz w:val="24"/>
          <w:rtl/>
        </w:rPr>
      </w:pPr>
      <w:r w:rsidRPr="00692A8E">
        <w:rPr>
          <w:sz w:val="24"/>
          <w:rtl/>
        </w:rPr>
        <w:t>3 .</w:t>
      </w:r>
      <w:r>
        <w:rPr>
          <w:rFonts w:hint="cs"/>
          <w:sz w:val="24"/>
          <w:rtl/>
        </w:rPr>
        <w:t xml:space="preserve"> </w:t>
      </w:r>
      <w:r w:rsidRPr="00692A8E">
        <w:rPr>
          <w:sz w:val="24"/>
          <w:rtl/>
        </w:rPr>
        <w:t>מידת האבן וחיתוכה בקירות בתנאים עקמומיים ומשופעים תותאם</w:t>
      </w:r>
    </w:p>
    <w:p w14:paraId="6F243AA4" w14:textId="77777777" w:rsidR="00BA3F81" w:rsidRDefault="00BA3F81" w:rsidP="00BA3F81">
      <w:pPr>
        <w:ind w:left="1417" w:hanging="992"/>
        <w:rPr>
          <w:sz w:val="24"/>
          <w:rtl/>
        </w:rPr>
      </w:pPr>
      <w:r>
        <w:rPr>
          <w:rFonts w:hint="cs"/>
          <w:sz w:val="24"/>
          <w:rtl/>
        </w:rPr>
        <w:t xml:space="preserve">     </w:t>
      </w:r>
      <w:r w:rsidRPr="00692A8E">
        <w:rPr>
          <w:sz w:val="24"/>
          <w:rtl/>
        </w:rPr>
        <w:t xml:space="preserve">לרדיוס העקמומיות ולשיפוע של הקיר ולעובי המישקים הנדרש. </w:t>
      </w:r>
    </w:p>
    <w:p w14:paraId="5BEA870F" w14:textId="77777777" w:rsidR="00BA3F81" w:rsidRPr="00692A8E" w:rsidRDefault="00BA3F81" w:rsidP="00BA3F81">
      <w:pPr>
        <w:ind w:left="1417" w:hanging="992"/>
        <w:rPr>
          <w:sz w:val="24"/>
          <w:rtl/>
        </w:rPr>
      </w:pPr>
      <w:r>
        <w:rPr>
          <w:rFonts w:hint="cs"/>
          <w:sz w:val="24"/>
          <w:rtl/>
        </w:rPr>
        <w:t xml:space="preserve">     </w:t>
      </w:r>
      <w:r w:rsidRPr="00692A8E">
        <w:rPr>
          <w:sz w:val="24"/>
          <w:rtl/>
        </w:rPr>
        <w:t>הקבלן יכין</w:t>
      </w:r>
      <w:r>
        <w:rPr>
          <w:rFonts w:hint="cs"/>
          <w:sz w:val="24"/>
          <w:rtl/>
        </w:rPr>
        <w:t xml:space="preserve"> </w:t>
      </w:r>
      <w:r w:rsidRPr="00692A8E">
        <w:rPr>
          <w:sz w:val="24"/>
          <w:rtl/>
        </w:rPr>
        <w:t>תכנית פריסה של האבנים בקירות מסוג זה, ואת תכניות היצור של כל</w:t>
      </w:r>
    </w:p>
    <w:p w14:paraId="4F4C306D" w14:textId="77777777" w:rsidR="00BA3F81" w:rsidRDefault="00BA3F81" w:rsidP="00BA3F81">
      <w:pPr>
        <w:ind w:left="1417" w:hanging="992"/>
        <w:rPr>
          <w:sz w:val="24"/>
          <w:rtl/>
        </w:rPr>
      </w:pPr>
      <w:r>
        <w:rPr>
          <w:rFonts w:hint="cs"/>
          <w:sz w:val="24"/>
          <w:rtl/>
        </w:rPr>
        <w:t xml:space="preserve">     </w:t>
      </w:r>
      <w:r w:rsidRPr="00692A8E">
        <w:rPr>
          <w:sz w:val="24"/>
          <w:rtl/>
        </w:rPr>
        <w:t>האבנים בפריסה, ויגיש לאישור האדריכל.</w:t>
      </w:r>
    </w:p>
    <w:p w14:paraId="38EAA79B" w14:textId="77777777" w:rsidR="00BA3F81" w:rsidRPr="00692A8E" w:rsidRDefault="00BA3F81" w:rsidP="00BA3F81">
      <w:pPr>
        <w:ind w:left="1417" w:hanging="992"/>
        <w:rPr>
          <w:sz w:val="24"/>
          <w:rtl/>
        </w:rPr>
      </w:pPr>
    </w:p>
    <w:p w14:paraId="1D2CAF44" w14:textId="77777777" w:rsidR="00BA3F81" w:rsidRDefault="00BA3F81" w:rsidP="00BA3F81">
      <w:pPr>
        <w:ind w:left="1417" w:hanging="992"/>
        <w:rPr>
          <w:sz w:val="24"/>
          <w:rtl/>
        </w:rPr>
      </w:pPr>
      <w:r w:rsidRPr="00692A8E">
        <w:rPr>
          <w:sz w:val="24"/>
          <w:rtl/>
        </w:rPr>
        <w:t>4 .</w:t>
      </w:r>
      <w:r>
        <w:rPr>
          <w:rFonts w:hint="cs"/>
          <w:sz w:val="24"/>
          <w:rtl/>
        </w:rPr>
        <w:t xml:space="preserve">  </w:t>
      </w:r>
      <w:r w:rsidRPr="00692A8E">
        <w:rPr>
          <w:sz w:val="24"/>
          <w:rtl/>
        </w:rPr>
        <w:t xml:space="preserve">צורות ומידות של אבנים מיוחדות תהיינה לפי הפרטים המתאימים. </w:t>
      </w:r>
    </w:p>
    <w:p w14:paraId="564C81E4" w14:textId="77777777" w:rsidR="00BA3F81" w:rsidRDefault="00BA3F81" w:rsidP="00BA3F81">
      <w:pPr>
        <w:ind w:left="1417" w:hanging="992"/>
        <w:rPr>
          <w:sz w:val="24"/>
          <w:rtl/>
        </w:rPr>
      </w:pPr>
      <w:r>
        <w:rPr>
          <w:rFonts w:hint="cs"/>
          <w:sz w:val="24"/>
          <w:rtl/>
        </w:rPr>
        <w:t xml:space="preserve">      </w:t>
      </w:r>
      <w:r w:rsidRPr="00692A8E">
        <w:rPr>
          <w:sz w:val="24"/>
          <w:rtl/>
        </w:rPr>
        <w:t>לא</w:t>
      </w:r>
      <w:r>
        <w:rPr>
          <w:rFonts w:hint="cs"/>
          <w:sz w:val="24"/>
          <w:rtl/>
        </w:rPr>
        <w:t xml:space="preserve"> </w:t>
      </w:r>
      <w:r w:rsidRPr="00692A8E">
        <w:rPr>
          <w:sz w:val="24"/>
          <w:rtl/>
        </w:rPr>
        <w:t>תורשה הכנת אבנים מיוחדות ע"י הדבקה.</w:t>
      </w:r>
    </w:p>
    <w:p w14:paraId="501FFEE3" w14:textId="77777777" w:rsidR="00BA3F81" w:rsidRPr="00692A8E" w:rsidRDefault="00BA3F81" w:rsidP="00BA3F81">
      <w:pPr>
        <w:ind w:left="1417" w:hanging="992"/>
        <w:rPr>
          <w:sz w:val="24"/>
          <w:rtl/>
        </w:rPr>
      </w:pPr>
    </w:p>
    <w:p w14:paraId="76823C5A" w14:textId="77777777" w:rsidR="00BA3F81" w:rsidRPr="00692A8E" w:rsidRDefault="00BA3F81" w:rsidP="00BA3F81">
      <w:pPr>
        <w:ind w:left="1417" w:hanging="992"/>
        <w:rPr>
          <w:sz w:val="24"/>
          <w:rtl/>
        </w:rPr>
      </w:pPr>
      <w:r w:rsidRPr="00692A8E">
        <w:rPr>
          <w:sz w:val="24"/>
          <w:rtl/>
        </w:rPr>
        <w:t>5 .</w:t>
      </w:r>
      <w:r>
        <w:rPr>
          <w:rFonts w:hint="cs"/>
          <w:sz w:val="24"/>
          <w:rtl/>
        </w:rPr>
        <w:t xml:space="preserve">  </w:t>
      </w:r>
      <w:r w:rsidRPr="00692A8E">
        <w:rPr>
          <w:sz w:val="24"/>
          <w:rtl/>
        </w:rPr>
        <w:t>במפגש עם תפר התפשטות או קיר ניצב מותר להשתמש לסירוגין באבנים</w:t>
      </w:r>
    </w:p>
    <w:p w14:paraId="7D524C7E" w14:textId="77777777" w:rsidR="00BA3F81" w:rsidRDefault="00BA3F81" w:rsidP="00BA3F81">
      <w:pPr>
        <w:ind w:left="1417" w:hanging="992"/>
        <w:rPr>
          <w:sz w:val="24"/>
          <w:rtl/>
        </w:rPr>
      </w:pPr>
      <w:r>
        <w:rPr>
          <w:rFonts w:hint="cs"/>
          <w:sz w:val="24"/>
          <w:rtl/>
        </w:rPr>
        <w:t xml:space="preserve">      </w:t>
      </w:r>
      <w:r w:rsidRPr="00692A8E">
        <w:rPr>
          <w:sz w:val="24"/>
          <w:rtl/>
        </w:rPr>
        <w:t>שאורכן קטן מהנזכר בסעיף 1 לעיל, ובתנאי שאורכן לא יקטן מ- 20 ס"מ.</w:t>
      </w:r>
    </w:p>
    <w:p w14:paraId="594D6B18" w14:textId="77777777" w:rsidR="00BA3F81" w:rsidRPr="00692A8E" w:rsidRDefault="00BA3F81" w:rsidP="00BA3F81">
      <w:pPr>
        <w:ind w:left="1417" w:hanging="992"/>
        <w:rPr>
          <w:sz w:val="24"/>
          <w:rtl/>
        </w:rPr>
      </w:pPr>
    </w:p>
    <w:p w14:paraId="0A125229" w14:textId="77777777" w:rsidR="00BA3F81" w:rsidRDefault="00BA3F81" w:rsidP="00BA3F81">
      <w:pPr>
        <w:ind w:left="1417" w:hanging="992"/>
        <w:rPr>
          <w:sz w:val="24"/>
          <w:rtl/>
        </w:rPr>
      </w:pPr>
      <w:r w:rsidRPr="00692A8E">
        <w:rPr>
          <w:sz w:val="24"/>
          <w:rtl/>
        </w:rPr>
        <w:t>6 .</w:t>
      </w:r>
      <w:r>
        <w:rPr>
          <w:rFonts w:hint="cs"/>
          <w:sz w:val="24"/>
          <w:rtl/>
        </w:rPr>
        <w:t xml:space="preserve">  </w:t>
      </w:r>
      <w:r w:rsidRPr="00692A8E">
        <w:rPr>
          <w:sz w:val="24"/>
          <w:rtl/>
        </w:rPr>
        <w:t>אם לא צוין אחרת בתכנ</w:t>
      </w:r>
      <w:r>
        <w:rPr>
          <w:sz w:val="24"/>
          <w:rtl/>
        </w:rPr>
        <w:t>ית, עובי אבן</w:t>
      </w:r>
      <w:r>
        <w:rPr>
          <w:rFonts w:hint="cs"/>
          <w:sz w:val="24"/>
          <w:rtl/>
        </w:rPr>
        <w:t xml:space="preserve"> החיפוי</w:t>
      </w:r>
      <w:r>
        <w:rPr>
          <w:sz w:val="24"/>
          <w:rtl/>
        </w:rPr>
        <w:t xml:space="preserve"> יהיה </w:t>
      </w:r>
      <w:r>
        <w:rPr>
          <w:rFonts w:hint="cs"/>
          <w:sz w:val="24"/>
          <w:rtl/>
        </w:rPr>
        <w:t>3</w:t>
      </w:r>
      <w:r>
        <w:rPr>
          <w:sz w:val="24"/>
          <w:rtl/>
        </w:rPr>
        <w:t>5 מ"מ</w:t>
      </w:r>
      <w:r>
        <w:rPr>
          <w:rFonts w:hint="cs"/>
          <w:sz w:val="24"/>
          <w:rtl/>
        </w:rPr>
        <w:t xml:space="preserve"> </w:t>
      </w:r>
      <w:r w:rsidRPr="00692A8E">
        <w:rPr>
          <w:sz w:val="24"/>
          <w:rtl/>
        </w:rPr>
        <w:t>ולפחות עובי</w:t>
      </w:r>
      <w:r>
        <w:rPr>
          <w:rFonts w:hint="cs"/>
          <w:sz w:val="24"/>
          <w:rtl/>
        </w:rPr>
        <w:t xml:space="preserve"> </w:t>
      </w:r>
      <w:r w:rsidRPr="00692A8E">
        <w:rPr>
          <w:sz w:val="24"/>
          <w:rtl/>
        </w:rPr>
        <w:t>המצוין בפרטי האדריכלות.</w:t>
      </w:r>
    </w:p>
    <w:p w14:paraId="7BE6AB95" w14:textId="77777777" w:rsidR="00BA3F81" w:rsidRPr="00692A8E" w:rsidRDefault="00BA3F81" w:rsidP="00BA3F81">
      <w:pPr>
        <w:ind w:left="1417" w:hanging="992"/>
        <w:rPr>
          <w:sz w:val="24"/>
          <w:rtl/>
        </w:rPr>
      </w:pPr>
    </w:p>
    <w:p w14:paraId="5B517846" w14:textId="77777777" w:rsidR="00BA3F81" w:rsidRDefault="00BA3F81" w:rsidP="00BA3F81">
      <w:pPr>
        <w:ind w:left="1417" w:hanging="992"/>
        <w:rPr>
          <w:sz w:val="24"/>
          <w:rtl/>
        </w:rPr>
      </w:pPr>
      <w:r w:rsidRPr="00692A8E">
        <w:rPr>
          <w:sz w:val="24"/>
          <w:rtl/>
        </w:rPr>
        <w:t>7 .</w:t>
      </w:r>
      <w:r>
        <w:rPr>
          <w:rFonts w:hint="cs"/>
          <w:sz w:val="24"/>
          <w:rtl/>
        </w:rPr>
        <w:t xml:space="preserve">  </w:t>
      </w:r>
      <w:r w:rsidRPr="00692A8E">
        <w:rPr>
          <w:sz w:val="24"/>
          <w:rtl/>
        </w:rPr>
        <w:t>הפינות בהיקף האבנים תהיינה נקיות, חלקות וללא בליטות שיניים,</w:t>
      </w:r>
      <w:r>
        <w:rPr>
          <w:rFonts w:hint="cs"/>
          <w:sz w:val="24"/>
          <w:rtl/>
        </w:rPr>
        <w:t xml:space="preserve"> </w:t>
      </w:r>
    </w:p>
    <w:p w14:paraId="5F800D17" w14:textId="77777777" w:rsidR="00BA3F81" w:rsidRDefault="00BA3F81" w:rsidP="00BA3F81">
      <w:pPr>
        <w:ind w:left="1417" w:hanging="992"/>
        <w:rPr>
          <w:sz w:val="24"/>
          <w:rtl/>
        </w:rPr>
      </w:pPr>
      <w:r>
        <w:rPr>
          <w:rFonts w:hint="cs"/>
          <w:sz w:val="24"/>
          <w:rtl/>
        </w:rPr>
        <w:t xml:space="preserve">      </w:t>
      </w:r>
      <w:r w:rsidRPr="00692A8E">
        <w:rPr>
          <w:sz w:val="24"/>
          <w:rtl/>
        </w:rPr>
        <w:t>סימני משור, סימני גידים, סדקים ו/או חורים.</w:t>
      </w:r>
    </w:p>
    <w:p w14:paraId="4E830844" w14:textId="77777777" w:rsidR="00BA3F81" w:rsidRPr="00692A8E" w:rsidRDefault="00BA3F81" w:rsidP="00BA3F81">
      <w:pPr>
        <w:ind w:left="1417" w:hanging="992"/>
        <w:rPr>
          <w:sz w:val="24"/>
          <w:rtl/>
        </w:rPr>
      </w:pPr>
    </w:p>
    <w:p w14:paraId="13E0FB89" w14:textId="77777777" w:rsidR="00BA3F81" w:rsidRPr="00692A8E" w:rsidRDefault="00BA3F81" w:rsidP="00BA3F81">
      <w:pPr>
        <w:ind w:left="1417" w:hanging="992"/>
        <w:rPr>
          <w:sz w:val="24"/>
          <w:rtl/>
        </w:rPr>
      </w:pPr>
      <w:r w:rsidRPr="00692A8E">
        <w:rPr>
          <w:sz w:val="24"/>
          <w:rtl/>
        </w:rPr>
        <w:t>8 .</w:t>
      </w:r>
      <w:r>
        <w:rPr>
          <w:rFonts w:hint="cs"/>
          <w:sz w:val="24"/>
          <w:rtl/>
        </w:rPr>
        <w:t xml:space="preserve">  </w:t>
      </w:r>
      <w:r w:rsidRPr="00692A8E">
        <w:rPr>
          <w:sz w:val="24"/>
          <w:rtl/>
        </w:rPr>
        <w:t>עבודות האבן כוללות אבנים מיוחדות בראש פתחים, בחשפים ובאדנים,</w:t>
      </w:r>
    </w:p>
    <w:p w14:paraId="391E80A6" w14:textId="77777777" w:rsidR="00BA3F81" w:rsidRPr="00692A8E" w:rsidRDefault="00BA3F81" w:rsidP="00BA3F81">
      <w:pPr>
        <w:ind w:left="1417" w:hanging="992"/>
        <w:rPr>
          <w:sz w:val="24"/>
          <w:rtl/>
        </w:rPr>
      </w:pPr>
      <w:r>
        <w:rPr>
          <w:rFonts w:hint="cs"/>
          <w:sz w:val="24"/>
          <w:rtl/>
        </w:rPr>
        <w:t xml:space="preserve">      </w:t>
      </w:r>
      <w:r w:rsidRPr="00692A8E">
        <w:rPr>
          <w:sz w:val="24"/>
          <w:rtl/>
        </w:rPr>
        <w:t>אבנים מיוחדות הבולטות ממישור הקיר, כותרות אבן וכו'.</w:t>
      </w:r>
    </w:p>
    <w:p w14:paraId="623A3DE3" w14:textId="77777777" w:rsidR="00BA3F81" w:rsidRDefault="00BA3F81" w:rsidP="00BA3F81">
      <w:pPr>
        <w:ind w:left="1417" w:hanging="992"/>
        <w:rPr>
          <w:sz w:val="24"/>
          <w:rtl/>
        </w:rPr>
      </w:pPr>
      <w:r>
        <w:rPr>
          <w:rFonts w:hint="cs"/>
          <w:sz w:val="24"/>
          <w:rtl/>
        </w:rPr>
        <w:t xml:space="preserve">      </w:t>
      </w:r>
      <w:r w:rsidRPr="00692A8E">
        <w:rPr>
          <w:sz w:val="24"/>
          <w:rtl/>
        </w:rPr>
        <w:t>כל המרכיבים המיוחדים הללו יעשו בגיאומטריה מדויקת לחלוטין. קווי</w:t>
      </w:r>
      <w:r>
        <w:rPr>
          <w:rFonts w:hint="cs"/>
          <w:sz w:val="24"/>
          <w:rtl/>
        </w:rPr>
        <w:t xml:space="preserve"> </w:t>
      </w:r>
      <w:r w:rsidRPr="00692A8E">
        <w:rPr>
          <w:sz w:val="24"/>
          <w:rtl/>
        </w:rPr>
        <w:t xml:space="preserve">הפוגות יהיו זהים, </w:t>
      </w:r>
    </w:p>
    <w:p w14:paraId="6F6528A5" w14:textId="77777777" w:rsidR="00BA3F81" w:rsidRDefault="00BA3F81" w:rsidP="00BA3F81">
      <w:pPr>
        <w:ind w:left="1417" w:hanging="992"/>
        <w:rPr>
          <w:sz w:val="24"/>
          <w:rtl/>
        </w:rPr>
      </w:pPr>
      <w:r>
        <w:rPr>
          <w:rFonts w:hint="cs"/>
          <w:sz w:val="24"/>
          <w:rtl/>
        </w:rPr>
        <w:t xml:space="preserve">      </w:t>
      </w:r>
      <w:r w:rsidRPr="00692A8E">
        <w:rPr>
          <w:sz w:val="24"/>
          <w:rtl/>
        </w:rPr>
        <w:t>מקבילים ומתואמים. בכל מקרה, לפני הרכבת האבנים</w:t>
      </w:r>
      <w:r>
        <w:rPr>
          <w:rFonts w:hint="cs"/>
          <w:sz w:val="24"/>
          <w:rtl/>
        </w:rPr>
        <w:t xml:space="preserve"> </w:t>
      </w:r>
      <w:r w:rsidRPr="00692A8E">
        <w:rPr>
          <w:sz w:val="24"/>
          <w:rtl/>
        </w:rPr>
        <w:t xml:space="preserve">המיוחדות סביב הפתחים בקירות, </w:t>
      </w:r>
    </w:p>
    <w:p w14:paraId="16D53376" w14:textId="77777777" w:rsidR="00BA3F81" w:rsidRDefault="00BA3F81" w:rsidP="00BA3F81">
      <w:pPr>
        <w:ind w:left="1417" w:hanging="992"/>
        <w:rPr>
          <w:sz w:val="24"/>
          <w:rtl/>
        </w:rPr>
      </w:pPr>
      <w:r>
        <w:rPr>
          <w:rFonts w:hint="cs"/>
          <w:sz w:val="24"/>
          <w:rtl/>
        </w:rPr>
        <w:t xml:space="preserve">      </w:t>
      </w:r>
      <w:r w:rsidRPr="00692A8E">
        <w:rPr>
          <w:sz w:val="24"/>
          <w:rtl/>
        </w:rPr>
        <w:t>יש לבנות אותן באופן מדויק על הקרקע</w:t>
      </w:r>
      <w:r>
        <w:rPr>
          <w:rFonts w:hint="cs"/>
          <w:sz w:val="24"/>
          <w:rtl/>
        </w:rPr>
        <w:t xml:space="preserve">  </w:t>
      </w:r>
      <w:r w:rsidRPr="00692A8E">
        <w:rPr>
          <w:sz w:val="24"/>
          <w:rtl/>
        </w:rPr>
        <w:t xml:space="preserve">ולקבל אישור האדריכל. </w:t>
      </w:r>
    </w:p>
    <w:p w14:paraId="0C23F08A" w14:textId="77777777" w:rsidR="00BA3F81" w:rsidRDefault="00BA3F81" w:rsidP="00BA3F81">
      <w:pPr>
        <w:ind w:left="1417" w:hanging="992"/>
        <w:rPr>
          <w:sz w:val="24"/>
          <w:rtl/>
        </w:rPr>
      </w:pPr>
      <w:r>
        <w:rPr>
          <w:rFonts w:hint="cs"/>
          <w:sz w:val="24"/>
          <w:rtl/>
        </w:rPr>
        <w:t xml:space="preserve">      </w:t>
      </w:r>
      <w:r w:rsidRPr="00692A8E">
        <w:rPr>
          <w:sz w:val="24"/>
          <w:rtl/>
        </w:rPr>
        <w:t>אבנים בודדות אשר לא תתאמנה לאלמנט המלא</w:t>
      </w:r>
      <w:r>
        <w:rPr>
          <w:rFonts w:hint="cs"/>
          <w:sz w:val="24"/>
          <w:rtl/>
        </w:rPr>
        <w:t xml:space="preserve"> </w:t>
      </w:r>
      <w:r w:rsidRPr="00692A8E">
        <w:rPr>
          <w:sz w:val="24"/>
          <w:rtl/>
        </w:rPr>
        <w:t>תוחלפנה באבנים עד קבלת התאמה מלאה.</w:t>
      </w:r>
    </w:p>
    <w:p w14:paraId="59CF9A39" w14:textId="77777777" w:rsidR="00BA3F81" w:rsidRPr="00692A8E" w:rsidRDefault="00BA3F81" w:rsidP="00BA3F81">
      <w:pPr>
        <w:ind w:left="1417" w:hanging="992"/>
        <w:rPr>
          <w:sz w:val="24"/>
          <w:rtl/>
        </w:rPr>
      </w:pPr>
    </w:p>
    <w:p w14:paraId="0C5C707A" w14:textId="77777777" w:rsidR="00BA3F81" w:rsidRDefault="00BA3F81" w:rsidP="00BA3F81">
      <w:pPr>
        <w:ind w:left="1417" w:hanging="992"/>
        <w:rPr>
          <w:sz w:val="24"/>
          <w:rtl/>
        </w:rPr>
      </w:pPr>
      <w:r w:rsidRPr="00692A8E">
        <w:rPr>
          <w:sz w:val="24"/>
          <w:rtl/>
        </w:rPr>
        <w:t>9 .</w:t>
      </w:r>
      <w:r>
        <w:rPr>
          <w:rFonts w:hint="cs"/>
          <w:sz w:val="24"/>
          <w:rtl/>
        </w:rPr>
        <w:t xml:space="preserve">  </w:t>
      </w:r>
      <w:r w:rsidRPr="00692A8E">
        <w:rPr>
          <w:sz w:val="24"/>
          <w:rtl/>
        </w:rPr>
        <w:t>הקפדה מיוחדת תידרש לחיתוך האבנים סביב פתחים ובהם פתחי ניקוז,</w:t>
      </w:r>
      <w:r>
        <w:rPr>
          <w:rFonts w:hint="cs"/>
          <w:sz w:val="24"/>
          <w:rtl/>
        </w:rPr>
        <w:t xml:space="preserve"> </w:t>
      </w:r>
      <w:r w:rsidRPr="00692A8E">
        <w:rPr>
          <w:sz w:val="24"/>
          <w:rtl/>
        </w:rPr>
        <w:t>פתחים לגופי תאורה וכו'.</w:t>
      </w:r>
    </w:p>
    <w:p w14:paraId="51539DC9" w14:textId="77777777" w:rsidR="00BA3F81" w:rsidRDefault="00BA3F81" w:rsidP="00BA3F81">
      <w:pPr>
        <w:rPr>
          <w:sz w:val="24"/>
          <w:rtl/>
        </w:rPr>
      </w:pPr>
    </w:p>
    <w:p w14:paraId="0FD8FAF8" w14:textId="77777777" w:rsidR="00BA3F81" w:rsidRDefault="00BA3F81" w:rsidP="00BA3F81">
      <w:pPr>
        <w:rPr>
          <w:sz w:val="24"/>
          <w:rtl/>
        </w:rPr>
      </w:pPr>
      <w:r>
        <w:rPr>
          <w:rFonts w:hint="cs"/>
          <w:sz w:val="24"/>
          <w:rtl/>
        </w:rPr>
        <w:t xml:space="preserve">    40.05.05    </w:t>
      </w:r>
      <w:r w:rsidRPr="00125B95">
        <w:rPr>
          <w:sz w:val="24"/>
          <w:rtl/>
        </w:rPr>
        <w:t>עיבוד פני האבן</w:t>
      </w:r>
    </w:p>
    <w:p w14:paraId="1220B27F" w14:textId="77777777" w:rsidR="00BA3F81" w:rsidRPr="00692A8E" w:rsidRDefault="00BA3F81" w:rsidP="00BA3F81">
      <w:pPr>
        <w:ind w:left="1417" w:hanging="992"/>
        <w:rPr>
          <w:sz w:val="24"/>
          <w:rtl/>
        </w:rPr>
      </w:pPr>
    </w:p>
    <w:p w14:paraId="0B6C60AC" w14:textId="77777777" w:rsidR="00BA3F81" w:rsidRDefault="00BA3F81" w:rsidP="003A30C0">
      <w:pPr>
        <w:numPr>
          <w:ilvl w:val="0"/>
          <w:numId w:val="22"/>
        </w:numPr>
        <w:spacing w:after="0" w:line="240" w:lineRule="auto"/>
        <w:jc w:val="left"/>
        <w:rPr>
          <w:sz w:val="24"/>
          <w:rtl/>
        </w:rPr>
      </w:pPr>
      <w:r w:rsidRPr="00692A8E">
        <w:rPr>
          <w:sz w:val="24"/>
          <w:rtl/>
        </w:rPr>
        <w:t>כללי</w:t>
      </w:r>
    </w:p>
    <w:p w14:paraId="57C5523E" w14:textId="77777777" w:rsidR="00BA3F81" w:rsidRPr="00692A8E" w:rsidRDefault="00BA3F81" w:rsidP="00BA3F81">
      <w:pPr>
        <w:ind w:left="785"/>
        <w:rPr>
          <w:sz w:val="24"/>
          <w:rtl/>
        </w:rPr>
      </w:pPr>
    </w:p>
    <w:p w14:paraId="47F0F15C" w14:textId="77777777" w:rsidR="00BA3F81" w:rsidRDefault="00BA3F81" w:rsidP="00BA3F81">
      <w:pPr>
        <w:ind w:left="1417" w:hanging="992"/>
        <w:rPr>
          <w:sz w:val="24"/>
          <w:rtl/>
        </w:rPr>
      </w:pPr>
      <w:r w:rsidRPr="00692A8E">
        <w:rPr>
          <w:sz w:val="24"/>
          <w:rtl/>
        </w:rPr>
        <w:t>הסיתות יהיה סיתות ידני, על אף שהסיתות עשוי להיות שונה בין סתת</w:t>
      </w:r>
      <w:r>
        <w:rPr>
          <w:rFonts w:hint="cs"/>
          <w:sz w:val="24"/>
          <w:rtl/>
        </w:rPr>
        <w:t xml:space="preserve"> </w:t>
      </w:r>
      <w:r w:rsidRPr="00692A8E">
        <w:rPr>
          <w:sz w:val="24"/>
          <w:rtl/>
        </w:rPr>
        <w:t xml:space="preserve">לסתת, </w:t>
      </w:r>
    </w:p>
    <w:p w14:paraId="0168324A" w14:textId="77777777" w:rsidR="00BA3F81" w:rsidRDefault="00BA3F81" w:rsidP="00BA3F81">
      <w:pPr>
        <w:ind w:left="1417" w:hanging="992"/>
        <w:rPr>
          <w:sz w:val="24"/>
          <w:rtl/>
        </w:rPr>
      </w:pPr>
      <w:r w:rsidRPr="00692A8E">
        <w:rPr>
          <w:sz w:val="24"/>
          <w:rtl/>
        </w:rPr>
        <w:t>יוקפד על ביצוע סיתות אחיד ומדויק</w:t>
      </w:r>
      <w:r>
        <w:rPr>
          <w:rFonts w:hint="cs"/>
          <w:sz w:val="24"/>
          <w:rtl/>
        </w:rPr>
        <w:t xml:space="preserve"> </w:t>
      </w:r>
      <w:r w:rsidRPr="00692A8E">
        <w:rPr>
          <w:sz w:val="24"/>
          <w:rtl/>
        </w:rPr>
        <w:t>וברמה גבוהה. אבן אשר</w:t>
      </w:r>
      <w:r>
        <w:rPr>
          <w:rFonts w:hint="cs"/>
          <w:sz w:val="24"/>
          <w:rtl/>
        </w:rPr>
        <w:t xml:space="preserve"> </w:t>
      </w:r>
      <w:r w:rsidRPr="00692A8E">
        <w:rPr>
          <w:sz w:val="24"/>
          <w:rtl/>
        </w:rPr>
        <w:t xml:space="preserve">הסיתות שלה ימצא בלתי מתאים על ידי המפקח, </w:t>
      </w:r>
    </w:p>
    <w:p w14:paraId="155DE886" w14:textId="77777777" w:rsidR="00BA3F81" w:rsidRDefault="00BA3F81" w:rsidP="00BA3F81">
      <w:pPr>
        <w:ind w:left="1417" w:hanging="992"/>
        <w:rPr>
          <w:sz w:val="24"/>
          <w:rtl/>
        </w:rPr>
      </w:pPr>
      <w:r w:rsidRPr="00692A8E">
        <w:rPr>
          <w:sz w:val="24"/>
          <w:rtl/>
        </w:rPr>
        <w:t>לא תועלה כלל על הפיגום.</w:t>
      </w:r>
      <w:r>
        <w:rPr>
          <w:rFonts w:hint="cs"/>
          <w:sz w:val="24"/>
          <w:rtl/>
        </w:rPr>
        <w:t xml:space="preserve"> </w:t>
      </w:r>
      <w:r w:rsidRPr="00692A8E">
        <w:rPr>
          <w:sz w:val="24"/>
          <w:rtl/>
        </w:rPr>
        <w:t xml:space="preserve">אבן אשר נבנתה כבר במקומה בקיר וסיתותה נמצא בלתי מתאים, </w:t>
      </w:r>
    </w:p>
    <w:p w14:paraId="4EAE1387" w14:textId="77777777" w:rsidR="00BA3F81" w:rsidRDefault="00BA3F81" w:rsidP="00BA3F81">
      <w:pPr>
        <w:ind w:left="1417" w:hanging="992"/>
        <w:rPr>
          <w:sz w:val="24"/>
          <w:rtl/>
        </w:rPr>
      </w:pPr>
      <w:r w:rsidRPr="00692A8E">
        <w:rPr>
          <w:sz w:val="24"/>
          <w:rtl/>
        </w:rPr>
        <w:t>סיתות</w:t>
      </w:r>
      <w:r>
        <w:rPr>
          <w:rFonts w:hint="cs"/>
          <w:sz w:val="24"/>
          <w:rtl/>
        </w:rPr>
        <w:t xml:space="preserve"> </w:t>
      </w:r>
      <w:r w:rsidRPr="00692A8E">
        <w:rPr>
          <w:sz w:val="24"/>
          <w:rtl/>
        </w:rPr>
        <w:t xml:space="preserve">האבן יתוקן במקום על הקיר ואם הדבר יהיה אפשרי. </w:t>
      </w:r>
    </w:p>
    <w:p w14:paraId="073005E4" w14:textId="77777777" w:rsidR="00BA3F81" w:rsidRDefault="00BA3F81" w:rsidP="00BA3F81">
      <w:pPr>
        <w:ind w:left="1417" w:hanging="992"/>
        <w:rPr>
          <w:sz w:val="24"/>
          <w:rtl/>
        </w:rPr>
      </w:pPr>
      <w:r w:rsidRPr="00692A8E">
        <w:rPr>
          <w:sz w:val="24"/>
          <w:rtl/>
        </w:rPr>
        <w:t>במידה והדבר לא יהיה</w:t>
      </w:r>
      <w:r>
        <w:rPr>
          <w:rFonts w:hint="cs"/>
          <w:sz w:val="24"/>
          <w:rtl/>
        </w:rPr>
        <w:t xml:space="preserve"> </w:t>
      </w:r>
      <w:r w:rsidRPr="00692A8E">
        <w:rPr>
          <w:sz w:val="24"/>
          <w:rtl/>
        </w:rPr>
        <w:t xml:space="preserve">אפשרי תסולק אבן זו ותוחלף באחרת. למען הסר ספק, </w:t>
      </w:r>
    </w:p>
    <w:p w14:paraId="585E9D8B" w14:textId="77777777" w:rsidR="00BA3F81" w:rsidRDefault="00BA3F81" w:rsidP="00BA3F81">
      <w:pPr>
        <w:ind w:left="1417" w:hanging="992"/>
        <w:rPr>
          <w:sz w:val="24"/>
          <w:rtl/>
        </w:rPr>
      </w:pPr>
      <w:r w:rsidRPr="00692A8E">
        <w:rPr>
          <w:sz w:val="24"/>
          <w:rtl/>
        </w:rPr>
        <w:t>אישור וקבלת עבודות</w:t>
      </w:r>
      <w:r>
        <w:rPr>
          <w:rFonts w:hint="cs"/>
          <w:sz w:val="24"/>
          <w:rtl/>
        </w:rPr>
        <w:t xml:space="preserve"> </w:t>
      </w:r>
      <w:r w:rsidRPr="00692A8E">
        <w:rPr>
          <w:sz w:val="24"/>
          <w:rtl/>
        </w:rPr>
        <w:t xml:space="preserve">האבן יעשו על </w:t>
      </w:r>
      <w:r>
        <w:rPr>
          <w:rFonts w:hint="cs"/>
          <w:sz w:val="24"/>
          <w:rtl/>
        </w:rPr>
        <w:t xml:space="preserve"> </w:t>
      </w:r>
      <w:r w:rsidRPr="00692A8E">
        <w:rPr>
          <w:sz w:val="24"/>
          <w:rtl/>
        </w:rPr>
        <w:t xml:space="preserve">ידי המפקח והאדריכל לגבי חזיתות </w:t>
      </w:r>
      <w:r>
        <w:rPr>
          <w:rFonts w:hint="cs"/>
          <w:sz w:val="24"/>
          <w:rtl/>
        </w:rPr>
        <w:t>הקיר.</w:t>
      </w:r>
      <w:r w:rsidRPr="00692A8E">
        <w:rPr>
          <w:sz w:val="24"/>
          <w:rtl/>
        </w:rPr>
        <w:t xml:space="preserve"> </w:t>
      </w:r>
    </w:p>
    <w:p w14:paraId="40CED3A9" w14:textId="77777777" w:rsidR="00BA3F81" w:rsidRPr="00692A8E" w:rsidRDefault="00BA3F81" w:rsidP="00BA3F81">
      <w:pPr>
        <w:ind w:left="1417" w:hanging="992"/>
        <w:rPr>
          <w:sz w:val="24"/>
          <w:rtl/>
        </w:rPr>
      </w:pPr>
      <w:r w:rsidRPr="00692A8E">
        <w:rPr>
          <w:sz w:val="24"/>
          <w:rtl/>
        </w:rPr>
        <w:t>בכל זמן</w:t>
      </w:r>
      <w:r>
        <w:rPr>
          <w:rFonts w:hint="cs"/>
          <w:sz w:val="24"/>
          <w:rtl/>
        </w:rPr>
        <w:t xml:space="preserve"> </w:t>
      </w:r>
      <w:r w:rsidRPr="00692A8E">
        <w:rPr>
          <w:sz w:val="24"/>
          <w:rtl/>
        </w:rPr>
        <w:t>עד לקבלת העבודה, כאמור, רשאי המפקח להורות על תיקון סיתות, פסילת</w:t>
      </w:r>
      <w:r>
        <w:rPr>
          <w:rFonts w:hint="cs"/>
          <w:sz w:val="24"/>
          <w:rtl/>
        </w:rPr>
        <w:t xml:space="preserve"> </w:t>
      </w:r>
      <w:r w:rsidRPr="00692A8E">
        <w:rPr>
          <w:sz w:val="24"/>
          <w:rtl/>
        </w:rPr>
        <w:t>אבנים או החלפתן.</w:t>
      </w:r>
    </w:p>
    <w:p w14:paraId="599ABF07" w14:textId="77777777" w:rsidR="00BA3F81" w:rsidRDefault="00BA3F81" w:rsidP="00BA3F81">
      <w:pPr>
        <w:ind w:left="1417" w:hanging="992"/>
        <w:rPr>
          <w:sz w:val="24"/>
          <w:rtl/>
        </w:rPr>
      </w:pPr>
      <w:r>
        <w:rPr>
          <w:rFonts w:hint="cs"/>
          <w:sz w:val="24"/>
          <w:rtl/>
        </w:rPr>
        <w:t xml:space="preserve">40.05.06   </w:t>
      </w:r>
      <w:r w:rsidRPr="00692A8E">
        <w:rPr>
          <w:sz w:val="24"/>
          <w:rtl/>
        </w:rPr>
        <w:t>עיגון האבן (בחיפוי)</w:t>
      </w:r>
    </w:p>
    <w:p w14:paraId="209F5812" w14:textId="77777777" w:rsidR="00BA3F81" w:rsidRPr="00692A8E" w:rsidRDefault="00BA3F81" w:rsidP="00BA3F81">
      <w:pPr>
        <w:ind w:left="1417" w:hanging="992"/>
        <w:rPr>
          <w:sz w:val="24"/>
          <w:rtl/>
        </w:rPr>
      </w:pPr>
    </w:p>
    <w:p w14:paraId="1C026CEE" w14:textId="77777777" w:rsidR="00BA3F81" w:rsidRDefault="00BA3F81" w:rsidP="003A30C0">
      <w:pPr>
        <w:numPr>
          <w:ilvl w:val="0"/>
          <w:numId w:val="23"/>
        </w:numPr>
        <w:spacing w:after="0" w:line="240" w:lineRule="auto"/>
        <w:jc w:val="left"/>
        <w:rPr>
          <w:sz w:val="24"/>
          <w:rtl/>
        </w:rPr>
      </w:pPr>
      <w:r w:rsidRPr="00692A8E">
        <w:rPr>
          <w:sz w:val="24"/>
          <w:rtl/>
        </w:rPr>
        <w:t>כללי</w:t>
      </w:r>
    </w:p>
    <w:p w14:paraId="24199764" w14:textId="77777777" w:rsidR="00BA3F81" w:rsidRPr="00692A8E" w:rsidRDefault="00BA3F81" w:rsidP="00BA3F81">
      <w:pPr>
        <w:ind w:left="785"/>
        <w:rPr>
          <w:sz w:val="24"/>
          <w:rtl/>
        </w:rPr>
      </w:pPr>
    </w:p>
    <w:p w14:paraId="04D1A243" w14:textId="77777777" w:rsidR="00BA3F81" w:rsidRDefault="00BA3F81" w:rsidP="00BA3F81">
      <w:pPr>
        <w:ind w:left="1417" w:hanging="992"/>
        <w:rPr>
          <w:sz w:val="24"/>
          <w:rtl/>
        </w:rPr>
      </w:pPr>
      <w:r w:rsidRPr="00692A8E">
        <w:rPr>
          <w:sz w:val="24"/>
          <w:rtl/>
        </w:rPr>
        <w:t>פרטי עיגון קירות האבן אל קירות הבטון המזויין יבוצעו בהתאם לפרטים</w:t>
      </w:r>
      <w:r>
        <w:rPr>
          <w:rFonts w:hint="cs"/>
          <w:sz w:val="24"/>
          <w:rtl/>
        </w:rPr>
        <w:t xml:space="preserve"> </w:t>
      </w:r>
      <w:r w:rsidRPr="00692A8E">
        <w:rPr>
          <w:sz w:val="24"/>
          <w:rtl/>
        </w:rPr>
        <w:t>בת</w:t>
      </w:r>
      <w:r>
        <w:rPr>
          <w:sz w:val="24"/>
          <w:rtl/>
        </w:rPr>
        <w:t>וכניות האדריכלות והקונסטרוקצי</w:t>
      </w:r>
      <w:r>
        <w:rPr>
          <w:rFonts w:hint="cs"/>
          <w:sz w:val="24"/>
          <w:rtl/>
        </w:rPr>
        <w:t xml:space="preserve">ה, </w:t>
      </w:r>
    </w:p>
    <w:p w14:paraId="794A8A07" w14:textId="77777777" w:rsidR="00BA3F81" w:rsidRPr="00692A8E" w:rsidRDefault="00BA3F81" w:rsidP="00BA3F81">
      <w:pPr>
        <w:ind w:left="1417" w:hanging="992"/>
        <w:rPr>
          <w:sz w:val="24"/>
          <w:rtl/>
        </w:rPr>
      </w:pPr>
      <w:r w:rsidRPr="00692A8E">
        <w:rPr>
          <w:sz w:val="24"/>
          <w:rtl/>
        </w:rPr>
        <w:t>כמפורט להלן ולפי ת"י 2378 .כל</w:t>
      </w:r>
      <w:r>
        <w:rPr>
          <w:rFonts w:hint="cs"/>
          <w:sz w:val="24"/>
          <w:rtl/>
        </w:rPr>
        <w:t xml:space="preserve"> </w:t>
      </w:r>
      <w:r w:rsidRPr="00692A8E">
        <w:rPr>
          <w:sz w:val="24"/>
          <w:rtl/>
        </w:rPr>
        <w:t>פריטי העיגון, זויתנים, רשתות הזיון ואביזרי הקשירה יהיו מגולוונים גילוון</w:t>
      </w:r>
    </w:p>
    <w:p w14:paraId="3B9E1665" w14:textId="77777777" w:rsidR="00BA3F81" w:rsidRDefault="00BA3F81" w:rsidP="00BA3F81">
      <w:pPr>
        <w:ind w:left="1417" w:hanging="992"/>
        <w:rPr>
          <w:sz w:val="24"/>
          <w:rtl/>
        </w:rPr>
      </w:pPr>
      <w:r w:rsidRPr="00692A8E">
        <w:rPr>
          <w:sz w:val="24"/>
          <w:rtl/>
        </w:rPr>
        <w:t>עבה באבץ חם (80 מיקרון לפחות), למעט אותם אביזרי העיגון, אשר לגביהם</w:t>
      </w:r>
      <w:r>
        <w:rPr>
          <w:rFonts w:hint="cs"/>
          <w:sz w:val="24"/>
          <w:rtl/>
        </w:rPr>
        <w:t xml:space="preserve"> </w:t>
      </w:r>
      <w:r w:rsidRPr="00692A8E">
        <w:rPr>
          <w:sz w:val="24"/>
          <w:rtl/>
        </w:rPr>
        <w:t xml:space="preserve">תהיה דרישה שיהיו מפלדת אל-חלד. </w:t>
      </w:r>
    </w:p>
    <w:p w14:paraId="3ACDF13D" w14:textId="77777777" w:rsidR="00BA3F81" w:rsidRPr="00692A8E" w:rsidRDefault="00BA3F81" w:rsidP="00BA3F81">
      <w:pPr>
        <w:ind w:left="1417" w:hanging="992"/>
        <w:rPr>
          <w:sz w:val="24"/>
          <w:rtl/>
        </w:rPr>
      </w:pPr>
      <w:r w:rsidRPr="00692A8E">
        <w:rPr>
          <w:sz w:val="24"/>
          <w:rtl/>
        </w:rPr>
        <w:t>חוטי קשירה יהיו מנירוסטה. ברזל</w:t>
      </w:r>
      <w:r>
        <w:rPr>
          <w:rFonts w:hint="cs"/>
          <w:sz w:val="24"/>
          <w:rtl/>
        </w:rPr>
        <w:t xml:space="preserve"> </w:t>
      </w:r>
      <w:r w:rsidRPr="00692A8E">
        <w:rPr>
          <w:sz w:val="24"/>
          <w:rtl/>
        </w:rPr>
        <w:t>רגיל, חוטי קשירה, או חוטים שזורים לקשירת האבן פסולים לשימוש.</w:t>
      </w:r>
    </w:p>
    <w:p w14:paraId="09AC951E" w14:textId="77777777" w:rsidR="00BA3F81" w:rsidRDefault="00BA3F81" w:rsidP="003A30C0">
      <w:pPr>
        <w:numPr>
          <w:ilvl w:val="0"/>
          <w:numId w:val="23"/>
        </w:numPr>
        <w:spacing w:after="0" w:line="240" w:lineRule="auto"/>
        <w:jc w:val="left"/>
        <w:rPr>
          <w:sz w:val="24"/>
          <w:rtl/>
        </w:rPr>
      </w:pPr>
      <w:r>
        <w:rPr>
          <w:sz w:val="24"/>
          <w:rtl/>
        </w:rPr>
        <w:t>מערכת העיגו</w:t>
      </w:r>
      <w:r w:rsidRPr="00692A8E">
        <w:rPr>
          <w:sz w:val="24"/>
          <w:rtl/>
        </w:rPr>
        <w:t>ן של קירות האבן</w:t>
      </w:r>
    </w:p>
    <w:p w14:paraId="3CE15F37" w14:textId="77777777" w:rsidR="00BA3F81" w:rsidRPr="00692A8E" w:rsidRDefault="00BA3F81" w:rsidP="00BA3F81">
      <w:pPr>
        <w:ind w:left="785"/>
        <w:rPr>
          <w:sz w:val="24"/>
          <w:rtl/>
        </w:rPr>
      </w:pPr>
    </w:p>
    <w:p w14:paraId="2D0E871D" w14:textId="77777777" w:rsidR="00BA3F81" w:rsidRDefault="00BA3F81" w:rsidP="00BA3F81">
      <w:pPr>
        <w:ind w:left="1417" w:hanging="992"/>
        <w:rPr>
          <w:sz w:val="24"/>
          <w:rtl/>
        </w:rPr>
      </w:pPr>
      <w:r w:rsidRPr="00692A8E">
        <w:rPr>
          <w:sz w:val="24"/>
          <w:rtl/>
        </w:rPr>
        <w:t>מערכת העיגון של האבן תהיה מורכבת מהפריטים הבאים :</w:t>
      </w:r>
    </w:p>
    <w:p w14:paraId="21623DFA" w14:textId="77777777" w:rsidR="00BA3F81" w:rsidRPr="00692A8E" w:rsidRDefault="00BA3F81" w:rsidP="00BA3F81">
      <w:pPr>
        <w:ind w:left="1417" w:hanging="992"/>
        <w:rPr>
          <w:sz w:val="24"/>
          <w:rtl/>
        </w:rPr>
      </w:pPr>
    </w:p>
    <w:p w14:paraId="50F05C83" w14:textId="77777777" w:rsidR="00BA3F81" w:rsidRPr="00692A8E" w:rsidRDefault="00BA3F81" w:rsidP="00BA3F81">
      <w:pPr>
        <w:ind w:left="1417" w:hanging="992"/>
        <w:rPr>
          <w:sz w:val="24"/>
          <w:rtl/>
        </w:rPr>
      </w:pPr>
      <w:r w:rsidRPr="00692A8E">
        <w:rPr>
          <w:sz w:val="24"/>
          <w:rtl/>
        </w:rPr>
        <w:t>1 .זיזי פלדה מפח שטוח 5/50 מ"מ - הזיזים יקבעו משתמשים ברשתות</w:t>
      </w:r>
    </w:p>
    <w:p w14:paraId="3019EC60" w14:textId="77777777" w:rsidR="00BA3F81" w:rsidRPr="00692A8E" w:rsidRDefault="00BA3F81" w:rsidP="00BA3F81">
      <w:pPr>
        <w:ind w:left="1417" w:hanging="992"/>
        <w:rPr>
          <w:sz w:val="24"/>
          <w:rtl/>
        </w:rPr>
      </w:pPr>
      <w:r w:rsidRPr="00692A8E">
        <w:rPr>
          <w:sz w:val="24"/>
          <w:rtl/>
        </w:rPr>
        <w:t>פלדה 15 @ 5 # הרשתות יחוברו לקיר הרקע בעוגנים מיוחדים במרחקים</w:t>
      </w:r>
    </w:p>
    <w:p w14:paraId="6D8DF018" w14:textId="77777777" w:rsidR="00BA3F81" w:rsidRPr="00692A8E" w:rsidRDefault="00BA3F81" w:rsidP="00BA3F81">
      <w:pPr>
        <w:ind w:left="1417" w:hanging="992"/>
        <w:rPr>
          <w:sz w:val="24"/>
          <w:rtl/>
        </w:rPr>
      </w:pPr>
      <w:r w:rsidRPr="00692A8E">
        <w:rPr>
          <w:sz w:val="24"/>
          <w:rtl/>
        </w:rPr>
        <w:t>של 50</w:t>
      </w:r>
      <w:r w:rsidRPr="00692A8E">
        <w:rPr>
          <w:sz w:val="24"/>
        </w:rPr>
        <w:t>X50</w:t>
      </w:r>
      <w:r w:rsidRPr="00692A8E">
        <w:rPr>
          <w:sz w:val="24"/>
          <w:rtl/>
        </w:rPr>
        <w:t xml:space="preserve"> ס"מ בשני הכיוונים. הרשתות יקבעו במרחק של 10 מ"מ מהקיר.</w:t>
      </w:r>
    </w:p>
    <w:p w14:paraId="7940C506" w14:textId="77777777" w:rsidR="00BA3F81" w:rsidRPr="00692A8E" w:rsidRDefault="00BA3F81" w:rsidP="00BA3F81">
      <w:pPr>
        <w:ind w:left="1417" w:hanging="992"/>
        <w:rPr>
          <w:sz w:val="24"/>
          <w:rtl/>
        </w:rPr>
      </w:pPr>
      <w:r w:rsidRPr="00692A8E">
        <w:rPr>
          <w:sz w:val="24"/>
          <w:rtl/>
        </w:rPr>
        <w:t>חפיות ברשת לפחות 20 ס"מ.</w:t>
      </w:r>
    </w:p>
    <w:p w14:paraId="44D35E35" w14:textId="77777777" w:rsidR="00BA3F81" w:rsidRPr="00692A8E" w:rsidRDefault="00BA3F81" w:rsidP="00BA3F81">
      <w:pPr>
        <w:ind w:left="1417" w:hanging="992"/>
        <w:rPr>
          <w:sz w:val="24"/>
          <w:rtl/>
        </w:rPr>
      </w:pPr>
      <w:r w:rsidRPr="00692A8E">
        <w:rPr>
          <w:sz w:val="24"/>
          <w:rtl/>
        </w:rPr>
        <w:t>2 .רשת זיון עם בקוטר מוטות 5 מ"מ כל 15 ס"מ בשני כיונים 5/15/15</w:t>
      </w:r>
    </w:p>
    <w:p w14:paraId="7BD1E7CC" w14:textId="77777777" w:rsidR="00BA3F81" w:rsidRPr="00692A8E" w:rsidRDefault="00BA3F81" w:rsidP="00BA3F81">
      <w:pPr>
        <w:ind w:left="1417" w:hanging="992"/>
        <w:rPr>
          <w:sz w:val="24"/>
          <w:rtl/>
        </w:rPr>
      </w:pPr>
      <w:r w:rsidRPr="00692A8E">
        <w:rPr>
          <w:sz w:val="24"/>
          <w:rtl/>
        </w:rPr>
        <w:t>מגולוונת - הרשת תונח בתוך חריצי הזיזים הנ"ל ותיקשר אליהם. החפיפה</w:t>
      </w:r>
    </w:p>
    <w:p w14:paraId="3EB6876D" w14:textId="77777777" w:rsidR="00BA3F81" w:rsidRPr="00692A8E" w:rsidRDefault="00BA3F81" w:rsidP="00BA3F81">
      <w:pPr>
        <w:ind w:left="1417" w:hanging="992"/>
        <w:rPr>
          <w:sz w:val="24"/>
          <w:rtl/>
        </w:rPr>
      </w:pPr>
      <w:r w:rsidRPr="00692A8E">
        <w:rPr>
          <w:sz w:val="24"/>
          <w:rtl/>
        </w:rPr>
        <w:t>בין רשתות תהיה של " 2 עיניים" לכל הפחות. הרשת כלולה במחיר העבודה.</w:t>
      </w:r>
    </w:p>
    <w:p w14:paraId="7B76466C" w14:textId="77777777" w:rsidR="00BA3F81" w:rsidRPr="00692A8E" w:rsidRDefault="00BA3F81" w:rsidP="00BA3F81">
      <w:pPr>
        <w:ind w:left="1417" w:hanging="992"/>
        <w:rPr>
          <w:sz w:val="24"/>
          <w:rtl/>
        </w:rPr>
      </w:pPr>
      <w:r w:rsidRPr="00692A8E">
        <w:rPr>
          <w:sz w:val="24"/>
          <w:rtl/>
        </w:rPr>
        <w:t>אם ת</w:t>
      </w:r>
      <w:r>
        <w:rPr>
          <w:rFonts w:hint="cs"/>
          <w:sz w:val="24"/>
          <w:rtl/>
        </w:rPr>
        <w:t>י</w:t>
      </w:r>
      <w:r w:rsidRPr="00692A8E">
        <w:rPr>
          <w:sz w:val="24"/>
          <w:rtl/>
        </w:rPr>
        <w:t>דרש תוספת זיון ישולם עבור התוספת לפי פרק 02 הרשת העליונה</w:t>
      </w:r>
    </w:p>
    <w:p w14:paraId="037897AC" w14:textId="77777777" w:rsidR="00BA3F81" w:rsidRPr="00692A8E" w:rsidRDefault="00BA3F81" w:rsidP="00BA3F81">
      <w:pPr>
        <w:ind w:left="1417" w:hanging="992"/>
        <w:rPr>
          <w:sz w:val="24"/>
          <w:rtl/>
        </w:rPr>
      </w:pPr>
      <w:r w:rsidRPr="00692A8E">
        <w:rPr>
          <w:sz w:val="24"/>
          <w:rtl/>
        </w:rPr>
        <w:t>תכופף על מעקה הגג לפחות 20ס"מ ותקושר עם הקוצים היוצאים מהמעקה.</w:t>
      </w:r>
    </w:p>
    <w:p w14:paraId="445F4D78" w14:textId="77777777" w:rsidR="00BA3F81" w:rsidRPr="00692A8E" w:rsidRDefault="00BA3F81" w:rsidP="00BA3F81">
      <w:pPr>
        <w:ind w:left="1417" w:hanging="992"/>
        <w:rPr>
          <w:sz w:val="24"/>
          <w:rtl/>
        </w:rPr>
      </w:pPr>
      <w:r w:rsidRPr="00692A8E">
        <w:rPr>
          <w:sz w:val="24"/>
          <w:rtl/>
        </w:rPr>
        <w:t>כיפוף הרשת כנ"ל יעשה גם סביב משקופים וקשתות. הקבלן יקפיד על כך</w:t>
      </w:r>
    </w:p>
    <w:p w14:paraId="172BBFF9" w14:textId="77777777" w:rsidR="00BA3F81" w:rsidRPr="00692A8E" w:rsidRDefault="00BA3F81" w:rsidP="00BA3F81">
      <w:pPr>
        <w:ind w:left="1417" w:hanging="992"/>
        <w:rPr>
          <w:sz w:val="24"/>
          <w:rtl/>
        </w:rPr>
      </w:pPr>
      <w:r w:rsidRPr="00692A8E">
        <w:rPr>
          <w:sz w:val="24"/>
          <w:rtl/>
        </w:rPr>
        <w:t>שבקצה הקיר במקום שבו תסתיים הרשת, או במשקוף וכו', ימצא מראש,</w:t>
      </w:r>
    </w:p>
    <w:p w14:paraId="047082F6" w14:textId="77777777" w:rsidR="00BA3F81" w:rsidRPr="00692A8E" w:rsidRDefault="00BA3F81" w:rsidP="00BA3F81">
      <w:pPr>
        <w:ind w:left="1417" w:hanging="992"/>
        <w:rPr>
          <w:sz w:val="24"/>
          <w:rtl/>
        </w:rPr>
      </w:pPr>
      <w:r w:rsidRPr="00692A8E">
        <w:rPr>
          <w:sz w:val="24"/>
          <w:rtl/>
        </w:rPr>
        <w:t>מוט ברזל לקשירה מבלי שיהיה צורך להוסיפו ולרתכו לאחר מכן.</w:t>
      </w:r>
    </w:p>
    <w:p w14:paraId="6B5CC020" w14:textId="77777777" w:rsidR="00BA3F81" w:rsidRPr="00692A8E" w:rsidRDefault="00BA3F81" w:rsidP="00BA3F81">
      <w:pPr>
        <w:ind w:left="1417" w:hanging="992"/>
        <w:rPr>
          <w:sz w:val="24"/>
          <w:rtl/>
        </w:rPr>
      </w:pPr>
      <w:r w:rsidRPr="00692A8E">
        <w:rPr>
          <w:sz w:val="24"/>
          <w:rtl/>
        </w:rPr>
        <w:t>3 .זוויתנים מגול</w:t>
      </w:r>
      <w:r>
        <w:rPr>
          <w:rFonts w:hint="cs"/>
          <w:sz w:val="24"/>
          <w:rtl/>
        </w:rPr>
        <w:t>וו</w:t>
      </w:r>
      <w:r w:rsidRPr="00692A8E">
        <w:rPr>
          <w:sz w:val="24"/>
          <w:rtl/>
        </w:rPr>
        <w:t>נים לתושבת הציפוי יינתנו כל 350 ס"מ לגובה קירות,</w:t>
      </w:r>
    </w:p>
    <w:p w14:paraId="604384A2" w14:textId="77777777" w:rsidR="00BA3F81" w:rsidRPr="00692A8E" w:rsidRDefault="00BA3F81" w:rsidP="00BA3F81">
      <w:pPr>
        <w:ind w:left="1417" w:hanging="992"/>
        <w:rPr>
          <w:sz w:val="24"/>
          <w:rtl/>
        </w:rPr>
      </w:pPr>
      <w:r>
        <w:rPr>
          <w:rFonts w:hint="cs"/>
          <w:sz w:val="24"/>
          <w:rtl/>
        </w:rPr>
        <w:t xml:space="preserve">    </w:t>
      </w:r>
      <w:r w:rsidRPr="00692A8E">
        <w:rPr>
          <w:sz w:val="24"/>
          <w:rtl/>
        </w:rPr>
        <w:t xml:space="preserve">זוויתן 8/80/80 </w:t>
      </w:r>
      <w:r w:rsidRPr="00692A8E">
        <w:rPr>
          <w:sz w:val="24"/>
        </w:rPr>
        <w:t>L</w:t>
      </w:r>
      <w:r w:rsidRPr="00692A8E">
        <w:rPr>
          <w:sz w:val="24"/>
          <w:rtl/>
        </w:rPr>
        <w:t xml:space="preserve"> מ"מ או עפ"י הפרטים. ויעוגנו אל הקיר ע"י ברגיי עיגון</w:t>
      </w:r>
    </w:p>
    <w:p w14:paraId="1944222E" w14:textId="77777777" w:rsidR="00BA3F81" w:rsidRPr="00692A8E" w:rsidRDefault="00BA3F81" w:rsidP="00BA3F81">
      <w:pPr>
        <w:ind w:left="1417" w:hanging="992"/>
        <w:rPr>
          <w:sz w:val="24"/>
          <w:rtl/>
        </w:rPr>
      </w:pPr>
      <w:r>
        <w:rPr>
          <w:rFonts w:hint="cs"/>
          <w:sz w:val="24"/>
          <w:rtl/>
        </w:rPr>
        <w:t xml:space="preserve">    </w:t>
      </w:r>
      <w:r w:rsidRPr="00692A8E">
        <w:rPr>
          <w:sz w:val="24"/>
          <w:rtl/>
        </w:rPr>
        <w:t>כל 30 ס"מ. זוויתן יהיה מגולוון באבץ חם בעובי 80 מיקרון לפחות. בקווי</w:t>
      </w:r>
    </w:p>
    <w:p w14:paraId="65E004B1" w14:textId="77777777" w:rsidR="00BA3F81" w:rsidRPr="00692A8E" w:rsidRDefault="00BA3F81" w:rsidP="00BA3F81">
      <w:pPr>
        <w:ind w:left="1417" w:hanging="992"/>
        <w:rPr>
          <w:sz w:val="24"/>
          <w:rtl/>
        </w:rPr>
      </w:pPr>
      <w:r>
        <w:rPr>
          <w:rFonts w:hint="cs"/>
          <w:sz w:val="24"/>
          <w:rtl/>
        </w:rPr>
        <w:t xml:space="preserve">    </w:t>
      </w:r>
      <w:r w:rsidRPr="00692A8E">
        <w:rPr>
          <w:sz w:val="24"/>
          <w:rtl/>
        </w:rPr>
        <w:t>החיפוי עם הזוויתנים יהיה מרווח אויר בין האבן שמתחת לפרופיל לאבן</w:t>
      </w:r>
    </w:p>
    <w:p w14:paraId="5E20ED2A" w14:textId="77777777" w:rsidR="00BA3F81" w:rsidRPr="00692A8E" w:rsidRDefault="00BA3F81" w:rsidP="00BA3F81">
      <w:pPr>
        <w:ind w:left="1417" w:hanging="992"/>
        <w:rPr>
          <w:sz w:val="24"/>
          <w:rtl/>
        </w:rPr>
      </w:pPr>
      <w:r>
        <w:rPr>
          <w:rFonts w:hint="cs"/>
          <w:sz w:val="24"/>
          <w:rtl/>
        </w:rPr>
        <w:t xml:space="preserve">    </w:t>
      </w:r>
      <w:r w:rsidRPr="00692A8E">
        <w:rPr>
          <w:sz w:val="24"/>
          <w:rtl/>
        </w:rPr>
        <w:t>היושבת על הפרופיל. האבן היושבת על הפרופיל תחוזק ע"י סרגל אבן מודבק</w:t>
      </w:r>
    </w:p>
    <w:p w14:paraId="30374F8E" w14:textId="77777777" w:rsidR="00BA3F81" w:rsidRPr="00692A8E" w:rsidRDefault="00BA3F81" w:rsidP="00BA3F81">
      <w:pPr>
        <w:ind w:left="1417" w:hanging="992"/>
        <w:rPr>
          <w:sz w:val="24"/>
          <w:rtl/>
        </w:rPr>
      </w:pPr>
      <w:r>
        <w:rPr>
          <w:rFonts w:hint="cs"/>
          <w:sz w:val="24"/>
          <w:rtl/>
        </w:rPr>
        <w:t xml:space="preserve">    </w:t>
      </w:r>
      <w:r w:rsidRPr="00692A8E">
        <w:rPr>
          <w:sz w:val="24"/>
          <w:rtl/>
        </w:rPr>
        <w:t>ומוברג לאבן החיצונית. מרווח זה ימולא בספוג פוליאתילן עגול ובתוספת</w:t>
      </w:r>
    </w:p>
    <w:p w14:paraId="54F3D89F" w14:textId="77777777" w:rsidR="00BA3F81" w:rsidRPr="00692A8E" w:rsidRDefault="00BA3F81" w:rsidP="00BA3F81">
      <w:pPr>
        <w:ind w:left="1417" w:hanging="992"/>
        <w:rPr>
          <w:sz w:val="24"/>
          <w:rtl/>
        </w:rPr>
      </w:pPr>
      <w:r>
        <w:rPr>
          <w:rFonts w:hint="cs"/>
          <w:sz w:val="24"/>
          <w:rtl/>
        </w:rPr>
        <w:t xml:space="preserve">    </w:t>
      </w:r>
      <w:r w:rsidRPr="00692A8E">
        <w:rPr>
          <w:sz w:val="24"/>
          <w:rtl/>
        </w:rPr>
        <w:t>חומר איטום מיוחד (מישק זה יהיה גמיש). כללית צורת העיגון הוא כמפורט</w:t>
      </w:r>
    </w:p>
    <w:p w14:paraId="29CA2407" w14:textId="77777777" w:rsidR="00BA3F81" w:rsidRPr="00692A8E" w:rsidRDefault="00BA3F81" w:rsidP="00BA3F81">
      <w:pPr>
        <w:ind w:left="1417" w:hanging="992"/>
        <w:rPr>
          <w:sz w:val="24"/>
          <w:rtl/>
        </w:rPr>
      </w:pPr>
      <w:r>
        <w:rPr>
          <w:rFonts w:hint="cs"/>
          <w:sz w:val="24"/>
          <w:rtl/>
        </w:rPr>
        <w:t xml:space="preserve">    </w:t>
      </w:r>
      <w:r w:rsidRPr="00692A8E">
        <w:rPr>
          <w:sz w:val="24"/>
          <w:rtl/>
        </w:rPr>
        <w:t>בציור 9 במפרט של מכון התקנים.</w:t>
      </w:r>
    </w:p>
    <w:p w14:paraId="4AD4F955" w14:textId="77777777" w:rsidR="00BA3F81" w:rsidRDefault="00BA3F81" w:rsidP="00BA3F81">
      <w:pPr>
        <w:ind w:left="1417" w:hanging="992"/>
        <w:rPr>
          <w:sz w:val="24"/>
          <w:rtl/>
        </w:rPr>
      </w:pPr>
      <w:r>
        <w:rPr>
          <w:rFonts w:hint="cs"/>
          <w:sz w:val="24"/>
          <w:rtl/>
        </w:rPr>
        <w:t xml:space="preserve">    </w:t>
      </w:r>
      <w:r w:rsidRPr="00692A8E">
        <w:rPr>
          <w:sz w:val="24"/>
          <w:rtl/>
        </w:rPr>
        <w:t>שני עוגנים בנירוסטה כנ"ל, הקבועים בפאה העליונה בפאה העוגנים –</w:t>
      </w:r>
    </w:p>
    <w:p w14:paraId="676E1515" w14:textId="77777777" w:rsidR="00BA3F81" w:rsidRDefault="00BA3F81" w:rsidP="00BA3F81">
      <w:pPr>
        <w:ind w:left="1417" w:hanging="992"/>
        <w:rPr>
          <w:sz w:val="24"/>
          <w:rtl/>
        </w:rPr>
      </w:pPr>
    </w:p>
    <w:p w14:paraId="052BB35B" w14:textId="77777777" w:rsidR="00BA3F81" w:rsidRDefault="00BA3F81" w:rsidP="00BA3F81">
      <w:pPr>
        <w:ind w:left="1417" w:hanging="992"/>
        <w:rPr>
          <w:sz w:val="24"/>
          <w:rtl/>
        </w:rPr>
      </w:pPr>
      <w:r w:rsidRPr="00692A8E">
        <w:rPr>
          <w:sz w:val="24"/>
          <w:rtl/>
        </w:rPr>
        <w:t xml:space="preserve"> 4 .אופן קשירת האבן: כל אבן תיקשר אחורה אל רשת הברזל</w:t>
      </w:r>
      <w:r>
        <w:rPr>
          <w:rFonts w:hint="cs"/>
          <w:sz w:val="24"/>
          <w:rtl/>
        </w:rPr>
        <w:t xml:space="preserve">  </w:t>
      </w:r>
      <w:r w:rsidRPr="00692A8E">
        <w:rPr>
          <w:sz w:val="24"/>
          <w:rtl/>
        </w:rPr>
        <w:t xml:space="preserve">בצדדים. </w:t>
      </w:r>
      <w:r>
        <w:rPr>
          <w:rFonts w:hint="cs"/>
          <w:sz w:val="24"/>
          <w:rtl/>
        </w:rPr>
        <w:t xml:space="preserve"> </w:t>
      </w:r>
      <w:r w:rsidRPr="00692A8E">
        <w:rPr>
          <w:sz w:val="24"/>
          <w:rtl/>
        </w:rPr>
        <w:t>סה"כ: 4 עוגנים בכל אבן.</w:t>
      </w:r>
    </w:p>
    <w:p w14:paraId="788C4CAC" w14:textId="77777777" w:rsidR="00BA3F81" w:rsidRPr="00692A8E" w:rsidRDefault="00BA3F81" w:rsidP="00BA3F81">
      <w:pPr>
        <w:ind w:left="1417" w:hanging="992"/>
        <w:rPr>
          <w:sz w:val="24"/>
          <w:rtl/>
        </w:rPr>
      </w:pPr>
    </w:p>
    <w:p w14:paraId="39665F8A" w14:textId="77777777" w:rsidR="00BA3F81" w:rsidRPr="00692A8E" w:rsidRDefault="00BA3F81" w:rsidP="00BA3F81">
      <w:pPr>
        <w:ind w:left="1417" w:hanging="992"/>
        <w:rPr>
          <w:sz w:val="24"/>
          <w:rtl/>
        </w:rPr>
      </w:pPr>
      <w:r w:rsidRPr="00692A8E">
        <w:rPr>
          <w:sz w:val="24"/>
          <w:rtl/>
        </w:rPr>
        <w:t>5 .חלופות לשיטת הקשירה הקבלן רשאי להציע למפקח לאישורו שיטות</w:t>
      </w:r>
    </w:p>
    <w:p w14:paraId="276C111E" w14:textId="77777777" w:rsidR="00BA3F81" w:rsidRPr="00692A8E" w:rsidRDefault="00BA3F81" w:rsidP="00BA3F81">
      <w:pPr>
        <w:ind w:left="1417" w:hanging="992"/>
        <w:rPr>
          <w:sz w:val="24"/>
          <w:rtl/>
        </w:rPr>
      </w:pPr>
      <w:r>
        <w:rPr>
          <w:rFonts w:hint="cs"/>
          <w:sz w:val="24"/>
          <w:rtl/>
        </w:rPr>
        <w:t xml:space="preserve">    </w:t>
      </w:r>
      <w:r w:rsidRPr="00692A8E">
        <w:rPr>
          <w:sz w:val="24"/>
          <w:rtl/>
        </w:rPr>
        <w:t>ישום אלטרנטיבות לשיטת קשירת האבן אל רשת הזיון הנ"ל ולסוג עוגני</w:t>
      </w:r>
      <w:r>
        <w:rPr>
          <w:rFonts w:hint="cs"/>
          <w:sz w:val="24"/>
          <w:rtl/>
        </w:rPr>
        <w:t xml:space="preserve"> </w:t>
      </w:r>
      <w:r w:rsidRPr="00692A8E">
        <w:rPr>
          <w:sz w:val="24"/>
          <w:rtl/>
        </w:rPr>
        <w:t>הקשירה</w:t>
      </w:r>
      <w:r>
        <w:rPr>
          <w:rFonts w:hint="cs"/>
          <w:sz w:val="24"/>
          <w:rtl/>
        </w:rPr>
        <w:t>.</w:t>
      </w:r>
    </w:p>
    <w:p w14:paraId="77D97985" w14:textId="77777777" w:rsidR="00BA3F81" w:rsidRPr="00692A8E" w:rsidRDefault="00BA3F81" w:rsidP="00BA3F81">
      <w:pPr>
        <w:ind w:left="1417" w:hanging="992"/>
        <w:rPr>
          <w:sz w:val="24"/>
          <w:rtl/>
        </w:rPr>
      </w:pPr>
      <w:r>
        <w:rPr>
          <w:rFonts w:hint="cs"/>
          <w:sz w:val="24"/>
          <w:rtl/>
        </w:rPr>
        <w:t xml:space="preserve">40.05.07     </w:t>
      </w:r>
      <w:r w:rsidRPr="00692A8E">
        <w:rPr>
          <w:sz w:val="24"/>
          <w:rtl/>
        </w:rPr>
        <w:t>בנית האבן</w:t>
      </w:r>
    </w:p>
    <w:p w14:paraId="6D17EA69" w14:textId="77777777" w:rsidR="00BA3F81" w:rsidRPr="00692A8E" w:rsidRDefault="00BA3F81" w:rsidP="00BA3F81">
      <w:pPr>
        <w:ind w:left="1417" w:hanging="992"/>
        <w:rPr>
          <w:sz w:val="24"/>
          <w:rtl/>
        </w:rPr>
      </w:pPr>
      <w:r w:rsidRPr="00692A8E">
        <w:rPr>
          <w:sz w:val="24"/>
          <w:rtl/>
        </w:rPr>
        <w:t>א. עבודות ההכנה</w:t>
      </w:r>
    </w:p>
    <w:p w14:paraId="4988AB2A" w14:textId="77777777" w:rsidR="00BA3F81" w:rsidRPr="00692A8E" w:rsidRDefault="00BA3F81" w:rsidP="00BA3F81">
      <w:pPr>
        <w:ind w:left="1417" w:hanging="992"/>
        <w:rPr>
          <w:sz w:val="24"/>
          <w:rtl/>
        </w:rPr>
      </w:pPr>
      <w:r w:rsidRPr="00692A8E">
        <w:rPr>
          <w:sz w:val="24"/>
          <w:rtl/>
        </w:rPr>
        <w:t xml:space="preserve">1 .אספקת אבן בעובי נומינלי </w:t>
      </w:r>
      <w:r>
        <w:rPr>
          <w:rFonts w:hint="cs"/>
          <w:sz w:val="24"/>
          <w:rtl/>
        </w:rPr>
        <w:t>35</w:t>
      </w:r>
      <w:r w:rsidRPr="00692A8E">
        <w:rPr>
          <w:sz w:val="24"/>
          <w:rtl/>
        </w:rPr>
        <w:t xml:space="preserve"> מ"מ, כולל הובלה, שמירה, פיזור,</w:t>
      </w:r>
      <w:r>
        <w:rPr>
          <w:rFonts w:hint="cs"/>
          <w:sz w:val="24"/>
          <w:rtl/>
        </w:rPr>
        <w:t xml:space="preserve"> </w:t>
      </w:r>
      <w:r w:rsidRPr="00692A8E">
        <w:rPr>
          <w:sz w:val="24"/>
          <w:rtl/>
        </w:rPr>
        <w:t>מיון, הגשה, פחת וכו'.</w:t>
      </w:r>
    </w:p>
    <w:p w14:paraId="1B1B4F30" w14:textId="77777777" w:rsidR="00BA3F81" w:rsidRPr="00692A8E" w:rsidRDefault="00BA3F81" w:rsidP="00BA3F81">
      <w:pPr>
        <w:ind w:left="1417" w:hanging="992"/>
        <w:rPr>
          <w:sz w:val="24"/>
          <w:rtl/>
        </w:rPr>
      </w:pPr>
      <w:r w:rsidRPr="00692A8E">
        <w:rPr>
          <w:sz w:val="24"/>
          <w:rtl/>
        </w:rPr>
        <w:t>2 .ניקוי האבן על ידי מים ומברשת.</w:t>
      </w:r>
    </w:p>
    <w:p w14:paraId="01B9B19E" w14:textId="77777777" w:rsidR="00BA3F81" w:rsidRPr="00692A8E" w:rsidRDefault="00BA3F81" w:rsidP="00BA3F81">
      <w:pPr>
        <w:ind w:left="1417" w:hanging="992"/>
        <w:rPr>
          <w:sz w:val="24"/>
          <w:rtl/>
        </w:rPr>
      </w:pPr>
      <w:r w:rsidRPr="00692A8E">
        <w:rPr>
          <w:sz w:val="24"/>
          <w:rtl/>
        </w:rPr>
        <w:t>3 .הקפדה על סיתות איכותי מבוקר של האבן.</w:t>
      </w:r>
    </w:p>
    <w:p w14:paraId="4BDFB152" w14:textId="77777777" w:rsidR="00BA3F81" w:rsidRPr="00692A8E" w:rsidRDefault="00BA3F81" w:rsidP="00BA3F81">
      <w:pPr>
        <w:ind w:left="1417" w:hanging="992"/>
        <w:rPr>
          <w:sz w:val="24"/>
          <w:rtl/>
        </w:rPr>
      </w:pPr>
      <w:r w:rsidRPr="00692A8E">
        <w:rPr>
          <w:sz w:val="24"/>
          <w:rtl/>
        </w:rPr>
        <w:t>4 .הקפדה על דיוק במידות של האבן.</w:t>
      </w:r>
    </w:p>
    <w:p w14:paraId="5FA27619" w14:textId="77777777" w:rsidR="00BA3F81" w:rsidRPr="00692A8E" w:rsidRDefault="00BA3F81" w:rsidP="00BA3F81">
      <w:pPr>
        <w:ind w:left="1417" w:hanging="992"/>
        <w:rPr>
          <w:sz w:val="24"/>
          <w:rtl/>
        </w:rPr>
      </w:pPr>
      <w:r w:rsidRPr="00692A8E">
        <w:rPr>
          <w:sz w:val="24"/>
          <w:rtl/>
        </w:rPr>
        <w:t>5 .על גב האבן לאחר ניקויה תותז שכבת התזה עם סומסום, חול וצמנט</w:t>
      </w:r>
    </w:p>
    <w:p w14:paraId="76998FB8" w14:textId="77777777" w:rsidR="00BA3F81" w:rsidRPr="00692A8E" w:rsidRDefault="00BA3F81" w:rsidP="00BA3F81">
      <w:pPr>
        <w:ind w:left="1417" w:hanging="992"/>
        <w:rPr>
          <w:sz w:val="24"/>
          <w:rtl/>
        </w:rPr>
      </w:pPr>
      <w:r>
        <w:rPr>
          <w:rFonts w:hint="cs"/>
          <w:sz w:val="24"/>
          <w:rtl/>
        </w:rPr>
        <w:t xml:space="preserve">    </w:t>
      </w:r>
      <w:r w:rsidRPr="00692A8E">
        <w:rPr>
          <w:sz w:val="24"/>
          <w:rtl/>
        </w:rPr>
        <w:t>בעובי נומינלי של 3 מ"מ ולאחר ניקוי האבן מאבק סמוך לביצוע ההתזה.</w:t>
      </w:r>
    </w:p>
    <w:p w14:paraId="7C2B8299" w14:textId="77777777" w:rsidR="00BA3F81" w:rsidRPr="00692A8E" w:rsidRDefault="00BA3F81" w:rsidP="00BA3F81">
      <w:pPr>
        <w:ind w:left="1417" w:hanging="992"/>
        <w:rPr>
          <w:sz w:val="24"/>
          <w:rtl/>
        </w:rPr>
      </w:pPr>
      <w:r w:rsidRPr="00692A8E">
        <w:rPr>
          <w:sz w:val="24"/>
          <w:rtl/>
        </w:rPr>
        <w:t>6 .ההתזה בסעיף 5 לעיל תשמר 3 ימים במצב לח לכל הפחות, להבטיח</w:t>
      </w:r>
    </w:p>
    <w:p w14:paraId="2C3E120F" w14:textId="77777777" w:rsidR="00BA3F81" w:rsidRPr="00692A8E" w:rsidRDefault="00BA3F81" w:rsidP="00BA3F81">
      <w:pPr>
        <w:ind w:left="1417" w:hanging="992"/>
        <w:rPr>
          <w:sz w:val="24"/>
          <w:rtl/>
        </w:rPr>
      </w:pPr>
      <w:r>
        <w:rPr>
          <w:rFonts w:hint="cs"/>
          <w:sz w:val="24"/>
          <w:rtl/>
        </w:rPr>
        <w:t xml:space="preserve">    </w:t>
      </w:r>
      <w:r w:rsidRPr="00692A8E">
        <w:rPr>
          <w:sz w:val="24"/>
          <w:rtl/>
        </w:rPr>
        <w:t>אשפרה טובה.</w:t>
      </w:r>
    </w:p>
    <w:p w14:paraId="64478145" w14:textId="77777777" w:rsidR="00BA3F81" w:rsidRPr="00692A8E" w:rsidRDefault="00BA3F81" w:rsidP="00BA3F81">
      <w:pPr>
        <w:ind w:left="1417" w:hanging="992"/>
        <w:rPr>
          <w:sz w:val="24"/>
          <w:rtl/>
        </w:rPr>
      </w:pPr>
      <w:r w:rsidRPr="00692A8E">
        <w:rPr>
          <w:sz w:val="24"/>
          <w:rtl/>
        </w:rPr>
        <w:t>7 .לחילופין - יחוספס החלק האחורי של האב ן בסיתות או התזת חול. בחירת</w:t>
      </w:r>
    </w:p>
    <w:p w14:paraId="26371A45" w14:textId="77777777" w:rsidR="00BA3F81" w:rsidRPr="00692A8E" w:rsidRDefault="00BA3F81" w:rsidP="00BA3F81">
      <w:pPr>
        <w:ind w:left="1417" w:hanging="992"/>
        <w:rPr>
          <w:sz w:val="24"/>
          <w:rtl/>
        </w:rPr>
      </w:pPr>
      <w:r>
        <w:rPr>
          <w:rFonts w:hint="cs"/>
          <w:sz w:val="24"/>
          <w:rtl/>
        </w:rPr>
        <w:t xml:space="preserve">    </w:t>
      </w:r>
      <w:r w:rsidRPr="00692A8E">
        <w:rPr>
          <w:sz w:val="24"/>
          <w:rtl/>
        </w:rPr>
        <w:t>האלטרנטיבה בין סעיף 5 לסעיף 6 תהיה נתונה לשיקול דעתו של המפקח.</w:t>
      </w:r>
    </w:p>
    <w:p w14:paraId="2AF7999E" w14:textId="77777777" w:rsidR="00BA3F81" w:rsidRPr="00692A8E" w:rsidRDefault="00BA3F81" w:rsidP="00BA3F81">
      <w:pPr>
        <w:ind w:left="1417" w:hanging="992"/>
        <w:rPr>
          <w:sz w:val="24"/>
          <w:rtl/>
        </w:rPr>
      </w:pPr>
      <w:r w:rsidRPr="00692A8E">
        <w:rPr>
          <w:sz w:val="24"/>
          <w:rtl/>
        </w:rPr>
        <w:t>8 .בכל 5.3 מ' גובה קיר יעוגן לקיר זויתן פלדה מגולוון במידות ע"פ תכניות</w:t>
      </w:r>
    </w:p>
    <w:p w14:paraId="77CCFFFD" w14:textId="77777777" w:rsidR="00BA3F81" w:rsidRPr="00692A8E" w:rsidRDefault="00BA3F81" w:rsidP="00BA3F81">
      <w:pPr>
        <w:ind w:left="1417" w:hanging="992"/>
        <w:rPr>
          <w:sz w:val="24"/>
          <w:rtl/>
        </w:rPr>
      </w:pPr>
      <w:r w:rsidRPr="00692A8E">
        <w:rPr>
          <w:sz w:val="24"/>
          <w:rtl/>
        </w:rPr>
        <w:t xml:space="preserve">8/80/80 </w:t>
      </w:r>
      <w:r w:rsidRPr="00692A8E">
        <w:rPr>
          <w:sz w:val="24"/>
        </w:rPr>
        <w:t>L</w:t>
      </w:r>
      <w:r w:rsidRPr="00692A8E">
        <w:rPr>
          <w:sz w:val="24"/>
          <w:rtl/>
        </w:rPr>
        <w:t xml:space="preserve"> בברגי פיליפס כל 30 ס"מ.</w:t>
      </w:r>
    </w:p>
    <w:p w14:paraId="0E857297" w14:textId="77777777" w:rsidR="00BA3F81" w:rsidRPr="00692A8E" w:rsidRDefault="00BA3F81" w:rsidP="00BA3F81">
      <w:pPr>
        <w:ind w:left="1417" w:hanging="992"/>
        <w:rPr>
          <w:sz w:val="24"/>
          <w:rtl/>
        </w:rPr>
      </w:pPr>
      <w:r w:rsidRPr="00692A8E">
        <w:rPr>
          <w:sz w:val="24"/>
          <w:rtl/>
        </w:rPr>
        <w:t xml:space="preserve">• </w:t>
      </w:r>
      <w:r>
        <w:rPr>
          <w:rFonts w:hint="cs"/>
          <w:sz w:val="24"/>
          <w:rtl/>
        </w:rPr>
        <w:t xml:space="preserve">  </w:t>
      </w:r>
      <w:r w:rsidRPr="00692A8E">
        <w:rPr>
          <w:sz w:val="24"/>
          <w:rtl/>
        </w:rPr>
        <w:t>אין להשתמש בטריזים פנימיים לצורך שמירה על עובי</w:t>
      </w:r>
      <w:r>
        <w:rPr>
          <w:rFonts w:hint="cs"/>
          <w:sz w:val="24"/>
          <w:rtl/>
        </w:rPr>
        <w:t xml:space="preserve"> </w:t>
      </w:r>
      <w:r w:rsidRPr="00692A8E">
        <w:rPr>
          <w:sz w:val="24"/>
          <w:rtl/>
        </w:rPr>
        <w:t>המישקים.</w:t>
      </w:r>
    </w:p>
    <w:p w14:paraId="3089D111" w14:textId="77777777" w:rsidR="00BA3F81" w:rsidRDefault="00BA3F81" w:rsidP="00BA3F81">
      <w:pPr>
        <w:ind w:left="1417" w:hanging="992"/>
        <w:rPr>
          <w:sz w:val="24"/>
          <w:rtl/>
        </w:rPr>
      </w:pPr>
      <w:r w:rsidRPr="00692A8E">
        <w:rPr>
          <w:sz w:val="24"/>
          <w:rtl/>
        </w:rPr>
        <w:t xml:space="preserve">• </w:t>
      </w:r>
      <w:r>
        <w:rPr>
          <w:rFonts w:hint="cs"/>
          <w:sz w:val="24"/>
          <w:rtl/>
        </w:rPr>
        <w:t xml:space="preserve"> </w:t>
      </w:r>
      <w:r w:rsidRPr="00692A8E">
        <w:rPr>
          <w:sz w:val="24"/>
          <w:rtl/>
        </w:rPr>
        <w:t>הטריזים החיצוניים עליהם יונחו האבנים יוצאו למחרת</w:t>
      </w:r>
      <w:r>
        <w:rPr>
          <w:rFonts w:hint="cs"/>
          <w:sz w:val="24"/>
          <w:rtl/>
        </w:rPr>
        <w:t xml:space="preserve">  </w:t>
      </w:r>
      <w:r w:rsidRPr="00692A8E">
        <w:rPr>
          <w:sz w:val="24"/>
          <w:rtl/>
        </w:rPr>
        <w:t xml:space="preserve">יציקת גב הבטון </w:t>
      </w:r>
    </w:p>
    <w:p w14:paraId="32263438" w14:textId="77777777" w:rsidR="00BA3F81" w:rsidRPr="00692A8E" w:rsidRDefault="00BA3F81" w:rsidP="00BA3F81">
      <w:pPr>
        <w:ind w:left="1417" w:hanging="992"/>
        <w:rPr>
          <w:sz w:val="24"/>
          <w:rtl/>
        </w:rPr>
      </w:pPr>
      <w:r>
        <w:rPr>
          <w:rFonts w:hint="cs"/>
          <w:sz w:val="24"/>
          <w:rtl/>
        </w:rPr>
        <w:t xml:space="preserve">   </w:t>
      </w:r>
      <w:r w:rsidRPr="00692A8E">
        <w:rPr>
          <w:sz w:val="24"/>
          <w:rtl/>
        </w:rPr>
        <w:t>והמישקים ינוקו מיד לעומק של לפחות</w:t>
      </w:r>
      <w:r>
        <w:rPr>
          <w:rFonts w:hint="cs"/>
          <w:sz w:val="24"/>
          <w:rtl/>
        </w:rPr>
        <w:t xml:space="preserve">  3 </w:t>
      </w:r>
      <w:r w:rsidRPr="00692A8E">
        <w:rPr>
          <w:sz w:val="24"/>
          <w:rtl/>
        </w:rPr>
        <w:t xml:space="preserve"> ס"מ</w:t>
      </w:r>
    </w:p>
    <w:p w14:paraId="7EAE2746" w14:textId="77777777" w:rsidR="00BA3F81" w:rsidRPr="00692A8E" w:rsidRDefault="00BA3F81" w:rsidP="00BA3F81">
      <w:pPr>
        <w:ind w:left="1417" w:hanging="992"/>
        <w:rPr>
          <w:sz w:val="24"/>
          <w:rtl/>
        </w:rPr>
      </w:pPr>
      <w:r w:rsidRPr="00692A8E">
        <w:rPr>
          <w:sz w:val="24"/>
          <w:rtl/>
        </w:rPr>
        <w:t xml:space="preserve">• </w:t>
      </w:r>
      <w:r>
        <w:rPr>
          <w:rFonts w:hint="cs"/>
          <w:sz w:val="24"/>
          <w:rtl/>
        </w:rPr>
        <w:t xml:space="preserve"> </w:t>
      </w:r>
      <w:r w:rsidRPr="00692A8E">
        <w:rPr>
          <w:sz w:val="24"/>
          <w:rtl/>
        </w:rPr>
        <w:t>הקבלן לא יבנה שורת אבן חדשה בטרם נבדקה השורה</w:t>
      </w:r>
      <w:r>
        <w:rPr>
          <w:rFonts w:hint="cs"/>
          <w:sz w:val="24"/>
          <w:rtl/>
        </w:rPr>
        <w:t xml:space="preserve"> </w:t>
      </w:r>
      <w:r w:rsidRPr="00692A8E">
        <w:rPr>
          <w:sz w:val="24"/>
          <w:rtl/>
        </w:rPr>
        <w:t>הקיימת, על ידי המפקח.</w:t>
      </w:r>
    </w:p>
    <w:p w14:paraId="7A25ADF3" w14:textId="77777777" w:rsidR="00BA3F81" w:rsidRPr="00692A8E" w:rsidRDefault="00BA3F81" w:rsidP="00BA3F81">
      <w:pPr>
        <w:ind w:left="1417" w:hanging="992"/>
        <w:rPr>
          <w:sz w:val="24"/>
          <w:rtl/>
        </w:rPr>
      </w:pPr>
      <w:r w:rsidRPr="00692A8E">
        <w:rPr>
          <w:sz w:val="24"/>
          <w:rtl/>
        </w:rPr>
        <w:t xml:space="preserve">• </w:t>
      </w:r>
      <w:r>
        <w:rPr>
          <w:rFonts w:hint="cs"/>
          <w:sz w:val="24"/>
          <w:rtl/>
        </w:rPr>
        <w:t xml:space="preserve"> </w:t>
      </w:r>
      <w:r w:rsidRPr="00692A8E">
        <w:rPr>
          <w:sz w:val="24"/>
          <w:rtl/>
        </w:rPr>
        <w:t>ת</w:t>
      </w:r>
      <w:r>
        <w:rPr>
          <w:rFonts w:hint="cs"/>
          <w:sz w:val="24"/>
          <w:rtl/>
        </w:rPr>
        <w:t>י</w:t>
      </w:r>
      <w:r w:rsidRPr="00692A8E">
        <w:rPr>
          <w:sz w:val="24"/>
          <w:rtl/>
        </w:rPr>
        <w:t>עוד הבדיקה יעשה על גבי טופס מיוחד של בקרה.</w:t>
      </w:r>
    </w:p>
    <w:p w14:paraId="128F377F" w14:textId="77777777" w:rsidR="00BA3F81" w:rsidRPr="00692A8E" w:rsidRDefault="00BA3F81" w:rsidP="00BA3F81">
      <w:pPr>
        <w:ind w:left="1417" w:hanging="992"/>
        <w:rPr>
          <w:sz w:val="24"/>
          <w:rtl/>
        </w:rPr>
      </w:pPr>
      <w:r w:rsidRPr="00692A8E">
        <w:rPr>
          <w:sz w:val="24"/>
          <w:rtl/>
        </w:rPr>
        <w:t xml:space="preserve">• </w:t>
      </w:r>
      <w:r>
        <w:rPr>
          <w:rFonts w:hint="cs"/>
          <w:sz w:val="24"/>
          <w:rtl/>
        </w:rPr>
        <w:t xml:space="preserve"> </w:t>
      </w:r>
      <w:r w:rsidRPr="00692A8E">
        <w:rPr>
          <w:sz w:val="24"/>
          <w:rtl/>
        </w:rPr>
        <w:t>רק לאחר מילוי הטופס ואישורו, יורשה הקבלן להמשיך</w:t>
      </w:r>
      <w:r>
        <w:rPr>
          <w:rFonts w:hint="cs"/>
          <w:sz w:val="24"/>
          <w:rtl/>
        </w:rPr>
        <w:t xml:space="preserve"> </w:t>
      </w:r>
      <w:r w:rsidRPr="00692A8E">
        <w:rPr>
          <w:sz w:val="24"/>
          <w:rtl/>
        </w:rPr>
        <w:t>בשורה הבאה. למען הסר ספק אין בדיקה חלקית זאת</w:t>
      </w:r>
    </w:p>
    <w:p w14:paraId="1B50AC20" w14:textId="77777777" w:rsidR="00BA3F81" w:rsidRPr="00692A8E" w:rsidRDefault="00BA3F81" w:rsidP="00BA3F81">
      <w:pPr>
        <w:rPr>
          <w:sz w:val="24"/>
          <w:rtl/>
        </w:rPr>
      </w:pPr>
      <w:r>
        <w:rPr>
          <w:rFonts w:hint="cs"/>
          <w:sz w:val="24"/>
          <w:rtl/>
        </w:rPr>
        <w:t xml:space="preserve">            </w:t>
      </w:r>
      <w:r w:rsidRPr="00692A8E">
        <w:rPr>
          <w:sz w:val="24"/>
          <w:rtl/>
        </w:rPr>
        <w:t>מהווה אישור קבלה סופי של העבודה והוראות סעיף 3.14</w:t>
      </w:r>
      <w:r>
        <w:rPr>
          <w:rFonts w:hint="cs"/>
          <w:sz w:val="24"/>
          <w:rtl/>
        </w:rPr>
        <w:t xml:space="preserve">  </w:t>
      </w:r>
      <w:r w:rsidRPr="00692A8E">
        <w:rPr>
          <w:sz w:val="24"/>
          <w:rtl/>
        </w:rPr>
        <w:t>(א'), הן הקובעות.</w:t>
      </w:r>
    </w:p>
    <w:p w14:paraId="00E808D1" w14:textId="77777777" w:rsidR="00BA3F81" w:rsidRPr="00692A8E" w:rsidRDefault="00BA3F81" w:rsidP="00BA3F81">
      <w:pPr>
        <w:ind w:left="1417" w:hanging="992"/>
        <w:rPr>
          <w:sz w:val="24"/>
          <w:rtl/>
        </w:rPr>
      </w:pPr>
      <w:r w:rsidRPr="00692A8E">
        <w:rPr>
          <w:sz w:val="24"/>
          <w:rtl/>
        </w:rPr>
        <w:t xml:space="preserve">• </w:t>
      </w:r>
      <w:r>
        <w:rPr>
          <w:rFonts w:hint="cs"/>
          <w:sz w:val="24"/>
          <w:rtl/>
        </w:rPr>
        <w:t xml:space="preserve"> </w:t>
      </w:r>
      <w:r w:rsidRPr="00692A8E">
        <w:rPr>
          <w:sz w:val="24"/>
          <w:rtl/>
        </w:rPr>
        <w:t>על הקבלן להיות מתואם עם פרטי עבודות האלומיניום,</w:t>
      </w:r>
      <w:r>
        <w:rPr>
          <w:rFonts w:hint="cs"/>
          <w:sz w:val="24"/>
          <w:rtl/>
        </w:rPr>
        <w:t xml:space="preserve"> </w:t>
      </w:r>
      <w:r w:rsidRPr="00692A8E">
        <w:rPr>
          <w:sz w:val="24"/>
          <w:rtl/>
        </w:rPr>
        <w:t>פרטי המסגרות והנגרות בכל הפתחים שבקירות האבן.</w:t>
      </w:r>
    </w:p>
    <w:p w14:paraId="60A6EE73" w14:textId="77777777" w:rsidR="00BA3F81" w:rsidRDefault="00BA3F81" w:rsidP="00BA3F81">
      <w:pPr>
        <w:ind w:left="1417" w:hanging="992"/>
        <w:rPr>
          <w:sz w:val="24"/>
          <w:rtl/>
        </w:rPr>
      </w:pPr>
      <w:r w:rsidRPr="00692A8E">
        <w:rPr>
          <w:sz w:val="24"/>
          <w:rtl/>
        </w:rPr>
        <w:t xml:space="preserve">• </w:t>
      </w:r>
      <w:r>
        <w:rPr>
          <w:rFonts w:hint="cs"/>
          <w:sz w:val="24"/>
          <w:rtl/>
        </w:rPr>
        <w:t xml:space="preserve"> </w:t>
      </w:r>
      <w:r w:rsidRPr="00692A8E">
        <w:rPr>
          <w:sz w:val="24"/>
          <w:rtl/>
        </w:rPr>
        <w:t>הקבלן יבצע את בנית האבן בדיוק המירבי וזאת על מנת</w:t>
      </w:r>
      <w:r>
        <w:rPr>
          <w:rFonts w:hint="cs"/>
          <w:sz w:val="24"/>
          <w:rtl/>
        </w:rPr>
        <w:t xml:space="preserve"> </w:t>
      </w:r>
      <w:r w:rsidRPr="00692A8E">
        <w:rPr>
          <w:sz w:val="24"/>
          <w:rtl/>
        </w:rPr>
        <w:t>להבטיח שלא תהיינה סטיות במידות הפתחים</w:t>
      </w:r>
    </w:p>
    <w:p w14:paraId="7F169847" w14:textId="77777777" w:rsidR="00BA3F81" w:rsidRPr="00692A8E" w:rsidRDefault="00BA3F81" w:rsidP="00BA3F81">
      <w:pPr>
        <w:ind w:left="1417" w:hanging="992"/>
        <w:rPr>
          <w:sz w:val="24"/>
          <w:rtl/>
        </w:rPr>
      </w:pPr>
      <w:r>
        <w:rPr>
          <w:rFonts w:hint="cs"/>
          <w:sz w:val="24"/>
          <w:rtl/>
        </w:rPr>
        <w:t xml:space="preserve">   </w:t>
      </w:r>
      <w:r w:rsidRPr="00692A8E">
        <w:rPr>
          <w:sz w:val="24"/>
          <w:rtl/>
        </w:rPr>
        <w:t xml:space="preserve"> או</w:t>
      </w:r>
      <w:r>
        <w:rPr>
          <w:rFonts w:hint="cs"/>
          <w:sz w:val="24"/>
          <w:rtl/>
        </w:rPr>
        <w:t xml:space="preserve"> </w:t>
      </w:r>
      <w:r>
        <w:rPr>
          <w:sz w:val="24"/>
          <w:rtl/>
        </w:rPr>
        <w:t>באנכי</w:t>
      </w:r>
      <w:r>
        <w:rPr>
          <w:rFonts w:hint="cs"/>
          <w:sz w:val="24"/>
          <w:rtl/>
        </w:rPr>
        <w:t xml:space="preserve"> </w:t>
      </w:r>
      <w:r>
        <w:rPr>
          <w:sz w:val="24"/>
          <w:rtl/>
        </w:rPr>
        <w:t>ו</w:t>
      </w:r>
      <w:r w:rsidRPr="00692A8E">
        <w:rPr>
          <w:sz w:val="24"/>
          <w:rtl/>
        </w:rPr>
        <w:t>המזוזות,או באופקיות הספים והקורות,</w:t>
      </w:r>
      <w:r>
        <w:rPr>
          <w:rFonts w:hint="cs"/>
          <w:sz w:val="24"/>
          <w:rtl/>
        </w:rPr>
        <w:t xml:space="preserve">  </w:t>
      </w:r>
      <w:r w:rsidRPr="00692A8E">
        <w:rPr>
          <w:sz w:val="24"/>
          <w:rtl/>
        </w:rPr>
        <w:t>("קשתות אופקיות"), מעבר לטולרנסים המותרים בגין</w:t>
      </w:r>
    </w:p>
    <w:p w14:paraId="20DCD3AE" w14:textId="77777777" w:rsidR="00BA3F81" w:rsidRPr="00692A8E" w:rsidRDefault="00BA3F81" w:rsidP="00BA3F81">
      <w:pPr>
        <w:ind w:left="1417" w:hanging="992"/>
        <w:rPr>
          <w:sz w:val="24"/>
          <w:rtl/>
        </w:rPr>
      </w:pPr>
      <w:r>
        <w:rPr>
          <w:rFonts w:hint="cs"/>
          <w:sz w:val="24"/>
          <w:rtl/>
        </w:rPr>
        <w:t xml:space="preserve">    </w:t>
      </w:r>
      <w:r w:rsidRPr="00692A8E">
        <w:rPr>
          <w:sz w:val="24"/>
          <w:rtl/>
        </w:rPr>
        <w:t>עבודות אלומיניום ועבודות אחרות ואשר יבוצעו כעבודות</w:t>
      </w:r>
      <w:r>
        <w:rPr>
          <w:rFonts w:hint="cs"/>
          <w:sz w:val="24"/>
          <w:rtl/>
        </w:rPr>
        <w:t xml:space="preserve"> </w:t>
      </w:r>
      <w:r w:rsidRPr="00692A8E">
        <w:rPr>
          <w:sz w:val="24"/>
          <w:rtl/>
        </w:rPr>
        <w:t>גמר בהמשך.</w:t>
      </w:r>
    </w:p>
    <w:p w14:paraId="52B185AA" w14:textId="77777777" w:rsidR="00BA3F81" w:rsidRPr="00692A8E" w:rsidRDefault="00BA3F81" w:rsidP="00BA3F81">
      <w:pPr>
        <w:ind w:left="1417" w:hanging="992"/>
        <w:rPr>
          <w:sz w:val="24"/>
          <w:rtl/>
        </w:rPr>
      </w:pPr>
      <w:r w:rsidRPr="00692A8E">
        <w:rPr>
          <w:sz w:val="24"/>
          <w:rtl/>
        </w:rPr>
        <w:t xml:space="preserve">• </w:t>
      </w:r>
      <w:r>
        <w:rPr>
          <w:rFonts w:hint="cs"/>
          <w:sz w:val="24"/>
          <w:rtl/>
        </w:rPr>
        <w:t xml:space="preserve"> </w:t>
      </w:r>
      <w:r w:rsidRPr="00692A8E">
        <w:rPr>
          <w:sz w:val="24"/>
          <w:rtl/>
        </w:rPr>
        <w:t>על הקבלן להעזר, על חשבונו, בכל העזרים הדרושים כדי</w:t>
      </w:r>
      <w:r>
        <w:rPr>
          <w:rFonts w:hint="cs"/>
          <w:sz w:val="24"/>
          <w:rtl/>
        </w:rPr>
        <w:t xml:space="preserve"> </w:t>
      </w:r>
      <w:r w:rsidRPr="00692A8E">
        <w:rPr>
          <w:sz w:val="24"/>
          <w:rtl/>
        </w:rPr>
        <w:t>לעמוד בדרישות אלה, כולל שימוש בשבלונות ובמכשירי</w:t>
      </w:r>
    </w:p>
    <w:p w14:paraId="7F61A139" w14:textId="77777777" w:rsidR="00BA3F81" w:rsidRDefault="00BA3F81" w:rsidP="00BA3F81">
      <w:pPr>
        <w:ind w:left="1417" w:hanging="992"/>
        <w:rPr>
          <w:sz w:val="24"/>
          <w:rtl/>
        </w:rPr>
      </w:pPr>
      <w:r>
        <w:rPr>
          <w:rFonts w:hint="cs"/>
          <w:sz w:val="24"/>
          <w:rtl/>
        </w:rPr>
        <w:t xml:space="preserve">    </w:t>
      </w:r>
      <w:r w:rsidRPr="00692A8E">
        <w:rPr>
          <w:sz w:val="24"/>
          <w:rtl/>
        </w:rPr>
        <w:t>מדידה אופטיים.</w:t>
      </w:r>
    </w:p>
    <w:p w14:paraId="5F72F912" w14:textId="77777777" w:rsidR="00BA3F81" w:rsidRDefault="00BA3F81" w:rsidP="00BA3F81">
      <w:pPr>
        <w:ind w:left="1417" w:hanging="992"/>
        <w:rPr>
          <w:sz w:val="24"/>
          <w:rtl/>
        </w:rPr>
      </w:pPr>
    </w:p>
    <w:p w14:paraId="58CA20FF" w14:textId="77777777" w:rsidR="00BA3F81" w:rsidRPr="00C31D5C" w:rsidRDefault="00BA3F81" w:rsidP="00BA3F81">
      <w:pPr>
        <w:ind w:left="1417" w:hanging="992"/>
        <w:rPr>
          <w:sz w:val="24"/>
          <w:rtl/>
        </w:rPr>
      </w:pPr>
      <w:r w:rsidRPr="00C31D5C">
        <w:rPr>
          <w:sz w:val="24"/>
          <w:rtl/>
        </w:rPr>
        <w:t xml:space="preserve">40.05.08.     קופינג </w:t>
      </w:r>
    </w:p>
    <w:p w14:paraId="5D60C155" w14:textId="77777777" w:rsidR="00BA3F81" w:rsidRPr="00C31D5C" w:rsidRDefault="00BA3F81" w:rsidP="00BA3F81">
      <w:pPr>
        <w:ind w:left="1417" w:hanging="992"/>
        <w:rPr>
          <w:sz w:val="24"/>
          <w:rtl/>
        </w:rPr>
      </w:pPr>
    </w:p>
    <w:p w14:paraId="63E5CCE4" w14:textId="77777777" w:rsidR="00BA3F81" w:rsidRDefault="00BA3F81" w:rsidP="00BA3F81">
      <w:pPr>
        <w:ind w:left="1417" w:hanging="992"/>
        <w:rPr>
          <w:sz w:val="24"/>
          <w:rtl/>
        </w:rPr>
      </w:pPr>
      <w:r w:rsidRPr="00C31D5C">
        <w:rPr>
          <w:sz w:val="24"/>
          <w:rtl/>
        </w:rPr>
        <w:t xml:space="preserve">הקופינג יהיה מאבן </w:t>
      </w:r>
      <w:r>
        <w:rPr>
          <w:rFonts w:hint="cs"/>
          <w:sz w:val="24"/>
          <w:rtl/>
        </w:rPr>
        <w:t xml:space="preserve">גיר, עיבוד פני האבן מוטאבה ועיבוד הפאות הניראות -מוסמסם. </w:t>
      </w:r>
      <w:r w:rsidRPr="00C31D5C">
        <w:rPr>
          <w:sz w:val="24"/>
          <w:rtl/>
        </w:rPr>
        <w:t xml:space="preserve">בעובי </w:t>
      </w:r>
      <w:r>
        <w:rPr>
          <w:rFonts w:hint="cs"/>
          <w:sz w:val="24"/>
          <w:rtl/>
        </w:rPr>
        <w:t>8</w:t>
      </w:r>
      <w:r w:rsidRPr="00C31D5C">
        <w:rPr>
          <w:sz w:val="24"/>
          <w:rtl/>
        </w:rPr>
        <w:t xml:space="preserve"> ס"מ לפחות, </w:t>
      </w:r>
    </w:p>
    <w:p w14:paraId="01F24011" w14:textId="77777777" w:rsidR="00BA3F81" w:rsidRPr="00C31D5C" w:rsidRDefault="00BA3F81" w:rsidP="00BA3F81">
      <w:pPr>
        <w:ind w:left="1417" w:hanging="992"/>
        <w:rPr>
          <w:sz w:val="24"/>
          <w:rtl/>
        </w:rPr>
      </w:pPr>
      <w:r w:rsidRPr="00C31D5C">
        <w:rPr>
          <w:sz w:val="24"/>
          <w:rtl/>
        </w:rPr>
        <w:t xml:space="preserve">מעובדת ומסותתת כנדרש בתכניות. </w:t>
      </w:r>
    </w:p>
    <w:p w14:paraId="45907B9B" w14:textId="77777777" w:rsidR="00BA3F81" w:rsidRPr="00C31D5C" w:rsidRDefault="00BA3F81" w:rsidP="00BA3F81">
      <w:pPr>
        <w:ind w:left="1417" w:hanging="992"/>
        <w:rPr>
          <w:sz w:val="24"/>
          <w:rtl/>
        </w:rPr>
      </w:pPr>
      <w:r w:rsidRPr="00C31D5C">
        <w:rPr>
          <w:sz w:val="24"/>
          <w:rtl/>
        </w:rPr>
        <w:t xml:space="preserve">בהעדר הוראה אחרת יהיה נדבך ראש מאבן אחת, בגובה וברוחב אחיד. </w:t>
      </w:r>
    </w:p>
    <w:p w14:paraId="52E2C253" w14:textId="77777777" w:rsidR="00BA3F81" w:rsidRPr="00692A8E" w:rsidRDefault="00BA3F81" w:rsidP="00BA3F81">
      <w:pPr>
        <w:ind w:left="1417" w:hanging="992"/>
        <w:rPr>
          <w:sz w:val="24"/>
          <w:rtl/>
        </w:rPr>
      </w:pPr>
      <w:r w:rsidRPr="00C31D5C">
        <w:rPr>
          <w:sz w:val="24"/>
          <w:rtl/>
        </w:rPr>
        <w:t>בפינות, בגמר קיר, ליד תפרים וכו' אבן הראש תעובד</w:t>
      </w:r>
      <w:r>
        <w:rPr>
          <w:rFonts w:hint="cs"/>
          <w:sz w:val="24"/>
          <w:rtl/>
        </w:rPr>
        <w:t xml:space="preserve"> </w:t>
      </w:r>
      <w:r w:rsidRPr="00C31D5C">
        <w:rPr>
          <w:sz w:val="24"/>
          <w:rtl/>
        </w:rPr>
        <w:t>במיוחד.</w:t>
      </w:r>
    </w:p>
    <w:p w14:paraId="6045D2E7" w14:textId="77777777" w:rsidR="00BA3F81" w:rsidRPr="002C7BC3" w:rsidRDefault="00BA3F81" w:rsidP="00BA3F81">
      <w:pPr>
        <w:ind w:left="1417" w:hanging="992"/>
        <w:rPr>
          <w:sz w:val="24"/>
          <w:rtl/>
        </w:rPr>
      </w:pPr>
      <w:r>
        <w:rPr>
          <w:rFonts w:hint="cs"/>
          <w:sz w:val="24"/>
          <w:rtl/>
        </w:rPr>
        <w:t xml:space="preserve">40.05.09     </w:t>
      </w:r>
      <w:r w:rsidRPr="002C7BC3">
        <w:rPr>
          <w:sz w:val="24"/>
          <w:rtl/>
        </w:rPr>
        <w:t>כיחול</w:t>
      </w:r>
    </w:p>
    <w:p w14:paraId="71B8BF35" w14:textId="77777777" w:rsidR="00BA3F81" w:rsidRPr="00692A8E" w:rsidRDefault="00BA3F81" w:rsidP="00BA3F81">
      <w:pPr>
        <w:ind w:left="1417" w:hanging="992"/>
        <w:rPr>
          <w:sz w:val="24"/>
          <w:rtl/>
        </w:rPr>
      </w:pPr>
      <w:r w:rsidRPr="00692A8E">
        <w:rPr>
          <w:sz w:val="24"/>
          <w:rtl/>
        </w:rPr>
        <w:t>א. תערובת</w:t>
      </w:r>
    </w:p>
    <w:p w14:paraId="578C458B" w14:textId="77777777" w:rsidR="00BA3F81" w:rsidRPr="00692A8E" w:rsidRDefault="00BA3F81" w:rsidP="00BA3F81">
      <w:pPr>
        <w:ind w:left="1417" w:hanging="992"/>
        <w:rPr>
          <w:sz w:val="24"/>
          <w:rtl/>
        </w:rPr>
      </w:pPr>
      <w:r w:rsidRPr="00692A8E">
        <w:rPr>
          <w:sz w:val="24"/>
          <w:rtl/>
        </w:rPr>
        <w:t>התערובת לכיחול המישקים בין האבנים בחזיתות תבטיח אטימת המישקים.</w:t>
      </w:r>
    </w:p>
    <w:p w14:paraId="3B54D7EA" w14:textId="77777777" w:rsidR="00BA3F81" w:rsidRDefault="00BA3F81" w:rsidP="00BA3F81">
      <w:pPr>
        <w:ind w:left="1417" w:hanging="992"/>
        <w:rPr>
          <w:sz w:val="24"/>
          <w:rtl/>
        </w:rPr>
      </w:pPr>
      <w:r w:rsidRPr="00692A8E">
        <w:rPr>
          <w:sz w:val="24"/>
          <w:rtl/>
        </w:rPr>
        <w:t>התערובת תוכן להלן: שלושה נפחים חול גס ללא חומר דק ונפח אחד צמנט</w:t>
      </w:r>
      <w:r>
        <w:rPr>
          <w:rFonts w:hint="cs"/>
          <w:sz w:val="24"/>
          <w:rtl/>
        </w:rPr>
        <w:t xml:space="preserve"> ל</w:t>
      </w:r>
      <w:r w:rsidRPr="00692A8E">
        <w:rPr>
          <w:sz w:val="24"/>
          <w:rtl/>
        </w:rPr>
        <w:t xml:space="preserve">בן </w:t>
      </w:r>
    </w:p>
    <w:p w14:paraId="40EBED7F" w14:textId="77777777" w:rsidR="00BA3F81" w:rsidRDefault="00BA3F81" w:rsidP="00BA3F81">
      <w:pPr>
        <w:ind w:left="1417" w:hanging="992"/>
        <w:rPr>
          <w:sz w:val="24"/>
          <w:rtl/>
        </w:rPr>
      </w:pPr>
      <w:r w:rsidRPr="00692A8E">
        <w:rPr>
          <w:sz w:val="24"/>
          <w:rtl/>
        </w:rPr>
        <w:t xml:space="preserve">בתוספת נוזל תמהיל מים/סיקה 1 עד לסומך המתאים לכיחול. </w:t>
      </w:r>
    </w:p>
    <w:p w14:paraId="3602F189" w14:textId="77777777" w:rsidR="00BA3F81" w:rsidRDefault="00BA3F81" w:rsidP="00BA3F81">
      <w:pPr>
        <w:ind w:left="1417" w:hanging="992"/>
        <w:rPr>
          <w:sz w:val="24"/>
          <w:rtl/>
        </w:rPr>
      </w:pPr>
      <w:r w:rsidRPr="00692A8E">
        <w:rPr>
          <w:sz w:val="24"/>
          <w:rtl/>
        </w:rPr>
        <w:t>תמהיל</w:t>
      </w:r>
      <w:r>
        <w:rPr>
          <w:rFonts w:hint="cs"/>
          <w:sz w:val="24"/>
          <w:rtl/>
        </w:rPr>
        <w:t xml:space="preserve"> </w:t>
      </w:r>
      <w:r w:rsidRPr="00692A8E">
        <w:rPr>
          <w:sz w:val="24"/>
          <w:rtl/>
        </w:rPr>
        <w:t>מים/סיקה 1 יהיה ביחס. 1:1 כמו-כן יש להוסיף לתערובת הכיחול ערב</w:t>
      </w:r>
      <w:r>
        <w:rPr>
          <w:rFonts w:hint="cs"/>
          <w:sz w:val="24"/>
          <w:rtl/>
        </w:rPr>
        <w:t xml:space="preserve"> </w:t>
      </w:r>
      <w:r w:rsidRPr="00692A8E">
        <w:rPr>
          <w:sz w:val="24"/>
          <w:rtl/>
        </w:rPr>
        <w:t xml:space="preserve">משפר הדבקה. </w:t>
      </w:r>
    </w:p>
    <w:p w14:paraId="29F8EACA" w14:textId="77777777" w:rsidR="00BA3F81" w:rsidRDefault="00BA3F81" w:rsidP="00BA3F81">
      <w:pPr>
        <w:ind w:left="1417" w:hanging="992"/>
        <w:rPr>
          <w:sz w:val="24"/>
          <w:rtl/>
        </w:rPr>
      </w:pPr>
      <w:r w:rsidRPr="00692A8E">
        <w:rPr>
          <w:sz w:val="24"/>
          <w:rtl/>
        </w:rPr>
        <w:t>לתערובת הכיחול יש להוסיף גוון לפי גוון האבן, או כל גוון</w:t>
      </w:r>
      <w:r>
        <w:rPr>
          <w:rFonts w:hint="cs"/>
          <w:sz w:val="24"/>
          <w:rtl/>
        </w:rPr>
        <w:t xml:space="preserve"> </w:t>
      </w:r>
      <w:r w:rsidRPr="00692A8E">
        <w:rPr>
          <w:sz w:val="24"/>
          <w:rtl/>
        </w:rPr>
        <w:t xml:space="preserve">אחר לפי הוראות האדריכל. </w:t>
      </w:r>
    </w:p>
    <w:p w14:paraId="4D540EF0" w14:textId="77777777" w:rsidR="00BA3F81" w:rsidRDefault="00BA3F81" w:rsidP="00BA3F81">
      <w:pPr>
        <w:ind w:left="1417" w:hanging="992"/>
        <w:rPr>
          <w:sz w:val="24"/>
          <w:rtl/>
        </w:rPr>
      </w:pPr>
      <w:r w:rsidRPr="00692A8E">
        <w:rPr>
          <w:sz w:val="24"/>
          <w:rtl/>
        </w:rPr>
        <w:t>עבודות הכיחול יבוצעו לפי הוראות סעיף ב'</w:t>
      </w:r>
      <w:r>
        <w:rPr>
          <w:rFonts w:hint="cs"/>
          <w:sz w:val="24"/>
          <w:rtl/>
        </w:rPr>
        <w:t xml:space="preserve"> </w:t>
      </w:r>
      <w:r w:rsidRPr="00692A8E">
        <w:rPr>
          <w:sz w:val="24"/>
          <w:rtl/>
        </w:rPr>
        <w:t>להלן.</w:t>
      </w:r>
    </w:p>
    <w:p w14:paraId="2CCDF8F0" w14:textId="77777777" w:rsidR="00BA3F81" w:rsidRPr="00692A8E" w:rsidRDefault="00BA3F81" w:rsidP="00BA3F81">
      <w:pPr>
        <w:ind w:left="1417" w:hanging="992"/>
        <w:rPr>
          <w:sz w:val="24"/>
          <w:rtl/>
        </w:rPr>
      </w:pPr>
    </w:p>
    <w:p w14:paraId="74D3CA4E" w14:textId="77777777" w:rsidR="00BA3F81" w:rsidRDefault="00BA3F81" w:rsidP="003A30C0">
      <w:pPr>
        <w:numPr>
          <w:ilvl w:val="0"/>
          <w:numId w:val="22"/>
        </w:numPr>
        <w:spacing w:after="0"/>
        <w:jc w:val="left"/>
        <w:rPr>
          <w:sz w:val="24"/>
          <w:rtl/>
        </w:rPr>
      </w:pPr>
      <w:r w:rsidRPr="00692A8E">
        <w:rPr>
          <w:sz w:val="24"/>
          <w:rtl/>
        </w:rPr>
        <w:t>נוהל הביצוע</w:t>
      </w:r>
    </w:p>
    <w:p w14:paraId="7C04F83C" w14:textId="77777777" w:rsidR="00BA3F81" w:rsidRPr="00692A8E" w:rsidRDefault="00BA3F81" w:rsidP="00BA3F81">
      <w:pPr>
        <w:ind w:left="1417" w:hanging="992"/>
        <w:rPr>
          <w:sz w:val="24"/>
          <w:rtl/>
        </w:rPr>
      </w:pPr>
      <w:r w:rsidRPr="00692A8E">
        <w:rPr>
          <w:sz w:val="24"/>
          <w:rtl/>
        </w:rPr>
        <w:t>01.ניקוי הטיט לעומק 3סנטימטרים - סמוך למועד הבניה ולא יאוחר</w:t>
      </w:r>
      <w:r>
        <w:rPr>
          <w:rFonts w:hint="cs"/>
          <w:sz w:val="24"/>
          <w:rtl/>
        </w:rPr>
        <w:t xml:space="preserve"> </w:t>
      </w:r>
      <w:r w:rsidRPr="00692A8E">
        <w:rPr>
          <w:sz w:val="24"/>
          <w:rtl/>
        </w:rPr>
        <w:t>משבעה ימים מעת הבניה.</w:t>
      </w:r>
    </w:p>
    <w:p w14:paraId="65B41732" w14:textId="77777777" w:rsidR="00BA3F81" w:rsidRPr="00692A8E" w:rsidRDefault="00BA3F81" w:rsidP="00BA3F81">
      <w:pPr>
        <w:ind w:left="1417" w:hanging="992"/>
        <w:rPr>
          <w:sz w:val="24"/>
          <w:rtl/>
        </w:rPr>
      </w:pPr>
      <w:r w:rsidRPr="00692A8E">
        <w:rPr>
          <w:sz w:val="24"/>
          <w:rtl/>
        </w:rPr>
        <w:t>02.חל איסור מוחלט לשימוש במסור אלא במקרה שהמהנדס יאשר וזאת כדי</w:t>
      </w:r>
      <w:r>
        <w:rPr>
          <w:rFonts w:hint="cs"/>
          <w:sz w:val="24"/>
          <w:rtl/>
        </w:rPr>
        <w:t xml:space="preserve"> </w:t>
      </w:r>
      <w:r w:rsidRPr="00692A8E">
        <w:rPr>
          <w:sz w:val="24"/>
          <w:rtl/>
        </w:rPr>
        <w:t>למנוע חיתוך עגני הנירוסטה.</w:t>
      </w:r>
    </w:p>
    <w:p w14:paraId="48EACDAD" w14:textId="77777777" w:rsidR="00BA3F81" w:rsidRPr="00692A8E" w:rsidRDefault="00BA3F81" w:rsidP="00BA3F81">
      <w:pPr>
        <w:ind w:left="1417" w:hanging="992"/>
        <w:rPr>
          <w:sz w:val="24"/>
          <w:rtl/>
        </w:rPr>
      </w:pPr>
      <w:r w:rsidRPr="00692A8E">
        <w:rPr>
          <w:sz w:val="24"/>
          <w:rtl/>
        </w:rPr>
        <w:t>03.ניקוי דפנות האבן לעומק 3סנטימטרים באופן מכני על ידי מברשת פלדה</w:t>
      </w:r>
      <w:r>
        <w:rPr>
          <w:rFonts w:hint="cs"/>
          <w:sz w:val="24"/>
          <w:rtl/>
        </w:rPr>
        <w:t xml:space="preserve"> </w:t>
      </w:r>
      <w:r w:rsidRPr="00692A8E">
        <w:rPr>
          <w:sz w:val="24"/>
          <w:rtl/>
        </w:rPr>
        <w:t>חשמלית ובעבודת ידיים.</w:t>
      </w:r>
    </w:p>
    <w:p w14:paraId="72E150FE" w14:textId="77777777" w:rsidR="00BA3F81" w:rsidRPr="00692A8E" w:rsidRDefault="00BA3F81" w:rsidP="00BA3F81">
      <w:pPr>
        <w:ind w:left="1417" w:hanging="992"/>
        <w:rPr>
          <w:sz w:val="24"/>
          <w:rtl/>
        </w:rPr>
      </w:pPr>
      <w:r w:rsidRPr="00692A8E">
        <w:rPr>
          <w:sz w:val="24"/>
          <w:rtl/>
        </w:rPr>
        <w:t>04.סילוק כל החתיכות ופירורים הטיט.</w:t>
      </w:r>
    </w:p>
    <w:p w14:paraId="48ED16BC" w14:textId="77777777" w:rsidR="00BA3F81" w:rsidRDefault="00BA3F81" w:rsidP="00BA3F81">
      <w:pPr>
        <w:ind w:left="1417" w:hanging="992"/>
        <w:rPr>
          <w:sz w:val="24"/>
          <w:rtl/>
        </w:rPr>
      </w:pPr>
      <w:r w:rsidRPr="00692A8E">
        <w:rPr>
          <w:sz w:val="24"/>
          <w:rtl/>
        </w:rPr>
        <w:t>05.ניקוי החלל הניזכר לעיל במים.</w:t>
      </w:r>
      <w:r>
        <w:rPr>
          <w:rFonts w:hint="cs"/>
          <w:sz w:val="24"/>
          <w:rtl/>
        </w:rPr>
        <w:t xml:space="preserve"> </w:t>
      </w:r>
      <w:r w:rsidRPr="00692A8E">
        <w:rPr>
          <w:sz w:val="24"/>
          <w:rtl/>
        </w:rPr>
        <w:t xml:space="preserve">הכנת החומר בצורה הנכונה - הקפדה על מינון נכון וקבוע. </w:t>
      </w:r>
    </w:p>
    <w:p w14:paraId="4A8E0AE1" w14:textId="77777777" w:rsidR="00BA3F81" w:rsidRDefault="00BA3F81" w:rsidP="00BA3F81">
      <w:pPr>
        <w:ind w:left="1417" w:hanging="992"/>
        <w:rPr>
          <w:sz w:val="24"/>
          <w:rtl/>
        </w:rPr>
      </w:pPr>
      <w:r w:rsidRPr="00692A8E">
        <w:rPr>
          <w:sz w:val="24"/>
          <w:rtl/>
        </w:rPr>
        <w:t>צמנט לבן, קוורץ</w:t>
      </w:r>
      <w:r>
        <w:rPr>
          <w:rFonts w:hint="cs"/>
          <w:sz w:val="24"/>
          <w:rtl/>
        </w:rPr>
        <w:t xml:space="preserve"> </w:t>
      </w:r>
      <w:r w:rsidRPr="00692A8E">
        <w:rPr>
          <w:sz w:val="24"/>
          <w:rtl/>
        </w:rPr>
        <w:t xml:space="preserve">וחול (או ללא חול) ומוספים כדלעיל. </w:t>
      </w:r>
    </w:p>
    <w:p w14:paraId="464438BF" w14:textId="77777777" w:rsidR="00BA3F81" w:rsidRPr="00692A8E" w:rsidRDefault="00BA3F81" w:rsidP="00BA3F81">
      <w:pPr>
        <w:ind w:left="1417" w:hanging="992"/>
        <w:rPr>
          <w:sz w:val="24"/>
          <w:rtl/>
        </w:rPr>
      </w:pPr>
      <w:r w:rsidRPr="00692A8E">
        <w:rPr>
          <w:sz w:val="24"/>
          <w:rtl/>
        </w:rPr>
        <w:t>דוגמא בדיקה ואישור גוון הכיחול לאחר</w:t>
      </w:r>
      <w:r>
        <w:rPr>
          <w:rFonts w:hint="cs"/>
          <w:sz w:val="24"/>
          <w:rtl/>
        </w:rPr>
        <w:t xml:space="preserve"> </w:t>
      </w:r>
      <w:r w:rsidRPr="00692A8E">
        <w:rPr>
          <w:sz w:val="24"/>
          <w:rtl/>
        </w:rPr>
        <w:t>התייבשותו ייקבע בהתאם לצבע האבן על ידי האדריכל ובאישורו.</w:t>
      </w:r>
    </w:p>
    <w:p w14:paraId="4241DD84" w14:textId="77777777" w:rsidR="00BA3F81" w:rsidRPr="00692A8E" w:rsidRDefault="00BA3F81" w:rsidP="00BA3F81">
      <w:pPr>
        <w:ind w:left="1417" w:hanging="992"/>
        <w:rPr>
          <w:sz w:val="24"/>
          <w:rtl/>
        </w:rPr>
      </w:pPr>
      <w:r w:rsidRPr="00692A8E">
        <w:rPr>
          <w:sz w:val="24"/>
          <w:rtl/>
        </w:rPr>
        <w:t>07.הקפדה על עירבוב נכון - רצוי במיקסר.</w:t>
      </w:r>
    </w:p>
    <w:p w14:paraId="73DBDA88" w14:textId="77777777" w:rsidR="00BA3F81" w:rsidRPr="00692A8E" w:rsidRDefault="00BA3F81" w:rsidP="00BA3F81">
      <w:pPr>
        <w:ind w:left="1417" w:hanging="992"/>
        <w:rPr>
          <w:sz w:val="24"/>
          <w:rtl/>
        </w:rPr>
      </w:pPr>
      <w:r w:rsidRPr="00692A8E">
        <w:rPr>
          <w:sz w:val="24"/>
          <w:rtl/>
        </w:rPr>
        <w:t>08.מילוי לעומק של החלל שהתהווה ודחיסת החומר פנימה.</w:t>
      </w:r>
    </w:p>
    <w:p w14:paraId="545B7B7B" w14:textId="77777777" w:rsidR="00BA3F81" w:rsidRPr="00692A8E" w:rsidRDefault="00BA3F81" w:rsidP="00BA3F81">
      <w:pPr>
        <w:ind w:left="1417" w:hanging="992"/>
        <w:rPr>
          <w:sz w:val="24"/>
          <w:rtl/>
        </w:rPr>
      </w:pPr>
      <w:r w:rsidRPr="00692A8E">
        <w:rPr>
          <w:sz w:val="24"/>
          <w:rtl/>
        </w:rPr>
        <w:t>09.גמר הכיחול על ידי מכשיר שידחוס את הכיחול מצד אחד ויאפשר גימור</w:t>
      </w:r>
      <w:r>
        <w:rPr>
          <w:rFonts w:hint="cs"/>
          <w:sz w:val="24"/>
          <w:rtl/>
        </w:rPr>
        <w:t xml:space="preserve"> </w:t>
      </w:r>
      <w:r w:rsidRPr="00692A8E">
        <w:rPr>
          <w:sz w:val="24"/>
          <w:rtl/>
        </w:rPr>
        <w:t>של מישטח ישר ולא בעיגול מצד שני.</w:t>
      </w:r>
    </w:p>
    <w:p w14:paraId="549D0310" w14:textId="77777777" w:rsidR="00BA3F81" w:rsidRPr="00692A8E" w:rsidRDefault="00BA3F81" w:rsidP="00BA3F81">
      <w:pPr>
        <w:ind w:left="1417" w:hanging="992"/>
        <w:rPr>
          <w:sz w:val="24"/>
          <w:rtl/>
        </w:rPr>
      </w:pPr>
      <w:r w:rsidRPr="00692A8E">
        <w:rPr>
          <w:sz w:val="24"/>
          <w:rtl/>
        </w:rPr>
        <w:t>10.לאחר התייבשות קלה לעבור שוב עם המיכשור ולהדק את הכיחול</w:t>
      </w:r>
      <w:r>
        <w:rPr>
          <w:rFonts w:hint="cs"/>
          <w:sz w:val="24"/>
          <w:rtl/>
        </w:rPr>
        <w:t xml:space="preserve"> </w:t>
      </w:r>
      <w:r w:rsidRPr="00692A8E">
        <w:rPr>
          <w:sz w:val="24"/>
          <w:rtl/>
        </w:rPr>
        <w:t>(ולסתום סדקים אם נפתחו).</w:t>
      </w:r>
    </w:p>
    <w:p w14:paraId="268B4D70" w14:textId="77777777" w:rsidR="00BA3F81" w:rsidRPr="00692A8E" w:rsidRDefault="00BA3F81" w:rsidP="00BA3F81">
      <w:pPr>
        <w:ind w:left="1417" w:hanging="992"/>
        <w:rPr>
          <w:sz w:val="24"/>
          <w:rtl/>
        </w:rPr>
      </w:pPr>
      <w:r w:rsidRPr="00692A8E">
        <w:rPr>
          <w:sz w:val="24"/>
          <w:rtl/>
        </w:rPr>
        <w:t>11.הכיחול יהיה במישור פנימי מפני האבן כ- 2מ"מ פנימה. פני האבן באותם</w:t>
      </w:r>
      <w:r>
        <w:rPr>
          <w:rFonts w:hint="cs"/>
          <w:sz w:val="24"/>
          <w:rtl/>
        </w:rPr>
        <w:t xml:space="preserve"> </w:t>
      </w:r>
      <w:r w:rsidRPr="00692A8E">
        <w:rPr>
          <w:sz w:val="24"/>
          <w:rtl/>
        </w:rPr>
        <w:t>ה- 3מילימטרים ינוקו מכל פירור ואבק.</w:t>
      </w:r>
    </w:p>
    <w:p w14:paraId="4926863F" w14:textId="77777777" w:rsidR="00BA3F81" w:rsidRPr="00692A8E" w:rsidRDefault="00BA3F81" w:rsidP="00BA3F81">
      <w:pPr>
        <w:ind w:left="1417" w:hanging="992"/>
        <w:rPr>
          <w:sz w:val="24"/>
          <w:rtl/>
        </w:rPr>
      </w:pPr>
      <w:r w:rsidRPr="00692A8E">
        <w:rPr>
          <w:sz w:val="24"/>
          <w:rtl/>
        </w:rPr>
        <w:t>12.אשפרה - 5ימים לפחות תוחזק האבן במצב לח, ע"י התזה מתמדת של</w:t>
      </w:r>
      <w:r>
        <w:rPr>
          <w:rFonts w:hint="cs"/>
          <w:sz w:val="24"/>
          <w:rtl/>
        </w:rPr>
        <w:t xml:space="preserve"> </w:t>
      </w:r>
      <w:r w:rsidRPr="00692A8E">
        <w:rPr>
          <w:sz w:val="24"/>
          <w:rtl/>
        </w:rPr>
        <w:t>מים על פניה.</w:t>
      </w:r>
    </w:p>
    <w:p w14:paraId="65F90071" w14:textId="77777777" w:rsidR="00BA3F81" w:rsidRPr="00692A8E" w:rsidRDefault="00BA3F81" w:rsidP="00BA3F81">
      <w:pPr>
        <w:ind w:left="1417" w:hanging="992"/>
        <w:rPr>
          <w:sz w:val="24"/>
          <w:rtl/>
        </w:rPr>
      </w:pPr>
      <w:r w:rsidRPr="00692A8E">
        <w:rPr>
          <w:sz w:val="24"/>
          <w:rtl/>
        </w:rPr>
        <w:t>13.לאחר האשפרה בדיקה ותיקון מי</w:t>
      </w:r>
      <w:r>
        <w:rPr>
          <w:rFonts w:hint="cs"/>
          <w:sz w:val="24"/>
          <w:rtl/>
        </w:rPr>
        <w:t>י</w:t>
      </w:r>
      <w:r w:rsidRPr="00692A8E">
        <w:rPr>
          <w:sz w:val="24"/>
          <w:rtl/>
        </w:rPr>
        <w:t>די של כל הטעון תיקון.</w:t>
      </w:r>
    </w:p>
    <w:p w14:paraId="1C92DBED" w14:textId="77777777" w:rsidR="00BA3F81" w:rsidRPr="00692A8E" w:rsidRDefault="00BA3F81" w:rsidP="00BA3F81">
      <w:pPr>
        <w:ind w:left="1417" w:hanging="992"/>
        <w:rPr>
          <w:sz w:val="24"/>
          <w:rtl/>
        </w:rPr>
      </w:pPr>
      <w:r w:rsidRPr="00692A8E">
        <w:rPr>
          <w:sz w:val="24"/>
          <w:rtl/>
        </w:rPr>
        <w:t>14.תוך כדי הכיחול יש לנקות את האבן משיירי לכלוך וביחוד משיירי צמנט</w:t>
      </w:r>
      <w:r>
        <w:rPr>
          <w:rFonts w:hint="cs"/>
          <w:sz w:val="24"/>
          <w:rtl/>
        </w:rPr>
        <w:t xml:space="preserve"> </w:t>
      </w:r>
      <w:r w:rsidRPr="00692A8E">
        <w:rPr>
          <w:sz w:val="24"/>
          <w:rtl/>
        </w:rPr>
        <w:t>ובטון.</w:t>
      </w:r>
    </w:p>
    <w:p w14:paraId="490BC3A7" w14:textId="77777777" w:rsidR="00BA3F81" w:rsidRPr="00692A8E" w:rsidRDefault="00BA3F81" w:rsidP="00BA3F81">
      <w:pPr>
        <w:ind w:left="1417" w:hanging="992"/>
        <w:rPr>
          <w:sz w:val="24"/>
          <w:rtl/>
        </w:rPr>
      </w:pPr>
      <w:r>
        <w:rPr>
          <w:rFonts w:hint="cs"/>
          <w:sz w:val="24"/>
          <w:rtl/>
        </w:rPr>
        <w:t xml:space="preserve">40.05.10     </w:t>
      </w:r>
      <w:r w:rsidRPr="00692A8E">
        <w:rPr>
          <w:sz w:val="24"/>
          <w:rtl/>
        </w:rPr>
        <w:t>דוגמאות</w:t>
      </w:r>
    </w:p>
    <w:p w14:paraId="635DAC1E" w14:textId="77777777" w:rsidR="00BA3F81" w:rsidRDefault="00BA3F81" w:rsidP="00BA3F81">
      <w:pPr>
        <w:ind w:left="1417" w:hanging="992"/>
        <w:rPr>
          <w:sz w:val="24"/>
          <w:rtl/>
        </w:rPr>
      </w:pPr>
      <w:r w:rsidRPr="00692A8E">
        <w:rPr>
          <w:sz w:val="24"/>
          <w:rtl/>
        </w:rPr>
        <w:t>תנאי הכרחי לאישור התחלת ביצוע העבודות, כחלק בלתי נפרד מהוראות</w:t>
      </w:r>
      <w:r>
        <w:rPr>
          <w:rFonts w:hint="cs"/>
          <w:sz w:val="24"/>
          <w:rtl/>
        </w:rPr>
        <w:t xml:space="preserve"> </w:t>
      </w:r>
      <w:r w:rsidRPr="00692A8E">
        <w:rPr>
          <w:sz w:val="24"/>
          <w:rtl/>
        </w:rPr>
        <w:t>סעיף,</w:t>
      </w:r>
    </w:p>
    <w:p w14:paraId="1BA0DB8F" w14:textId="77777777" w:rsidR="00BA3F81" w:rsidRDefault="00BA3F81" w:rsidP="00BA3F81">
      <w:pPr>
        <w:ind w:left="1417" w:hanging="992"/>
        <w:rPr>
          <w:sz w:val="24"/>
          <w:rtl/>
        </w:rPr>
      </w:pPr>
      <w:r>
        <w:rPr>
          <w:rFonts w:hint="cs"/>
          <w:sz w:val="24"/>
          <w:rtl/>
        </w:rPr>
        <w:t xml:space="preserve">14.02 </w:t>
      </w:r>
      <w:r w:rsidRPr="00692A8E">
        <w:rPr>
          <w:sz w:val="24"/>
          <w:rtl/>
        </w:rPr>
        <w:t xml:space="preserve">הוא שעל הקבלן לבצע דוגמאות של בניית אבן, </w:t>
      </w:r>
    </w:p>
    <w:p w14:paraId="0513BC91" w14:textId="77777777" w:rsidR="00BA3F81" w:rsidRPr="00692A8E" w:rsidRDefault="00BA3F81" w:rsidP="00BA3F81">
      <w:pPr>
        <w:ind w:left="1417" w:hanging="992"/>
        <w:rPr>
          <w:sz w:val="24"/>
          <w:rtl/>
        </w:rPr>
      </w:pPr>
      <w:r w:rsidRPr="00692A8E">
        <w:rPr>
          <w:sz w:val="24"/>
          <w:rtl/>
        </w:rPr>
        <w:t>כדלקמן: הביצוע</w:t>
      </w:r>
      <w:r>
        <w:rPr>
          <w:rFonts w:hint="cs"/>
          <w:sz w:val="24"/>
          <w:rtl/>
        </w:rPr>
        <w:t xml:space="preserve"> </w:t>
      </w:r>
      <w:r w:rsidRPr="00692A8E">
        <w:rPr>
          <w:sz w:val="24"/>
          <w:rtl/>
        </w:rPr>
        <w:t>חייב להיות מושלם ומיועד לשמש הדגם להשוואה של כל עבודות הבניה</w:t>
      </w:r>
    </w:p>
    <w:p w14:paraId="6135C251" w14:textId="77777777" w:rsidR="00BA3F81" w:rsidRDefault="00BA3F81" w:rsidP="00BA3F81">
      <w:pPr>
        <w:ind w:left="1417" w:hanging="992"/>
        <w:rPr>
          <w:sz w:val="24"/>
          <w:rtl/>
        </w:rPr>
      </w:pPr>
      <w:r w:rsidRPr="00692A8E">
        <w:rPr>
          <w:sz w:val="24"/>
          <w:rtl/>
        </w:rPr>
        <w:t xml:space="preserve">בהמשך. </w:t>
      </w:r>
    </w:p>
    <w:p w14:paraId="666C8DBE" w14:textId="77777777" w:rsidR="00BA3F81" w:rsidRPr="00692A8E" w:rsidRDefault="00BA3F81" w:rsidP="00BA3F81">
      <w:pPr>
        <w:ind w:left="1417" w:hanging="992"/>
        <w:rPr>
          <w:sz w:val="24"/>
          <w:rtl/>
        </w:rPr>
      </w:pPr>
      <w:r w:rsidRPr="00692A8E">
        <w:rPr>
          <w:sz w:val="24"/>
          <w:rtl/>
        </w:rPr>
        <w:t>הדוגמאות תבננה במיקום שבו ניתן לשמרם עד גמר עבודות הקבלן</w:t>
      </w:r>
      <w:r>
        <w:rPr>
          <w:rFonts w:hint="cs"/>
          <w:sz w:val="24"/>
          <w:rtl/>
        </w:rPr>
        <w:t xml:space="preserve"> </w:t>
      </w:r>
      <w:r w:rsidRPr="00692A8E">
        <w:rPr>
          <w:sz w:val="24"/>
          <w:rtl/>
        </w:rPr>
        <w:t>בחיפוי אבן.</w:t>
      </w:r>
    </w:p>
    <w:p w14:paraId="6D869693" w14:textId="77777777" w:rsidR="00BA3F81" w:rsidRDefault="00BA3F81" w:rsidP="00BA3F81">
      <w:pPr>
        <w:ind w:left="1417" w:hanging="992"/>
        <w:rPr>
          <w:sz w:val="24"/>
          <w:rtl/>
        </w:rPr>
      </w:pPr>
      <w:r w:rsidRPr="00692A8E">
        <w:rPr>
          <w:sz w:val="24"/>
          <w:rtl/>
        </w:rPr>
        <w:t xml:space="preserve">קירות אבן </w:t>
      </w:r>
      <w:r>
        <w:rPr>
          <w:sz w:val="24"/>
          <w:rtl/>
        </w:rPr>
        <w:t>–</w:t>
      </w:r>
      <w:r w:rsidRPr="00692A8E">
        <w:rPr>
          <w:sz w:val="24"/>
          <w:rtl/>
        </w:rPr>
        <w:t xml:space="preserve"> במידות</w:t>
      </w:r>
      <w:r>
        <w:rPr>
          <w:rFonts w:hint="cs"/>
          <w:sz w:val="24"/>
          <w:rtl/>
        </w:rPr>
        <w:t xml:space="preserve"> 2</w:t>
      </w:r>
      <w:r>
        <w:rPr>
          <w:sz w:val="24"/>
        </w:rPr>
        <w:t>0,5X</w:t>
      </w:r>
      <w:r>
        <w:rPr>
          <w:rFonts w:hint="cs"/>
          <w:sz w:val="24"/>
          <w:rtl/>
        </w:rPr>
        <w:t xml:space="preserve"> מ'</w:t>
      </w:r>
      <w:r w:rsidRPr="00692A8E">
        <w:rPr>
          <w:sz w:val="24"/>
          <w:rtl/>
        </w:rPr>
        <w:t>, כולל כיחול.</w:t>
      </w:r>
      <w:r>
        <w:rPr>
          <w:rFonts w:hint="cs"/>
          <w:sz w:val="24"/>
          <w:rtl/>
        </w:rPr>
        <w:t xml:space="preserve"> </w:t>
      </w:r>
    </w:p>
    <w:p w14:paraId="5F4B7C76" w14:textId="77777777" w:rsidR="00BA3F81" w:rsidRPr="003F2155" w:rsidRDefault="00BA3F81" w:rsidP="00BA3F81">
      <w:pPr>
        <w:ind w:left="1417" w:hanging="992"/>
        <w:rPr>
          <w:sz w:val="24"/>
          <w:rtl/>
        </w:rPr>
      </w:pPr>
      <w:r w:rsidRPr="00692A8E">
        <w:rPr>
          <w:sz w:val="24"/>
          <w:rtl/>
        </w:rPr>
        <w:t xml:space="preserve">קופינג - </w:t>
      </w:r>
      <w:r>
        <w:rPr>
          <w:rFonts w:hint="cs"/>
          <w:sz w:val="24"/>
          <w:rtl/>
        </w:rPr>
        <w:t>1</w:t>
      </w:r>
      <w:r w:rsidRPr="00692A8E">
        <w:rPr>
          <w:sz w:val="24"/>
          <w:rtl/>
        </w:rPr>
        <w:t xml:space="preserve"> מ' אורך.</w:t>
      </w:r>
    </w:p>
    <w:p w14:paraId="6DF2ACD5" w14:textId="77777777" w:rsidR="00BA3F81" w:rsidRPr="00B24F21" w:rsidRDefault="00BA3F81" w:rsidP="00BA3F81">
      <w:pPr>
        <w:autoSpaceDE w:val="0"/>
        <w:autoSpaceDN w:val="0"/>
        <w:bidi w:val="0"/>
        <w:adjustRightInd w:val="0"/>
        <w:jc w:val="right"/>
        <w:rPr>
          <w:rFonts w:ascii="Narkisim" w:eastAsia="Calibri" w:hAnsi="Narkisim" w:cs="Narkisim"/>
          <w:b/>
          <w:bCs/>
          <w:sz w:val="30"/>
          <w:szCs w:val="30"/>
        </w:rPr>
      </w:pPr>
      <w:r>
        <w:rPr>
          <w:rFonts w:ascii="David" w:eastAsia="Calibri" w:hAnsi="David" w:hint="cs"/>
          <w:b/>
          <w:bCs/>
          <w:sz w:val="30"/>
          <w:szCs w:val="30"/>
          <w:rtl/>
        </w:rPr>
        <w:t xml:space="preserve">     </w:t>
      </w:r>
      <w:r w:rsidRPr="00B24F21">
        <w:rPr>
          <w:rFonts w:ascii="David" w:eastAsia="Calibri" w:hAnsi="David"/>
          <w:b/>
          <w:bCs/>
          <w:sz w:val="28"/>
          <w:szCs w:val="28"/>
          <w:u w:val="single"/>
          <w:rtl/>
        </w:rPr>
        <w:t>הנחיות לביצוע המסלעה</w:t>
      </w:r>
      <w:r>
        <w:rPr>
          <w:rFonts w:ascii="Narkisim" w:eastAsia="Calibri" w:hAnsi="Narkisim" w:cs="Narkisim"/>
          <w:b/>
          <w:bCs/>
          <w:sz w:val="30"/>
          <w:szCs w:val="30"/>
        </w:rPr>
        <w:t xml:space="preserve">07.04 </w:t>
      </w:r>
    </w:p>
    <w:p w14:paraId="11DD4BC9" w14:textId="77777777" w:rsidR="00BA3F81" w:rsidRDefault="00BA3F81" w:rsidP="00BA3F81">
      <w:pPr>
        <w:autoSpaceDE w:val="0"/>
        <w:autoSpaceDN w:val="0"/>
        <w:bidi w:val="0"/>
        <w:adjustRightInd w:val="0"/>
        <w:jc w:val="right"/>
        <w:rPr>
          <w:rFonts w:ascii="David" w:eastAsia="Calibri" w:hAnsi="David"/>
          <w:sz w:val="24"/>
        </w:rPr>
      </w:pPr>
    </w:p>
    <w:p w14:paraId="71B120C7" w14:textId="77777777" w:rsidR="00BA3F81" w:rsidRDefault="00BA3F81" w:rsidP="00BA3F81">
      <w:pPr>
        <w:autoSpaceDE w:val="0"/>
        <w:autoSpaceDN w:val="0"/>
        <w:bidi w:val="0"/>
        <w:adjustRightInd w:val="0"/>
        <w:jc w:val="right"/>
        <w:rPr>
          <w:rFonts w:ascii="David" w:eastAsia="Calibri" w:hAnsi="David"/>
          <w:sz w:val="24"/>
        </w:rPr>
      </w:pPr>
      <w:r>
        <w:rPr>
          <w:rFonts w:ascii="David" w:eastAsia="Calibri" w:hAnsi="David" w:hint="cs"/>
          <w:sz w:val="24"/>
          <w:rtl/>
        </w:rPr>
        <w:t xml:space="preserve">- </w:t>
      </w:r>
      <w:r w:rsidRPr="00B24F21">
        <w:rPr>
          <w:rFonts w:ascii="David" w:eastAsia="Calibri" w:hAnsi="David"/>
          <w:sz w:val="24"/>
          <w:rtl/>
        </w:rPr>
        <w:t xml:space="preserve">תחילה יש לחפור או לחצוב לתחתית המסלעה כך שהאבן התחתונה תחדור לקרקע טבעית </w:t>
      </w:r>
      <w:r>
        <w:rPr>
          <w:rFonts w:ascii="David" w:eastAsia="Calibri" w:hAnsi="David" w:hint="cs"/>
          <w:sz w:val="24"/>
          <w:rtl/>
        </w:rPr>
        <w:t>15</w:t>
      </w:r>
      <w:r w:rsidRPr="00B24F21">
        <w:rPr>
          <w:rFonts w:ascii="David" w:eastAsia="Calibri" w:hAnsi="David"/>
          <w:sz w:val="24"/>
          <w:rtl/>
        </w:rPr>
        <w:t xml:space="preserve"> ס"מ לפחות</w:t>
      </w:r>
    </w:p>
    <w:p w14:paraId="33436C6D" w14:textId="77777777" w:rsidR="00BA3F81" w:rsidRPr="00B24F21" w:rsidRDefault="00BA3F81" w:rsidP="00BA3F81">
      <w:pPr>
        <w:autoSpaceDE w:val="0"/>
        <w:autoSpaceDN w:val="0"/>
        <w:bidi w:val="0"/>
        <w:adjustRightInd w:val="0"/>
        <w:jc w:val="right"/>
        <w:rPr>
          <w:rFonts w:ascii="David" w:eastAsia="Calibri" w:hAnsi="David"/>
          <w:sz w:val="24"/>
        </w:rPr>
      </w:pPr>
    </w:p>
    <w:p w14:paraId="3CA36E6F" w14:textId="77777777" w:rsidR="00BA3F81" w:rsidRPr="00B24F21" w:rsidRDefault="00BA3F81" w:rsidP="00BA3F81">
      <w:pPr>
        <w:autoSpaceDE w:val="0"/>
        <w:autoSpaceDN w:val="0"/>
        <w:bidi w:val="0"/>
        <w:adjustRightInd w:val="0"/>
        <w:jc w:val="right"/>
        <w:rPr>
          <w:rFonts w:ascii="David" w:eastAsia="Calibri" w:hAnsi="David"/>
          <w:sz w:val="24"/>
        </w:rPr>
      </w:pPr>
      <w:r>
        <w:rPr>
          <w:rFonts w:ascii="David" w:eastAsia="Calibri" w:hAnsi="David" w:hint="cs"/>
          <w:sz w:val="24"/>
          <w:rtl/>
        </w:rPr>
        <w:t xml:space="preserve">   </w:t>
      </w:r>
      <w:r w:rsidRPr="00B24F21">
        <w:rPr>
          <w:rFonts w:ascii="David" w:eastAsia="Calibri" w:hAnsi="David"/>
          <w:sz w:val="24"/>
          <w:rtl/>
        </w:rPr>
        <w:t xml:space="preserve">עומק הביסוס המינימלי היה </w:t>
      </w:r>
      <w:r>
        <w:rPr>
          <w:rFonts w:ascii="David" w:eastAsia="Calibri" w:hAnsi="David" w:hint="cs"/>
          <w:sz w:val="24"/>
          <w:rtl/>
        </w:rPr>
        <w:t>15</w:t>
      </w:r>
      <w:r w:rsidRPr="00B24F21">
        <w:rPr>
          <w:rFonts w:ascii="David" w:eastAsia="Calibri" w:hAnsi="David"/>
          <w:sz w:val="24"/>
          <w:rtl/>
        </w:rPr>
        <w:t xml:space="preserve"> ס"מ מפני הקרקע הסופיים או </w:t>
      </w:r>
      <w:r>
        <w:rPr>
          <w:rFonts w:ascii="David" w:eastAsia="Calibri" w:hAnsi="David" w:hint="cs"/>
          <w:sz w:val="24"/>
          <w:rtl/>
        </w:rPr>
        <w:t>15</w:t>
      </w:r>
      <w:r w:rsidRPr="00B24F21">
        <w:rPr>
          <w:rFonts w:ascii="David" w:eastAsia="Calibri" w:hAnsi="David"/>
          <w:sz w:val="24"/>
          <w:rtl/>
        </w:rPr>
        <w:t xml:space="preserve"> ס"מ בתוך הסלע</w:t>
      </w:r>
    </w:p>
    <w:p w14:paraId="64D0742F" w14:textId="77777777" w:rsidR="00BA3F81" w:rsidRPr="00B24F21" w:rsidRDefault="00BA3F81" w:rsidP="00BA3F81">
      <w:pPr>
        <w:autoSpaceDE w:val="0"/>
        <w:autoSpaceDN w:val="0"/>
        <w:bidi w:val="0"/>
        <w:adjustRightInd w:val="0"/>
        <w:jc w:val="right"/>
        <w:rPr>
          <w:rFonts w:ascii="David" w:eastAsia="Calibri" w:hAnsi="David"/>
          <w:sz w:val="24"/>
        </w:rPr>
      </w:pPr>
      <w:r>
        <w:rPr>
          <w:rFonts w:ascii="David" w:eastAsia="Calibri" w:hAnsi="David" w:hint="cs"/>
          <w:sz w:val="24"/>
          <w:rtl/>
        </w:rPr>
        <w:t>-</w:t>
      </w:r>
      <w:r w:rsidRPr="00B24F21">
        <w:rPr>
          <w:rFonts w:ascii="David" w:eastAsia="Calibri" w:hAnsi="David"/>
          <w:sz w:val="24"/>
          <w:rtl/>
        </w:rPr>
        <w:t xml:space="preserve">גובה הסלעים יהיה 50 ס"מ, הרוחב והאורך יהיה </w:t>
      </w:r>
      <w:r>
        <w:rPr>
          <w:rFonts w:ascii="David" w:eastAsia="Calibri" w:hAnsi="David" w:hint="cs"/>
          <w:sz w:val="24"/>
          <w:rtl/>
        </w:rPr>
        <w:t xml:space="preserve">70 </w:t>
      </w:r>
      <w:r w:rsidRPr="00B24F21">
        <w:rPr>
          <w:rFonts w:ascii="David" w:eastAsia="Calibri" w:hAnsi="David"/>
          <w:sz w:val="24"/>
          <w:rtl/>
        </w:rPr>
        <w:t xml:space="preserve"> </w:t>
      </w:r>
      <w:r>
        <w:rPr>
          <w:rFonts w:ascii="David" w:eastAsia="Calibri" w:hAnsi="David" w:hint="cs"/>
          <w:sz w:val="24"/>
          <w:rtl/>
        </w:rPr>
        <w:t>ס"מ</w:t>
      </w:r>
      <w:r w:rsidRPr="00B24F21">
        <w:rPr>
          <w:rFonts w:ascii="David" w:eastAsia="Calibri" w:hAnsi="David"/>
          <w:sz w:val="24"/>
          <w:rtl/>
        </w:rPr>
        <w:t xml:space="preserve"> לפחות</w:t>
      </w:r>
    </w:p>
    <w:p w14:paraId="2C062370" w14:textId="77777777" w:rsidR="00BA3F81" w:rsidRDefault="00BA3F81" w:rsidP="00BA3F81">
      <w:pPr>
        <w:autoSpaceDE w:val="0"/>
        <w:autoSpaceDN w:val="0"/>
        <w:bidi w:val="0"/>
        <w:adjustRightInd w:val="0"/>
        <w:jc w:val="right"/>
        <w:rPr>
          <w:rFonts w:ascii="David" w:eastAsia="Calibri" w:hAnsi="David"/>
          <w:sz w:val="24"/>
          <w:rtl/>
        </w:rPr>
      </w:pPr>
      <w:r>
        <w:rPr>
          <w:rFonts w:ascii="David" w:eastAsia="Calibri" w:hAnsi="David" w:hint="cs"/>
          <w:sz w:val="24"/>
          <w:rtl/>
        </w:rPr>
        <w:t>-</w:t>
      </w:r>
      <w:r w:rsidRPr="00B24F21">
        <w:rPr>
          <w:rFonts w:ascii="David" w:eastAsia="Calibri" w:hAnsi="David"/>
          <w:sz w:val="24"/>
          <w:rtl/>
        </w:rPr>
        <w:t xml:space="preserve">הסלעים יהיו מאבן גיר או דולומיט קשה </w:t>
      </w:r>
      <w:r>
        <w:rPr>
          <w:rFonts w:ascii="David" w:eastAsia="Calibri" w:hAnsi="David" w:hint="cs"/>
          <w:sz w:val="24"/>
          <w:rtl/>
        </w:rPr>
        <w:t>ו</w:t>
      </w:r>
      <w:r w:rsidRPr="00B24F21">
        <w:rPr>
          <w:rFonts w:ascii="David" w:eastAsia="Calibri" w:hAnsi="David"/>
          <w:sz w:val="24"/>
          <w:rtl/>
        </w:rPr>
        <w:t>לא קרטון</w:t>
      </w:r>
      <w:r>
        <w:rPr>
          <w:rFonts w:ascii="David" w:eastAsia="Calibri" w:hAnsi="David" w:hint="cs"/>
          <w:sz w:val="24"/>
          <w:rtl/>
        </w:rPr>
        <w:t xml:space="preserve"> כדוגמת הסלעים שנשתמרו לצורך שימוש חוזר.</w:t>
      </w:r>
    </w:p>
    <w:p w14:paraId="028A5CE7" w14:textId="77777777" w:rsidR="00BA3F81" w:rsidRPr="00B24F21" w:rsidRDefault="00BA3F81" w:rsidP="00BA3F81">
      <w:pPr>
        <w:autoSpaceDE w:val="0"/>
        <w:autoSpaceDN w:val="0"/>
        <w:bidi w:val="0"/>
        <w:adjustRightInd w:val="0"/>
        <w:jc w:val="right"/>
        <w:rPr>
          <w:rFonts w:ascii="David" w:eastAsia="Calibri" w:hAnsi="David"/>
          <w:sz w:val="24"/>
        </w:rPr>
      </w:pPr>
      <w:r>
        <w:rPr>
          <w:rFonts w:ascii="David" w:eastAsia="Calibri" w:hAnsi="David" w:hint="cs"/>
          <w:sz w:val="24"/>
          <w:rtl/>
        </w:rPr>
        <w:t>-יש להציג דוגמת הסלעים לפני הבאתם לשטח ולקבל אישור האדריכל והמפקח.</w:t>
      </w:r>
    </w:p>
    <w:p w14:paraId="111ABBE6" w14:textId="77777777" w:rsidR="00BA3F81" w:rsidRPr="00B24F21" w:rsidRDefault="00BA3F81" w:rsidP="00BA3F81">
      <w:pPr>
        <w:autoSpaceDE w:val="0"/>
        <w:autoSpaceDN w:val="0"/>
        <w:bidi w:val="0"/>
        <w:adjustRightInd w:val="0"/>
        <w:jc w:val="right"/>
        <w:rPr>
          <w:rFonts w:ascii="David" w:eastAsia="Calibri" w:hAnsi="David"/>
          <w:sz w:val="24"/>
        </w:rPr>
      </w:pPr>
      <w:r w:rsidRPr="00B24F21">
        <w:rPr>
          <w:rFonts w:ascii="David" w:eastAsia="Calibri" w:hAnsi="David"/>
          <w:sz w:val="24"/>
          <w:rtl/>
        </w:rPr>
        <w:t>הסלעים יונחו בנסיגה של 30 ס"מ אופקי לפחות</w:t>
      </w:r>
      <w:r>
        <w:rPr>
          <w:rFonts w:ascii="David" w:eastAsia="Calibri" w:hAnsi="David"/>
          <w:sz w:val="24"/>
        </w:rPr>
        <w:t>-</w:t>
      </w:r>
    </w:p>
    <w:p w14:paraId="49A71FF4" w14:textId="77777777" w:rsidR="00BA3F81" w:rsidRPr="00B24F21" w:rsidRDefault="00BA3F81" w:rsidP="00BA3F81">
      <w:pPr>
        <w:autoSpaceDE w:val="0"/>
        <w:autoSpaceDN w:val="0"/>
        <w:bidi w:val="0"/>
        <w:adjustRightInd w:val="0"/>
        <w:jc w:val="right"/>
        <w:rPr>
          <w:rFonts w:ascii="David" w:eastAsia="Calibri" w:hAnsi="David"/>
          <w:sz w:val="24"/>
        </w:rPr>
      </w:pPr>
      <w:r>
        <w:rPr>
          <w:rFonts w:ascii="David" w:eastAsia="Calibri" w:hAnsi="David" w:hint="cs"/>
          <w:sz w:val="24"/>
          <w:rtl/>
        </w:rPr>
        <w:t>-</w:t>
      </w:r>
      <w:r w:rsidRPr="00B24F21">
        <w:rPr>
          <w:rFonts w:ascii="David" w:eastAsia="Calibri" w:hAnsi="David"/>
          <w:sz w:val="24"/>
          <w:rtl/>
        </w:rPr>
        <w:t>יש לדאוג שמגע בין הסלעים יהיה מושלם להעברת הכוח האופקי בין הסלעים</w:t>
      </w:r>
    </w:p>
    <w:p w14:paraId="2B81A35E" w14:textId="77777777" w:rsidR="00BA3F81" w:rsidRPr="00B24F21" w:rsidRDefault="00BA3F81" w:rsidP="00BA3F81">
      <w:pPr>
        <w:autoSpaceDE w:val="0"/>
        <w:autoSpaceDN w:val="0"/>
        <w:bidi w:val="0"/>
        <w:adjustRightInd w:val="0"/>
        <w:jc w:val="right"/>
        <w:rPr>
          <w:rFonts w:ascii="David" w:eastAsia="Calibri" w:hAnsi="David"/>
          <w:sz w:val="24"/>
        </w:rPr>
      </w:pPr>
      <w:r>
        <w:rPr>
          <w:rFonts w:ascii="David" w:eastAsia="Calibri" w:hAnsi="David" w:hint="cs"/>
          <w:sz w:val="24"/>
          <w:rtl/>
        </w:rPr>
        <w:t>-</w:t>
      </w:r>
      <w:r w:rsidRPr="00B24F21">
        <w:rPr>
          <w:rFonts w:ascii="David" w:eastAsia="Calibri" w:hAnsi="David"/>
          <w:sz w:val="24"/>
          <w:rtl/>
        </w:rPr>
        <w:t>רוחב המסלעה בראשה יהיה 1 מ' אבן בודדת</w:t>
      </w:r>
    </w:p>
    <w:p w14:paraId="27650AD1" w14:textId="77777777" w:rsidR="00BA3F81" w:rsidRPr="00B24F21" w:rsidRDefault="00BA3F81" w:rsidP="00BA3F81">
      <w:pPr>
        <w:autoSpaceDE w:val="0"/>
        <w:autoSpaceDN w:val="0"/>
        <w:bidi w:val="0"/>
        <w:adjustRightInd w:val="0"/>
        <w:jc w:val="right"/>
        <w:rPr>
          <w:rFonts w:ascii="David" w:eastAsia="Calibri" w:hAnsi="David"/>
          <w:sz w:val="24"/>
        </w:rPr>
      </w:pPr>
      <w:r w:rsidRPr="00B24F21">
        <w:rPr>
          <w:rFonts w:ascii="David" w:eastAsia="Calibri" w:hAnsi="David"/>
          <w:sz w:val="24"/>
          <w:rtl/>
        </w:rPr>
        <w:t>המילוי מאחורי המסלעה ייעשה מחומר מקומי גרנולי</w:t>
      </w:r>
      <w:r>
        <w:rPr>
          <w:rFonts w:ascii="David" w:eastAsia="Calibri" w:hAnsi="David"/>
          <w:sz w:val="24"/>
        </w:rPr>
        <w:t>-</w:t>
      </w:r>
    </w:p>
    <w:p w14:paraId="6A5CBA35" w14:textId="77777777" w:rsidR="00BA3F81" w:rsidRPr="00B24F21" w:rsidRDefault="00BA3F81" w:rsidP="00BA3F81">
      <w:pPr>
        <w:autoSpaceDE w:val="0"/>
        <w:autoSpaceDN w:val="0"/>
        <w:bidi w:val="0"/>
        <w:adjustRightInd w:val="0"/>
        <w:jc w:val="right"/>
        <w:rPr>
          <w:rFonts w:ascii="David" w:eastAsia="Calibri" w:hAnsi="David"/>
          <w:sz w:val="24"/>
        </w:rPr>
      </w:pPr>
      <w:r w:rsidRPr="00B24F21">
        <w:rPr>
          <w:rFonts w:ascii="David" w:eastAsia="Calibri" w:hAnsi="David"/>
          <w:sz w:val="24"/>
          <w:rtl/>
        </w:rPr>
        <w:t xml:space="preserve">למניעת שאיפת החומר הדק דרך חורי המסלעה יש לפרוש בגב המסלעה בד גאוטכסטיל </w:t>
      </w:r>
      <w:r>
        <w:rPr>
          <w:rFonts w:ascii="David" w:eastAsia="Calibri" w:hAnsi="David"/>
          <w:sz w:val="24"/>
        </w:rPr>
        <w:t>-</w:t>
      </w:r>
    </w:p>
    <w:p w14:paraId="02606BA2" w14:textId="77777777" w:rsidR="00BA3F81" w:rsidRDefault="00BA3F81" w:rsidP="00BA3F81">
      <w:pPr>
        <w:autoSpaceDE w:val="0"/>
        <w:autoSpaceDN w:val="0"/>
        <w:bidi w:val="0"/>
        <w:adjustRightInd w:val="0"/>
        <w:jc w:val="right"/>
        <w:rPr>
          <w:rFonts w:ascii="David" w:eastAsia="Calibri" w:hAnsi="David"/>
          <w:sz w:val="24"/>
        </w:rPr>
      </w:pPr>
      <w:r>
        <w:rPr>
          <w:rFonts w:ascii="David" w:eastAsia="Calibri" w:hAnsi="David" w:hint="cs"/>
          <w:sz w:val="24"/>
          <w:rtl/>
        </w:rPr>
        <w:t xml:space="preserve">  </w:t>
      </w:r>
      <w:r w:rsidRPr="00B24F21">
        <w:rPr>
          <w:rFonts w:ascii="David" w:eastAsia="Calibri" w:hAnsi="David"/>
          <w:sz w:val="24"/>
          <w:rtl/>
        </w:rPr>
        <w:t xml:space="preserve">גודל החור בגאוטכסטיל יהיה </w:t>
      </w:r>
      <w:r>
        <w:rPr>
          <w:rFonts w:ascii="David" w:eastAsia="Calibri" w:hAnsi="David" w:hint="cs"/>
          <w:sz w:val="24"/>
          <w:rtl/>
        </w:rPr>
        <w:t>&gt;</w:t>
      </w:r>
      <w:r w:rsidRPr="00B24F21">
        <w:rPr>
          <w:rFonts w:ascii="David" w:eastAsia="Calibri" w:hAnsi="David"/>
          <w:sz w:val="24"/>
          <w:rtl/>
        </w:rPr>
        <w:t>150</w:t>
      </w:r>
      <w:r w:rsidRPr="00B24F21">
        <w:rPr>
          <w:rFonts w:ascii="David" w:eastAsia="Calibri" w:hAnsi="David"/>
          <w:sz w:val="24"/>
        </w:rPr>
        <w:t xml:space="preserve"> </w:t>
      </w:r>
      <w:r>
        <w:rPr>
          <w:rFonts w:ascii="David" w:eastAsia="Calibri" w:hAnsi="David"/>
          <w:sz w:val="24"/>
        </w:rPr>
        <w:t xml:space="preserve">  </w:t>
      </w:r>
    </w:p>
    <w:p w14:paraId="480DDA4D" w14:textId="77777777" w:rsidR="00BA3F81" w:rsidRPr="00B24F21" w:rsidRDefault="00BA3F81" w:rsidP="00BA3F81">
      <w:pPr>
        <w:spacing w:after="160"/>
        <w:rPr>
          <w:rFonts w:ascii="David" w:eastAsia="Calibri" w:hAnsi="David"/>
          <w:sz w:val="24"/>
          <w:rtl/>
        </w:rPr>
      </w:pPr>
      <w:r>
        <w:rPr>
          <w:rFonts w:ascii="David" w:eastAsia="Calibri" w:hAnsi="David" w:hint="cs"/>
          <w:sz w:val="24"/>
          <w:rtl/>
        </w:rPr>
        <w:t xml:space="preserve">  </w:t>
      </w:r>
      <w:r w:rsidRPr="00B24F21">
        <w:rPr>
          <w:rFonts w:ascii="David" w:eastAsia="Calibri" w:hAnsi="David"/>
          <w:sz w:val="24"/>
          <w:rtl/>
        </w:rPr>
        <w:t>הגאוטכסטיל יהיה ארוג בעל חוזק קריעה של 5 טון/מ"א מטיפוס ניקולון</w:t>
      </w:r>
    </w:p>
    <w:p w14:paraId="567C9B82" w14:textId="77777777" w:rsidR="00BA3F81" w:rsidRDefault="00BA3F81" w:rsidP="00BA3F81">
      <w:pPr>
        <w:overflowPunct w:val="0"/>
        <w:autoSpaceDE w:val="0"/>
        <w:autoSpaceDN w:val="0"/>
        <w:adjustRightInd w:val="0"/>
        <w:textAlignment w:val="baseline"/>
        <w:rPr>
          <w:szCs w:val="22"/>
          <w:rtl/>
        </w:rPr>
      </w:pPr>
    </w:p>
    <w:p w14:paraId="0566AB6A" w14:textId="77777777" w:rsidR="00BA3F81" w:rsidRPr="00B47DD0" w:rsidRDefault="00BA3F81" w:rsidP="00BA3F81">
      <w:pPr>
        <w:overflowPunct w:val="0"/>
        <w:autoSpaceDE w:val="0"/>
        <w:autoSpaceDN w:val="0"/>
        <w:adjustRightInd w:val="0"/>
        <w:textAlignment w:val="baseline"/>
        <w:rPr>
          <w:rFonts w:ascii="Arial" w:eastAsia="SimSun" w:hAnsi="Arial"/>
          <w:spacing w:val="10"/>
          <w:szCs w:val="22"/>
          <w:rtl/>
        </w:rPr>
      </w:pPr>
    </w:p>
    <w:p w14:paraId="4ECAA52C" w14:textId="77777777" w:rsidR="00BA3F81" w:rsidRPr="00DD3534" w:rsidRDefault="00BA3F81" w:rsidP="003A30C0">
      <w:pPr>
        <w:numPr>
          <w:ilvl w:val="1"/>
          <w:numId w:val="24"/>
        </w:numPr>
        <w:overflowPunct w:val="0"/>
        <w:autoSpaceDE w:val="0"/>
        <w:autoSpaceDN w:val="0"/>
        <w:adjustRightInd w:val="0"/>
        <w:spacing w:after="0" w:line="240" w:lineRule="auto"/>
        <w:textAlignment w:val="baseline"/>
        <w:rPr>
          <w:rFonts w:ascii="Arial" w:eastAsia="SimSun" w:hAnsi="Arial"/>
          <w:b/>
          <w:bCs/>
          <w:spacing w:val="10"/>
          <w:sz w:val="28"/>
          <w:szCs w:val="28"/>
          <w:rtl/>
        </w:rPr>
      </w:pPr>
      <w:r w:rsidRPr="003077AF">
        <w:rPr>
          <w:rFonts w:ascii="Arial" w:eastAsia="SimSun" w:hAnsi="Arial" w:hint="cs"/>
          <w:b/>
          <w:bCs/>
          <w:spacing w:val="10"/>
          <w:sz w:val="28"/>
          <w:szCs w:val="28"/>
          <w:rtl/>
        </w:rPr>
        <w:t xml:space="preserve">   </w:t>
      </w:r>
      <w:r>
        <w:rPr>
          <w:rFonts w:ascii="Arial" w:eastAsia="SimSun" w:hAnsi="Arial" w:hint="cs"/>
          <w:b/>
          <w:bCs/>
          <w:spacing w:val="10"/>
          <w:sz w:val="28"/>
          <w:szCs w:val="28"/>
          <w:rtl/>
        </w:rPr>
        <w:t xml:space="preserve">  </w:t>
      </w:r>
      <w:r w:rsidRPr="003077AF">
        <w:rPr>
          <w:rFonts w:ascii="Arial" w:eastAsia="SimSun" w:hAnsi="Arial" w:hint="cs"/>
          <w:b/>
          <w:bCs/>
          <w:spacing w:val="10"/>
          <w:sz w:val="28"/>
          <w:szCs w:val="28"/>
          <w:rtl/>
        </w:rPr>
        <w:t xml:space="preserve">  </w:t>
      </w:r>
      <w:r>
        <w:rPr>
          <w:rFonts w:ascii="Arial" w:eastAsia="SimSun" w:hAnsi="Arial" w:hint="cs"/>
          <w:b/>
          <w:bCs/>
          <w:spacing w:val="10"/>
          <w:sz w:val="28"/>
          <w:szCs w:val="28"/>
          <w:u w:val="single"/>
          <w:rtl/>
        </w:rPr>
        <w:t>שורת סלעים</w:t>
      </w:r>
    </w:p>
    <w:p w14:paraId="4F2F7482" w14:textId="77777777" w:rsidR="00BA3F81" w:rsidRPr="00475DAE" w:rsidRDefault="00BA3F81" w:rsidP="00BA3F81">
      <w:pPr>
        <w:overflowPunct w:val="0"/>
        <w:autoSpaceDE w:val="0"/>
        <w:autoSpaceDN w:val="0"/>
        <w:adjustRightInd w:val="0"/>
        <w:ind w:left="1004" w:hanging="284"/>
        <w:textAlignment w:val="baseline"/>
        <w:rPr>
          <w:rFonts w:ascii="Arial" w:eastAsia="SimSun" w:hAnsi="Arial"/>
          <w:b/>
          <w:bCs/>
          <w:spacing w:val="10"/>
          <w:szCs w:val="22"/>
          <w:rtl/>
        </w:rPr>
      </w:pPr>
    </w:p>
    <w:p w14:paraId="6A956BCD" w14:textId="77777777" w:rsidR="00BA3F81" w:rsidRPr="00475DAE" w:rsidRDefault="00BA3F81" w:rsidP="003A30C0">
      <w:pPr>
        <w:numPr>
          <w:ilvl w:val="0"/>
          <w:numId w:val="25"/>
        </w:numPr>
        <w:overflowPunct w:val="0"/>
        <w:autoSpaceDE w:val="0"/>
        <w:autoSpaceDN w:val="0"/>
        <w:adjustRightInd w:val="0"/>
        <w:spacing w:after="0" w:line="240" w:lineRule="auto"/>
        <w:textAlignment w:val="baseline"/>
        <w:rPr>
          <w:rFonts w:ascii="Arial" w:eastAsia="SimSun" w:hAnsi="Arial"/>
          <w:spacing w:val="10"/>
          <w:szCs w:val="22"/>
        </w:rPr>
      </w:pPr>
      <w:r>
        <w:rPr>
          <w:rFonts w:ascii="Arial" w:eastAsia="SimSun" w:hAnsi="Arial" w:hint="cs"/>
          <w:spacing w:val="10"/>
          <w:szCs w:val="22"/>
          <w:rtl/>
        </w:rPr>
        <w:t xml:space="preserve">ביצוע שורת הסלעים </w:t>
      </w:r>
      <w:r w:rsidRPr="00475DAE">
        <w:rPr>
          <w:rFonts w:ascii="Arial" w:eastAsia="SimSun" w:hAnsi="Arial" w:hint="cs"/>
          <w:spacing w:val="10"/>
          <w:szCs w:val="22"/>
          <w:rtl/>
        </w:rPr>
        <w:t>לפי</w:t>
      </w:r>
      <w:r w:rsidRPr="00475DAE">
        <w:rPr>
          <w:rFonts w:ascii="Arial" w:eastAsia="SimSun" w:hAnsi="Arial"/>
          <w:spacing w:val="10"/>
          <w:szCs w:val="22"/>
          <w:rtl/>
        </w:rPr>
        <w:t xml:space="preserve"> </w:t>
      </w:r>
      <w:r w:rsidRPr="00475DAE">
        <w:rPr>
          <w:rFonts w:ascii="Arial" w:eastAsia="SimSun" w:hAnsi="Arial" w:hint="cs"/>
          <w:spacing w:val="10"/>
          <w:szCs w:val="22"/>
          <w:rtl/>
        </w:rPr>
        <w:t>פרט</w:t>
      </w:r>
      <w:r>
        <w:rPr>
          <w:rFonts w:ascii="Arial" w:eastAsia="SimSun" w:hAnsi="Arial" w:hint="cs"/>
          <w:spacing w:val="10"/>
          <w:szCs w:val="22"/>
          <w:rtl/>
        </w:rPr>
        <w:t xml:space="preserve">י אדריכל, </w:t>
      </w:r>
      <w:r w:rsidRPr="00475DAE">
        <w:rPr>
          <w:rFonts w:ascii="Arial" w:eastAsia="SimSun" w:hAnsi="Arial"/>
          <w:spacing w:val="10"/>
          <w:szCs w:val="22"/>
          <w:rtl/>
        </w:rPr>
        <w:t xml:space="preserve"> </w:t>
      </w:r>
      <w:r w:rsidRPr="00475DAE">
        <w:rPr>
          <w:rFonts w:ascii="Arial" w:eastAsia="SimSun" w:hAnsi="Arial" w:hint="cs"/>
          <w:spacing w:val="10"/>
          <w:szCs w:val="22"/>
          <w:rtl/>
        </w:rPr>
        <w:t>קונסטרוקטור</w:t>
      </w:r>
      <w:r w:rsidRPr="00475DAE">
        <w:rPr>
          <w:rFonts w:ascii="Arial" w:eastAsia="SimSun" w:hAnsi="Arial"/>
          <w:spacing w:val="10"/>
          <w:szCs w:val="22"/>
          <w:rtl/>
        </w:rPr>
        <w:t xml:space="preserve"> </w:t>
      </w:r>
      <w:r w:rsidRPr="00475DAE">
        <w:rPr>
          <w:rFonts w:ascii="Arial" w:eastAsia="SimSun" w:hAnsi="Arial" w:hint="cs"/>
          <w:spacing w:val="10"/>
          <w:szCs w:val="22"/>
          <w:rtl/>
        </w:rPr>
        <w:t>והנחיות</w:t>
      </w:r>
      <w:r w:rsidRPr="00475DAE">
        <w:rPr>
          <w:rFonts w:ascii="Arial" w:eastAsia="SimSun" w:hAnsi="Arial"/>
          <w:spacing w:val="10"/>
          <w:szCs w:val="22"/>
          <w:rtl/>
        </w:rPr>
        <w:t xml:space="preserve"> </w:t>
      </w:r>
      <w:r w:rsidRPr="00475DAE">
        <w:rPr>
          <w:rFonts w:ascii="Arial" w:eastAsia="SimSun" w:hAnsi="Arial" w:hint="cs"/>
          <w:spacing w:val="10"/>
          <w:szCs w:val="22"/>
          <w:rtl/>
        </w:rPr>
        <w:t>יועץ</w:t>
      </w:r>
      <w:r w:rsidRPr="00475DAE">
        <w:rPr>
          <w:rFonts w:ascii="Arial" w:eastAsia="SimSun" w:hAnsi="Arial"/>
          <w:spacing w:val="10"/>
          <w:szCs w:val="22"/>
          <w:rtl/>
        </w:rPr>
        <w:t xml:space="preserve"> </w:t>
      </w:r>
      <w:r w:rsidRPr="00475DAE">
        <w:rPr>
          <w:rFonts w:ascii="Arial" w:eastAsia="SimSun" w:hAnsi="Arial" w:hint="cs"/>
          <w:spacing w:val="10"/>
          <w:szCs w:val="22"/>
          <w:rtl/>
        </w:rPr>
        <w:t>קרקע</w:t>
      </w:r>
      <w:r w:rsidRPr="00475DAE">
        <w:rPr>
          <w:rFonts w:ascii="Arial" w:eastAsia="SimSun" w:hAnsi="Arial"/>
          <w:spacing w:val="10"/>
          <w:szCs w:val="22"/>
          <w:rtl/>
        </w:rPr>
        <w:t xml:space="preserve">. </w:t>
      </w:r>
    </w:p>
    <w:p w14:paraId="015589BE" w14:textId="77777777" w:rsidR="00BA3F81" w:rsidRPr="00475DAE" w:rsidRDefault="00BA3F81" w:rsidP="003A30C0">
      <w:pPr>
        <w:numPr>
          <w:ilvl w:val="0"/>
          <w:numId w:val="25"/>
        </w:numPr>
        <w:overflowPunct w:val="0"/>
        <w:autoSpaceDE w:val="0"/>
        <w:autoSpaceDN w:val="0"/>
        <w:adjustRightInd w:val="0"/>
        <w:spacing w:after="0" w:line="240" w:lineRule="auto"/>
        <w:textAlignment w:val="baseline"/>
        <w:rPr>
          <w:rFonts w:ascii="Arial" w:eastAsia="SimSun" w:hAnsi="Arial"/>
          <w:spacing w:val="10"/>
          <w:szCs w:val="22"/>
        </w:rPr>
      </w:pPr>
      <w:r w:rsidRPr="00475DAE">
        <w:rPr>
          <w:rFonts w:ascii="Arial" w:eastAsia="SimSun" w:hAnsi="Arial" w:hint="cs"/>
          <w:spacing w:val="10"/>
          <w:szCs w:val="22"/>
          <w:rtl/>
        </w:rPr>
        <w:t>מילוי</w:t>
      </w:r>
      <w:r w:rsidRPr="00475DAE">
        <w:rPr>
          <w:rFonts w:ascii="Arial" w:eastAsia="SimSun" w:hAnsi="Arial"/>
          <w:spacing w:val="10"/>
          <w:szCs w:val="22"/>
          <w:rtl/>
        </w:rPr>
        <w:t xml:space="preserve"> </w:t>
      </w:r>
      <w:r w:rsidRPr="00475DAE">
        <w:rPr>
          <w:rFonts w:ascii="Arial" w:eastAsia="SimSun" w:hAnsi="Arial" w:hint="cs"/>
          <w:spacing w:val="10"/>
          <w:szCs w:val="22"/>
          <w:rtl/>
        </w:rPr>
        <w:t>חוזר</w:t>
      </w:r>
      <w:r w:rsidRPr="00475DAE">
        <w:rPr>
          <w:rFonts w:ascii="Arial" w:eastAsia="SimSun" w:hAnsi="Arial"/>
          <w:spacing w:val="10"/>
          <w:szCs w:val="22"/>
          <w:rtl/>
        </w:rPr>
        <w:t xml:space="preserve"> </w:t>
      </w:r>
      <w:r w:rsidRPr="00475DAE">
        <w:rPr>
          <w:rFonts w:ascii="Arial" w:eastAsia="SimSun" w:hAnsi="Arial" w:hint="cs"/>
          <w:spacing w:val="10"/>
          <w:szCs w:val="22"/>
          <w:rtl/>
        </w:rPr>
        <w:t>בחומר</w:t>
      </w:r>
      <w:r w:rsidRPr="00475DAE">
        <w:rPr>
          <w:rFonts w:ascii="Arial" w:eastAsia="SimSun" w:hAnsi="Arial"/>
          <w:spacing w:val="10"/>
          <w:szCs w:val="22"/>
          <w:rtl/>
        </w:rPr>
        <w:t xml:space="preserve"> </w:t>
      </w:r>
      <w:r w:rsidRPr="00475DAE">
        <w:rPr>
          <w:rFonts w:ascii="Arial" w:eastAsia="SimSun" w:hAnsi="Arial" w:hint="cs"/>
          <w:spacing w:val="10"/>
          <w:szCs w:val="22"/>
          <w:rtl/>
        </w:rPr>
        <w:t>גרנולרי</w:t>
      </w:r>
      <w:r w:rsidRPr="00475DAE">
        <w:rPr>
          <w:rFonts w:ascii="Arial" w:eastAsia="SimSun" w:hAnsi="Arial"/>
          <w:spacing w:val="10"/>
          <w:szCs w:val="22"/>
          <w:rtl/>
        </w:rPr>
        <w:t xml:space="preserve"> </w:t>
      </w:r>
      <w:r w:rsidRPr="00475DAE">
        <w:rPr>
          <w:rFonts w:ascii="Arial" w:eastAsia="SimSun" w:hAnsi="Arial" w:hint="cs"/>
          <w:spacing w:val="10"/>
          <w:szCs w:val="22"/>
          <w:rtl/>
        </w:rPr>
        <w:t>עובר</w:t>
      </w:r>
      <w:r w:rsidRPr="00475DAE">
        <w:rPr>
          <w:rFonts w:ascii="Arial" w:eastAsia="SimSun" w:hAnsi="Arial"/>
          <w:spacing w:val="10"/>
          <w:szCs w:val="22"/>
          <w:rtl/>
        </w:rPr>
        <w:t xml:space="preserve"> </w:t>
      </w:r>
      <w:r w:rsidRPr="00475DAE">
        <w:rPr>
          <w:rFonts w:ascii="Arial" w:eastAsia="SimSun" w:hAnsi="Arial" w:hint="cs"/>
          <w:spacing w:val="10"/>
          <w:szCs w:val="22"/>
          <w:rtl/>
        </w:rPr>
        <w:t>נפה</w:t>
      </w:r>
      <w:r w:rsidRPr="00475DAE">
        <w:rPr>
          <w:rFonts w:ascii="Arial" w:eastAsia="SimSun" w:hAnsi="Arial"/>
          <w:spacing w:val="10"/>
          <w:szCs w:val="22"/>
          <w:rtl/>
        </w:rPr>
        <w:t xml:space="preserve"> 2 </w:t>
      </w:r>
      <w:r w:rsidRPr="00475DAE">
        <w:rPr>
          <w:rFonts w:ascii="Arial" w:eastAsia="SimSun" w:hAnsi="Arial" w:hint="cs"/>
          <w:spacing w:val="10"/>
          <w:szCs w:val="22"/>
          <w:rtl/>
        </w:rPr>
        <w:t>ס</w:t>
      </w:r>
      <w:r w:rsidRPr="00475DAE">
        <w:rPr>
          <w:rFonts w:ascii="Arial" w:eastAsia="SimSun" w:hAnsi="Arial"/>
          <w:spacing w:val="10"/>
          <w:szCs w:val="22"/>
          <w:rtl/>
        </w:rPr>
        <w:t>"</w:t>
      </w:r>
      <w:r w:rsidRPr="00475DAE">
        <w:rPr>
          <w:rFonts w:ascii="Arial" w:eastAsia="SimSun" w:hAnsi="Arial" w:hint="cs"/>
          <w:spacing w:val="10"/>
          <w:szCs w:val="22"/>
          <w:rtl/>
        </w:rPr>
        <w:t>מ</w:t>
      </w:r>
      <w:r w:rsidRPr="00475DAE">
        <w:rPr>
          <w:rFonts w:ascii="Arial" w:eastAsia="SimSun" w:hAnsi="Arial"/>
          <w:spacing w:val="10"/>
          <w:szCs w:val="22"/>
          <w:rtl/>
        </w:rPr>
        <w:t xml:space="preserve"> </w:t>
      </w:r>
      <w:r w:rsidRPr="00475DAE">
        <w:rPr>
          <w:rFonts w:ascii="Arial" w:eastAsia="SimSun" w:hAnsi="Arial" w:hint="cs"/>
          <w:spacing w:val="10"/>
          <w:szCs w:val="22"/>
          <w:rtl/>
        </w:rPr>
        <w:t>ובאישור</w:t>
      </w:r>
      <w:r w:rsidRPr="00475DAE">
        <w:rPr>
          <w:rFonts w:ascii="Arial" w:eastAsia="SimSun" w:hAnsi="Arial"/>
          <w:spacing w:val="10"/>
          <w:szCs w:val="22"/>
          <w:rtl/>
        </w:rPr>
        <w:t xml:space="preserve"> </w:t>
      </w:r>
      <w:r w:rsidRPr="00475DAE">
        <w:rPr>
          <w:rFonts w:ascii="Arial" w:eastAsia="SimSun" w:hAnsi="Arial" w:hint="cs"/>
          <w:spacing w:val="10"/>
          <w:szCs w:val="22"/>
          <w:rtl/>
        </w:rPr>
        <w:t>המפקח</w:t>
      </w:r>
      <w:r w:rsidRPr="00475DAE">
        <w:rPr>
          <w:rFonts w:ascii="Arial" w:eastAsia="SimSun" w:hAnsi="Arial"/>
          <w:spacing w:val="10"/>
          <w:szCs w:val="22"/>
          <w:rtl/>
        </w:rPr>
        <w:t xml:space="preserve">  </w:t>
      </w:r>
      <w:r w:rsidRPr="00475DAE">
        <w:rPr>
          <w:rFonts w:ascii="Arial" w:eastAsia="SimSun" w:hAnsi="Arial" w:hint="cs"/>
          <w:spacing w:val="10"/>
          <w:szCs w:val="22"/>
          <w:rtl/>
        </w:rPr>
        <w:t>לנ</w:t>
      </w:r>
      <w:r w:rsidRPr="00475DAE">
        <w:rPr>
          <w:rFonts w:ascii="Arial" w:eastAsia="SimSun" w:hAnsi="Arial"/>
          <w:spacing w:val="10"/>
          <w:szCs w:val="22"/>
          <w:rtl/>
        </w:rPr>
        <w:t>"</w:t>
      </w:r>
      <w:r w:rsidRPr="00475DAE">
        <w:rPr>
          <w:rFonts w:ascii="Arial" w:eastAsia="SimSun" w:hAnsi="Arial" w:hint="cs"/>
          <w:spacing w:val="10"/>
          <w:szCs w:val="22"/>
          <w:rtl/>
        </w:rPr>
        <w:t>ל</w:t>
      </w:r>
      <w:r w:rsidRPr="00475DAE">
        <w:rPr>
          <w:rFonts w:ascii="Arial" w:eastAsia="SimSun" w:hAnsi="Arial"/>
          <w:spacing w:val="10"/>
          <w:szCs w:val="22"/>
          <w:rtl/>
        </w:rPr>
        <w:t xml:space="preserve">. </w:t>
      </w:r>
    </w:p>
    <w:p w14:paraId="4991F193" w14:textId="77777777" w:rsidR="00BA3F81" w:rsidRPr="00475DAE" w:rsidRDefault="00BA3F81" w:rsidP="003A30C0">
      <w:pPr>
        <w:numPr>
          <w:ilvl w:val="0"/>
          <w:numId w:val="25"/>
        </w:numPr>
        <w:overflowPunct w:val="0"/>
        <w:autoSpaceDE w:val="0"/>
        <w:autoSpaceDN w:val="0"/>
        <w:adjustRightInd w:val="0"/>
        <w:spacing w:after="0" w:line="240" w:lineRule="auto"/>
        <w:textAlignment w:val="baseline"/>
        <w:rPr>
          <w:rFonts w:ascii="Arial" w:eastAsia="SimSun" w:hAnsi="Arial"/>
          <w:spacing w:val="10"/>
          <w:szCs w:val="22"/>
        </w:rPr>
      </w:pPr>
      <w:r w:rsidRPr="00475DAE">
        <w:rPr>
          <w:rFonts w:ascii="Arial" w:eastAsia="SimSun" w:hAnsi="Arial" w:hint="cs"/>
          <w:spacing w:val="10"/>
          <w:szCs w:val="22"/>
          <w:rtl/>
        </w:rPr>
        <w:t>הסלעים</w:t>
      </w:r>
      <w:r w:rsidRPr="00475DAE">
        <w:rPr>
          <w:rFonts w:ascii="Arial" w:eastAsia="SimSun" w:hAnsi="Arial"/>
          <w:spacing w:val="10"/>
          <w:szCs w:val="22"/>
          <w:rtl/>
        </w:rPr>
        <w:t xml:space="preserve"> </w:t>
      </w:r>
      <w:r w:rsidRPr="00475DAE">
        <w:rPr>
          <w:rFonts w:ascii="Arial" w:eastAsia="SimSun" w:hAnsi="Arial" w:hint="cs"/>
          <w:spacing w:val="10"/>
          <w:szCs w:val="22"/>
          <w:rtl/>
        </w:rPr>
        <w:t>יהיו</w:t>
      </w:r>
      <w:r w:rsidRPr="00475DAE">
        <w:rPr>
          <w:rFonts w:ascii="Arial" w:eastAsia="SimSun" w:hAnsi="Arial"/>
          <w:spacing w:val="10"/>
          <w:szCs w:val="22"/>
          <w:rtl/>
        </w:rPr>
        <w:t xml:space="preserve"> </w:t>
      </w:r>
      <w:r w:rsidRPr="00475DAE">
        <w:rPr>
          <w:rFonts w:ascii="Arial" w:eastAsia="SimSun" w:hAnsi="Arial" w:hint="cs"/>
          <w:spacing w:val="10"/>
          <w:szCs w:val="22"/>
          <w:rtl/>
        </w:rPr>
        <w:t>סלעי</w:t>
      </w:r>
      <w:r w:rsidRPr="00475DAE">
        <w:rPr>
          <w:rFonts w:ascii="Arial" w:eastAsia="SimSun" w:hAnsi="Arial"/>
          <w:spacing w:val="10"/>
          <w:szCs w:val="22"/>
          <w:rtl/>
        </w:rPr>
        <w:t xml:space="preserve"> </w:t>
      </w:r>
      <w:r w:rsidRPr="00475DAE">
        <w:rPr>
          <w:rFonts w:ascii="Arial" w:eastAsia="SimSun" w:hAnsi="Arial" w:hint="cs"/>
          <w:spacing w:val="10"/>
          <w:szCs w:val="22"/>
          <w:rtl/>
        </w:rPr>
        <w:t>אבן</w:t>
      </w:r>
      <w:r w:rsidRPr="00475DAE">
        <w:rPr>
          <w:rFonts w:ascii="Arial" w:eastAsia="SimSun" w:hAnsi="Arial"/>
          <w:spacing w:val="10"/>
          <w:szCs w:val="22"/>
          <w:rtl/>
        </w:rPr>
        <w:t xml:space="preserve"> </w:t>
      </w:r>
      <w:r w:rsidRPr="00475DAE">
        <w:rPr>
          <w:rFonts w:ascii="Arial" w:eastAsia="SimSun" w:hAnsi="Arial" w:hint="cs"/>
          <w:spacing w:val="10"/>
          <w:szCs w:val="22"/>
          <w:rtl/>
        </w:rPr>
        <w:t>גיר</w:t>
      </w:r>
      <w:r w:rsidRPr="00475DAE">
        <w:rPr>
          <w:rFonts w:ascii="Arial" w:eastAsia="SimSun" w:hAnsi="Arial"/>
          <w:spacing w:val="10"/>
          <w:szCs w:val="22"/>
          <w:rtl/>
        </w:rPr>
        <w:t xml:space="preserve"> </w:t>
      </w:r>
      <w:r w:rsidRPr="00475DAE">
        <w:rPr>
          <w:rFonts w:ascii="Arial" w:eastAsia="SimSun" w:hAnsi="Arial" w:hint="cs"/>
          <w:spacing w:val="10"/>
          <w:szCs w:val="22"/>
          <w:rtl/>
        </w:rPr>
        <w:t>קשה</w:t>
      </w:r>
      <w:r w:rsidRPr="00475DAE">
        <w:rPr>
          <w:rFonts w:ascii="Arial" w:eastAsia="SimSun" w:hAnsi="Arial"/>
          <w:spacing w:val="10"/>
          <w:szCs w:val="22"/>
          <w:rtl/>
        </w:rPr>
        <w:t xml:space="preserve"> </w:t>
      </w:r>
      <w:r w:rsidRPr="00475DAE">
        <w:rPr>
          <w:rFonts w:ascii="Arial" w:eastAsia="SimSun" w:hAnsi="Arial" w:hint="cs"/>
          <w:spacing w:val="10"/>
          <w:szCs w:val="22"/>
          <w:rtl/>
        </w:rPr>
        <w:t>או</w:t>
      </w:r>
      <w:r w:rsidRPr="00475DAE">
        <w:rPr>
          <w:rFonts w:ascii="Arial" w:eastAsia="SimSun" w:hAnsi="Arial"/>
          <w:spacing w:val="10"/>
          <w:szCs w:val="22"/>
          <w:rtl/>
        </w:rPr>
        <w:t xml:space="preserve"> </w:t>
      </w:r>
      <w:r w:rsidRPr="00475DAE">
        <w:rPr>
          <w:rFonts w:ascii="Arial" w:eastAsia="SimSun" w:hAnsi="Arial" w:hint="cs"/>
          <w:spacing w:val="10"/>
          <w:szCs w:val="22"/>
          <w:rtl/>
        </w:rPr>
        <w:t>דלומיט</w:t>
      </w:r>
      <w:r w:rsidRPr="00475DAE">
        <w:rPr>
          <w:rFonts w:ascii="Arial" w:eastAsia="SimSun" w:hAnsi="Arial"/>
          <w:spacing w:val="10"/>
          <w:szCs w:val="22"/>
          <w:rtl/>
        </w:rPr>
        <w:t xml:space="preserve">  </w:t>
      </w:r>
      <w:r w:rsidRPr="00475DAE">
        <w:rPr>
          <w:rFonts w:ascii="Arial" w:eastAsia="SimSun" w:hAnsi="Arial" w:hint="cs"/>
          <w:spacing w:val="10"/>
          <w:szCs w:val="22"/>
          <w:rtl/>
        </w:rPr>
        <w:t>שטוחים</w:t>
      </w:r>
      <w:r w:rsidRPr="00475DAE">
        <w:rPr>
          <w:rFonts w:ascii="Arial" w:eastAsia="SimSun" w:hAnsi="Arial"/>
          <w:spacing w:val="10"/>
          <w:szCs w:val="22"/>
          <w:rtl/>
        </w:rPr>
        <w:t xml:space="preserve"> </w:t>
      </w:r>
      <w:r w:rsidRPr="00475DAE">
        <w:rPr>
          <w:rFonts w:ascii="Arial" w:eastAsia="SimSun" w:hAnsi="Arial" w:hint="cs"/>
          <w:spacing w:val="10"/>
          <w:szCs w:val="22"/>
          <w:rtl/>
        </w:rPr>
        <w:t>על</w:t>
      </w:r>
      <w:r w:rsidRPr="00475DAE">
        <w:rPr>
          <w:rFonts w:ascii="Arial" w:eastAsia="SimSun" w:hAnsi="Arial"/>
          <w:spacing w:val="10"/>
          <w:szCs w:val="22"/>
          <w:rtl/>
        </w:rPr>
        <w:t xml:space="preserve"> </w:t>
      </w:r>
      <w:r w:rsidRPr="00475DAE">
        <w:rPr>
          <w:rFonts w:ascii="Arial" w:eastAsia="SimSun" w:hAnsi="Arial" w:hint="cs"/>
          <w:spacing w:val="10"/>
          <w:szCs w:val="22"/>
          <w:rtl/>
        </w:rPr>
        <w:t>פי</w:t>
      </w:r>
      <w:r w:rsidRPr="00475DAE">
        <w:rPr>
          <w:rFonts w:ascii="Arial" w:eastAsia="SimSun" w:hAnsi="Arial"/>
          <w:spacing w:val="10"/>
          <w:szCs w:val="22"/>
          <w:rtl/>
        </w:rPr>
        <w:t xml:space="preserve"> </w:t>
      </w:r>
      <w:r w:rsidRPr="00475DAE">
        <w:rPr>
          <w:rFonts w:ascii="Arial" w:eastAsia="SimSun" w:hAnsi="Arial" w:hint="cs"/>
          <w:spacing w:val="10"/>
          <w:szCs w:val="22"/>
          <w:rtl/>
        </w:rPr>
        <w:t>הפרט</w:t>
      </w:r>
      <w:r w:rsidRPr="00475DAE">
        <w:rPr>
          <w:rFonts w:ascii="Arial" w:eastAsia="SimSun" w:hAnsi="Arial"/>
          <w:spacing w:val="10"/>
          <w:szCs w:val="22"/>
          <w:rtl/>
        </w:rPr>
        <w:t xml:space="preserve">. </w:t>
      </w:r>
    </w:p>
    <w:p w14:paraId="7EED6D0A" w14:textId="77777777" w:rsidR="00BA3F81" w:rsidRPr="00475DAE" w:rsidRDefault="00BA3F81" w:rsidP="00BA3F81">
      <w:pPr>
        <w:overflowPunct w:val="0"/>
        <w:autoSpaceDE w:val="0"/>
        <w:autoSpaceDN w:val="0"/>
        <w:adjustRightInd w:val="0"/>
        <w:ind w:left="1335"/>
        <w:textAlignment w:val="baseline"/>
        <w:rPr>
          <w:rFonts w:ascii="Arial" w:eastAsia="SimSun" w:hAnsi="Arial"/>
          <w:spacing w:val="10"/>
          <w:szCs w:val="22"/>
          <w:rtl/>
        </w:rPr>
      </w:pPr>
      <w:r w:rsidRPr="00475DAE">
        <w:rPr>
          <w:rFonts w:ascii="Arial" w:eastAsia="SimSun" w:hAnsi="Arial" w:hint="cs"/>
          <w:spacing w:val="10"/>
          <w:szCs w:val="22"/>
          <w:rtl/>
        </w:rPr>
        <w:t>דמויי</w:t>
      </w:r>
      <w:r w:rsidRPr="00475DAE">
        <w:rPr>
          <w:rFonts w:ascii="Arial" w:eastAsia="SimSun" w:hAnsi="Arial"/>
          <w:spacing w:val="10"/>
          <w:szCs w:val="22"/>
          <w:rtl/>
        </w:rPr>
        <w:t xml:space="preserve"> </w:t>
      </w:r>
      <w:r w:rsidRPr="00475DAE">
        <w:rPr>
          <w:rFonts w:ascii="Arial" w:eastAsia="SimSun" w:hAnsi="Arial" w:hint="cs"/>
          <w:spacing w:val="10"/>
          <w:szCs w:val="22"/>
          <w:rtl/>
        </w:rPr>
        <w:t>תיבות</w:t>
      </w:r>
      <w:r w:rsidRPr="00475DAE">
        <w:rPr>
          <w:rFonts w:ascii="Arial" w:eastAsia="SimSun" w:hAnsi="Arial"/>
          <w:spacing w:val="10"/>
          <w:szCs w:val="22"/>
          <w:rtl/>
        </w:rPr>
        <w:t xml:space="preserve"> </w:t>
      </w:r>
      <w:r w:rsidRPr="00475DAE">
        <w:rPr>
          <w:rFonts w:ascii="Arial" w:eastAsia="SimSun" w:hAnsi="Arial" w:hint="cs"/>
          <w:spacing w:val="10"/>
          <w:szCs w:val="22"/>
          <w:rtl/>
        </w:rPr>
        <w:t>בגודל</w:t>
      </w:r>
      <w:r w:rsidRPr="00475DAE">
        <w:rPr>
          <w:rFonts w:ascii="Arial" w:eastAsia="SimSun" w:hAnsi="Arial"/>
          <w:spacing w:val="10"/>
          <w:szCs w:val="22"/>
          <w:rtl/>
        </w:rPr>
        <w:t xml:space="preserve"> </w:t>
      </w:r>
      <w:r w:rsidRPr="00475DAE">
        <w:rPr>
          <w:rFonts w:ascii="Arial" w:eastAsia="SimSun" w:hAnsi="Arial" w:hint="cs"/>
          <w:spacing w:val="10"/>
          <w:szCs w:val="22"/>
          <w:rtl/>
        </w:rPr>
        <w:t>לפי</w:t>
      </w:r>
      <w:r w:rsidRPr="00475DAE">
        <w:rPr>
          <w:rFonts w:ascii="Arial" w:eastAsia="SimSun" w:hAnsi="Arial"/>
          <w:spacing w:val="10"/>
          <w:szCs w:val="22"/>
          <w:rtl/>
        </w:rPr>
        <w:t xml:space="preserve"> </w:t>
      </w:r>
      <w:r w:rsidRPr="00475DAE">
        <w:rPr>
          <w:rFonts w:ascii="Arial" w:eastAsia="SimSun" w:hAnsi="Arial" w:hint="cs"/>
          <w:spacing w:val="10"/>
          <w:szCs w:val="22"/>
          <w:rtl/>
        </w:rPr>
        <w:t>המצויין</w:t>
      </w:r>
      <w:r w:rsidRPr="00475DAE">
        <w:rPr>
          <w:rFonts w:ascii="Arial" w:eastAsia="SimSun" w:hAnsi="Arial"/>
          <w:spacing w:val="10"/>
          <w:szCs w:val="22"/>
          <w:rtl/>
        </w:rPr>
        <w:t xml:space="preserve"> </w:t>
      </w:r>
      <w:r w:rsidRPr="00475DAE">
        <w:rPr>
          <w:rFonts w:ascii="Arial" w:eastAsia="SimSun" w:hAnsi="Arial" w:hint="cs"/>
          <w:spacing w:val="10"/>
          <w:szCs w:val="22"/>
          <w:rtl/>
        </w:rPr>
        <w:t>בפרט</w:t>
      </w:r>
      <w:r w:rsidRPr="00475DAE">
        <w:rPr>
          <w:rFonts w:ascii="Arial" w:eastAsia="SimSun" w:hAnsi="Arial"/>
          <w:spacing w:val="10"/>
          <w:szCs w:val="22"/>
          <w:rtl/>
        </w:rPr>
        <w:t xml:space="preserve"> </w:t>
      </w:r>
      <w:r w:rsidRPr="00475DAE">
        <w:rPr>
          <w:rFonts w:ascii="Arial" w:eastAsia="SimSun" w:hAnsi="Arial" w:hint="cs"/>
          <w:spacing w:val="10"/>
          <w:szCs w:val="22"/>
          <w:rtl/>
        </w:rPr>
        <w:t>ועל</w:t>
      </w:r>
      <w:r w:rsidRPr="00475DAE">
        <w:rPr>
          <w:rFonts w:ascii="Arial" w:eastAsia="SimSun" w:hAnsi="Arial"/>
          <w:spacing w:val="10"/>
          <w:szCs w:val="22"/>
          <w:rtl/>
        </w:rPr>
        <w:t xml:space="preserve"> </w:t>
      </w:r>
      <w:r w:rsidRPr="00475DAE">
        <w:rPr>
          <w:rFonts w:ascii="Arial" w:eastAsia="SimSun" w:hAnsi="Arial" w:hint="cs"/>
          <w:spacing w:val="10"/>
          <w:szCs w:val="22"/>
          <w:rtl/>
        </w:rPr>
        <w:t>פי</w:t>
      </w:r>
      <w:r w:rsidRPr="00475DAE">
        <w:rPr>
          <w:rFonts w:ascii="Arial" w:eastAsia="SimSun" w:hAnsi="Arial"/>
          <w:spacing w:val="10"/>
          <w:szCs w:val="22"/>
          <w:rtl/>
        </w:rPr>
        <w:t xml:space="preserve"> </w:t>
      </w:r>
      <w:r w:rsidRPr="00475DAE">
        <w:rPr>
          <w:rFonts w:ascii="Arial" w:eastAsia="SimSun" w:hAnsi="Arial" w:hint="cs"/>
          <w:spacing w:val="10"/>
          <w:szCs w:val="22"/>
          <w:rtl/>
        </w:rPr>
        <w:t>התקן</w:t>
      </w:r>
      <w:r w:rsidRPr="00475DAE">
        <w:rPr>
          <w:rFonts w:ascii="Arial" w:eastAsia="SimSun" w:hAnsi="Arial"/>
          <w:spacing w:val="10"/>
          <w:szCs w:val="22"/>
          <w:rtl/>
        </w:rPr>
        <w:t xml:space="preserve">, </w:t>
      </w:r>
      <w:r w:rsidRPr="00475DAE">
        <w:rPr>
          <w:rFonts w:ascii="Arial" w:eastAsia="SimSun" w:hAnsi="Arial" w:hint="cs"/>
          <w:spacing w:val="10"/>
          <w:szCs w:val="22"/>
          <w:rtl/>
        </w:rPr>
        <w:t>עם</w:t>
      </w:r>
      <w:r w:rsidRPr="00475DAE">
        <w:rPr>
          <w:rFonts w:ascii="Arial" w:eastAsia="SimSun" w:hAnsi="Arial"/>
          <w:spacing w:val="10"/>
          <w:szCs w:val="22"/>
          <w:rtl/>
        </w:rPr>
        <w:t xml:space="preserve"> </w:t>
      </w:r>
      <w:r w:rsidRPr="00475DAE">
        <w:rPr>
          <w:rFonts w:ascii="Arial" w:eastAsia="SimSun" w:hAnsi="Arial" w:hint="cs"/>
          <w:spacing w:val="10"/>
          <w:szCs w:val="22"/>
          <w:rtl/>
        </w:rPr>
        <w:t>פטינה</w:t>
      </w:r>
      <w:r w:rsidRPr="00475DAE">
        <w:rPr>
          <w:rFonts w:ascii="Arial" w:eastAsia="SimSun" w:hAnsi="Arial"/>
          <w:spacing w:val="10"/>
          <w:szCs w:val="22"/>
          <w:rtl/>
        </w:rPr>
        <w:t xml:space="preserve"> </w:t>
      </w:r>
      <w:r w:rsidRPr="00475DAE">
        <w:rPr>
          <w:rFonts w:ascii="Arial" w:eastAsia="SimSun" w:hAnsi="Arial" w:hint="cs"/>
          <w:spacing w:val="10"/>
          <w:szCs w:val="22"/>
          <w:rtl/>
        </w:rPr>
        <w:t>מלאה</w:t>
      </w:r>
      <w:r w:rsidRPr="00475DAE">
        <w:rPr>
          <w:rFonts w:ascii="Arial" w:eastAsia="SimSun" w:hAnsi="Arial"/>
          <w:spacing w:val="10"/>
          <w:szCs w:val="22"/>
          <w:rtl/>
        </w:rPr>
        <w:t xml:space="preserve">, </w:t>
      </w:r>
    </w:p>
    <w:p w14:paraId="757D1FBA" w14:textId="77777777" w:rsidR="00BA3F81" w:rsidRPr="00475DAE" w:rsidRDefault="00BA3F81" w:rsidP="003A30C0">
      <w:pPr>
        <w:numPr>
          <w:ilvl w:val="0"/>
          <w:numId w:val="25"/>
        </w:numPr>
        <w:overflowPunct w:val="0"/>
        <w:autoSpaceDE w:val="0"/>
        <w:autoSpaceDN w:val="0"/>
        <w:adjustRightInd w:val="0"/>
        <w:spacing w:after="0" w:line="240" w:lineRule="auto"/>
        <w:textAlignment w:val="baseline"/>
        <w:rPr>
          <w:rFonts w:ascii="Arial" w:eastAsia="SimSun" w:hAnsi="Arial"/>
          <w:spacing w:val="10"/>
          <w:szCs w:val="22"/>
        </w:rPr>
      </w:pPr>
      <w:r w:rsidRPr="00475DAE">
        <w:rPr>
          <w:rFonts w:ascii="Arial" w:eastAsia="SimSun" w:hAnsi="Arial" w:hint="cs"/>
          <w:spacing w:val="10"/>
          <w:szCs w:val="22"/>
          <w:rtl/>
        </w:rPr>
        <w:t>מונחים</w:t>
      </w:r>
      <w:r w:rsidRPr="00475DAE">
        <w:rPr>
          <w:rFonts w:ascii="Arial" w:eastAsia="SimSun" w:hAnsi="Arial"/>
          <w:spacing w:val="10"/>
          <w:szCs w:val="22"/>
          <w:rtl/>
        </w:rPr>
        <w:t xml:space="preserve"> </w:t>
      </w:r>
      <w:r w:rsidRPr="00475DAE">
        <w:rPr>
          <w:rFonts w:ascii="Arial" w:eastAsia="SimSun" w:hAnsi="Arial" w:hint="cs"/>
          <w:spacing w:val="10"/>
          <w:szCs w:val="22"/>
          <w:rtl/>
        </w:rPr>
        <w:t>אפקית</w:t>
      </w:r>
      <w:r w:rsidRPr="00475DAE">
        <w:rPr>
          <w:rFonts w:ascii="Arial" w:eastAsia="SimSun" w:hAnsi="Arial"/>
          <w:spacing w:val="10"/>
          <w:szCs w:val="22"/>
          <w:rtl/>
        </w:rPr>
        <w:t xml:space="preserve"> </w:t>
      </w:r>
      <w:r w:rsidRPr="00475DAE">
        <w:rPr>
          <w:rFonts w:ascii="Arial" w:eastAsia="SimSun" w:hAnsi="Arial" w:hint="cs"/>
          <w:spacing w:val="10"/>
          <w:szCs w:val="22"/>
          <w:rtl/>
        </w:rPr>
        <w:t>בלבד</w:t>
      </w:r>
      <w:r w:rsidRPr="00475DAE">
        <w:rPr>
          <w:rFonts w:ascii="Arial" w:eastAsia="SimSun" w:hAnsi="Arial"/>
          <w:spacing w:val="10"/>
          <w:szCs w:val="22"/>
          <w:rtl/>
        </w:rPr>
        <w:t xml:space="preserve"> –</w:t>
      </w:r>
      <w:r w:rsidRPr="00475DAE">
        <w:rPr>
          <w:rFonts w:ascii="Arial" w:eastAsia="SimSun" w:hAnsi="Arial" w:hint="cs"/>
          <w:spacing w:val="10"/>
          <w:szCs w:val="22"/>
          <w:rtl/>
        </w:rPr>
        <w:t>הנחה</w:t>
      </w:r>
      <w:r w:rsidRPr="00475DAE">
        <w:rPr>
          <w:rFonts w:ascii="Arial" w:eastAsia="SimSun" w:hAnsi="Arial"/>
          <w:spacing w:val="10"/>
          <w:szCs w:val="22"/>
          <w:rtl/>
        </w:rPr>
        <w:t xml:space="preserve"> </w:t>
      </w:r>
      <w:r w:rsidRPr="00475DAE">
        <w:rPr>
          <w:rFonts w:ascii="Arial" w:eastAsia="SimSun" w:hAnsi="Arial" w:hint="cs"/>
          <w:spacing w:val="10"/>
          <w:szCs w:val="22"/>
          <w:rtl/>
        </w:rPr>
        <w:t>יציבה</w:t>
      </w:r>
      <w:r w:rsidRPr="00475DAE">
        <w:rPr>
          <w:rFonts w:ascii="Arial" w:eastAsia="SimSun" w:hAnsi="Arial"/>
          <w:spacing w:val="10"/>
          <w:szCs w:val="22"/>
          <w:rtl/>
        </w:rPr>
        <w:t xml:space="preserve"> .</w:t>
      </w:r>
    </w:p>
    <w:p w14:paraId="5C370F97" w14:textId="77777777" w:rsidR="00BA3F81" w:rsidRPr="0052447C" w:rsidRDefault="00BA3F81" w:rsidP="003A30C0">
      <w:pPr>
        <w:numPr>
          <w:ilvl w:val="0"/>
          <w:numId w:val="25"/>
        </w:numPr>
        <w:overflowPunct w:val="0"/>
        <w:autoSpaceDE w:val="0"/>
        <w:autoSpaceDN w:val="0"/>
        <w:adjustRightInd w:val="0"/>
        <w:spacing w:after="0" w:line="240" w:lineRule="auto"/>
        <w:textAlignment w:val="baseline"/>
        <w:rPr>
          <w:rFonts w:ascii="Arial" w:eastAsia="SimSun" w:hAnsi="Arial"/>
          <w:spacing w:val="10"/>
          <w:szCs w:val="22"/>
          <w:rtl/>
        </w:rPr>
      </w:pPr>
      <w:r w:rsidRPr="00475DAE">
        <w:rPr>
          <w:rFonts w:ascii="Arial" w:eastAsia="SimSun" w:hAnsi="Arial" w:hint="cs"/>
          <w:spacing w:val="10"/>
          <w:szCs w:val="22"/>
          <w:rtl/>
        </w:rPr>
        <w:t>יש</w:t>
      </w:r>
      <w:r w:rsidRPr="00475DAE">
        <w:rPr>
          <w:rFonts w:ascii="Arial" w:eastAsia="SimSun" w:hAnsi="Arial"/>
          <w:spacing w:val="10"/>
          <w:szCs w:val="22"/>
          <w:rtl/>
        </w:rPr>
        <w:t xml:space="preserve"> </w:t>
      </w:r>
      <w:r w:rsidRPr="00475DAE">
        <w:rPr>
          <w:rFonts w:ascii="Arial" w:eastAsia="SimSun" w:hAnsi="Arial" w:hint="cs"/>
          <w:spacing w:val="10"/>
          <w:szCs w:val="22"/>
          <w:rtl/>
        </w:rPr>
        <w:t>לאשר</w:t>
      </w:r>
      <w:r w:rsidRPr="00475DAE">
        <w:rPr>
          <w:rFonts w:ascii="Arial" w:eastAsia="SimSun" w:hAnsi="Arial"/>
          <w:spacing w:val="10"/>
          <w:szCs w:val="22"/>
          <w:rtl/>
        </w:rPr>
        <w:t xml:space="preserve"> </w:t>
      </w:r>
      <w:r w:rsidRPr="00475DAE">
        <w:rPr>
          <w:rFonts w:ascii="Arial" w:eastAsia="SimSun" w:hAnsi="Arial" w:hint="cs"/>
          <w:spacing w:val="10"/>
          <w:szCs w:val="22"/>
          <w:rtl/>
        </w:rPr>
        <w:t>דוגמת</w:t>
      </w:r>
      <w:r w:rsidRPr="00475DAE">
        <w:rPr>
          <w:rFonts w:ascii="Arial" w:eastAsia="SimSun" w:hAnsi="Arial"/>
          <w:spacing w:val="10"/>
          <w:szCs w:val="22"/>
          <w:rtl/>
        </w:rPr>
        <w:t xml:space="preserve"> </w:t>
      </w:r>
      <w:r w:rsidRPr="00475DAE">
        <w:rPr>
          <w:rFonts w:ascii="Arial" w:eastAsia="SimSun" w:hAnsi="Arial" w:hint="cs"/>
          <w:spacing w:val="10"/>
          <w:szCs w:val="22"/>
          <w:rtl/>
        </w:rPr>
        <w:t>סלעים</w:t>
      </w:r>
      <w:r w:rsidRPr="00475DAE">
        <w:rPr>
          <w:rFonts w:ascii="Arial" w:eastAsia="SimSun" w:hAnsi="Arial"/>
          <w:spacing w:val="10"/>
          <w:szCs w:val="22"/>
          <w:rtl/>
        </w:rPr>
        <w:t xml:space="preserve"> </w:t>
      </w:r>
      <w:r w:rsidRPr="00475DAE">
        <w:rPr>
          <w:rFonts w:ascii="Arial" w:eastAsia="SimSun" w:hAnsi="Arial" w:hint="cs"/>
          <w:spacing w:val="10"/>
          <w:szCs w:val="22"/>
          <w:rtl/>
        </w:rPr>
        <w:t>ע</w:t>
      </w:r>
      <w:r w:rsidRPr="00475DAE">
        <w:rPr>
          <w:rFonts w:ascii="Arial" w:eastAsia="SimSun" w:hAnsi="Arial"/>
          <w:spacing w:val="10"/>
          <w:szCs w:val="22"/>
          <w:rtl/>
        </w:rPr>
        <w:t>"</w:t>
      </w:r>
      <w:r w:rsidRPr="00475DAE">
        <w:rPr>
          <w:rFonts w:ascii="Arial" w:eastAsia="SimSun" w:hAnsi="Arial" w:hint="cs"/>
          <w:spacing w:val="10"/>
          <w:szCs w:val="22"/>
          <w:rtl/>
        </w:rPr>
        <w:t>י</w:t>
      </w:r>
      <w:r w:rsidRPr="00475DAE">
        <w:rPr>
          <w:rFonts w:ascii="Arial" w:eastAsia="SimSun" w:hAnsi="Arial"/>
          <w:spacing w:val="10"/>
          <w:szCs w:val="22"/>
          <w:rtl/>
        </w:rPr>
        <w:t xml:space="preserve"> </w:t>
      </w:r>
      <w:r w:rsidRPr="00475DAE">
        <w:rPr>
          <w:rFonts w:ascii="Arial" w:eastAsia="SimSun" w:hAnsi="Arial" w:hint="cs"/>
          <w:spacing w:val="10"/>
          <w:szCs w:val="22"/>
          <w:rtl/>
        </w:rPr>
        <w:t>המתכנן</w:t>
      </w:r>
      <w:r w:rsidRPr="00475DAE">
        <w:rPr>
          <w:rFonts w:ascii="Arial" w:eastAsia="SimSun" w:hAnsi="Arial"/>
          <w:spacing w:val="10"/>
          <w:szCs w:val="22"/>
          <w:rtl/>
        </w:rPr>
        <w:t xml:space="preserve"> </w:t>
      </w:r>
      <w:r w:rsidRPr="00475DAE">
        <w:rPr>
          <w:rFonts w:ascii="Arial" w:eastAsia="SimSun" w:hAnsi="Arial" w:hint="cs"/>
          <w:spacing w:val="10"/>
          <w:szCs w:val="22"/>
          <w:rtl/>
        </w:rPr>
        <w:t>והמפקח</w:t>
      </w:r>
      <w:r w:rsidRPr="00475DAE">
        <w:rPr>
          <w:rFonts w:ascii="Arial" w:eastAsia="SimSun" w:hAnsi="Arial"/>
          <w:spacing w:val="10"/>
          <w:szCs w:val="22"/>
          <w:rtl/>
        </w:rPr>
        <w:t xml:space="preserve"> </w:t>
      </w:r>
      <w:r w:rsidRPr="00475DAE">
        <w:rPr>
          <w:rFonts w:ascii="Arial" w:eastAsia="SimSun" w:hAnsi="Arial" w:hint="cs"/>
          <w:spacing w:val="10"/>
          <w:szCs w:val="22"/>
          <w:rtl/>
        </w:rPr>
        <w:t>לפני</w:t>
      </w:r>
      <w:r w:rsidRPr="00475DAE">
        <w:rPr>
          <w:rFonts w:ascii="Arial" w:eastAsia="SimSun" w:hAnsi="Arial"/>
          <w:spacing w:val="10"/>
          <w:szCs w:val="22"/>
          <w:rtl/>
        </w:rPr>
        <w:t xml:space="preserve"> </w:t>
      </w:r>
      <w:r w:rsidRPr="00475DAE">
        <w:rPr>
          <w:rFonts w:ascii="Arial" w:eastAsia="SimSun" w:hAnsi="Arial" w:hint="cs"/>
          <w:spacing w:val="10"/>
          <w:szCs w:val="22"/>
          <w:rtl/>
        </w:rPr>
        <w:t>הבאתם</w:t>
      </w:r>
      <w:r w:rsidRPr="00475DAE">
        <w:rPr>
          <w:rFonts w:ascii="Arial" w:eastAsia="SimSun" w:hAnsi="Arial"/>
          <w:spacing w:val="10"/>
          <w:szCs w:val="22"/>
          <w:rtl/>
        </w:rPr>
        <w:t xml:space="preserve"> </w:t>
      </w:r>
      <w:r w:rsidRPr="00475DAE">
        <w:rPr>
          <w:rFonts w:ascii="Arial" w:eastAsia="SimSun" w:hAnsi="Arial" w:hint="cs"/>
          <w:spacing w:val="10"/>
          <w:szCs w:val="22"/>
          <w:rtl/>
        </w:rPr>
        <w:t>לאתר</w:t>
      </w:r>
      <w:r w:rsidRPr="00475DAE">
        <w:rPr>
          <w:rFonts w:ascii="Arial" w:eastAsia="SimSun" w:hAnsi="Arial"/>
          <w:spacing w:val="10"/>
          <w:szCs w:val="22"/>
          <w:rtl/>
        </w:rPr>
        <w:t xml:space="preserve"> </w:t>
      </w:r>
      <w:r w:rsidRPr="00475DAE">
        <w:rPr>
          <w:rFonts w:ascii="Arial" w:eastAsia="SimSun" w:hAnsi="Arial" w:hint="cs"/>
          <w:spacing w:val="10"/>
          <w:szCs w:val="22"/>
          <w:rtl/>
        </w:rPr>
        <w:t>והכל</w:t>
      </w:r>
      <w:r w:rsidRPr="00475DAE">
        <w:rPr>
          <w:rFonts w:ascii="Arial" w:eastAsia="SimSun" w:hAnsi="Arial"/>
          <w:spacing w:val="10"/>
          <w:szCs w:val="22"/>
          <w:rtl/>
        </w:rPr>
        <w:t xml:space="preserve"> </w:t>
      </w:r>
      <w:r w:rsidRPr="00475DAE">
        <w:rPr>
          <w:rFonts w:ascii="Arial" w:eastAsia="SimSun" w:hAnsi="Arial" w:hint="cs"/>
          <w:spacing w:val="10"/>
          <w:szCs w:val="22"/>
          <w:rtl/>
        </w:rPr>
        <w:t>לפי</w:t>
      </w:r>
      <w:r w:rsidRPr="00475DAE">
        <w:rPr>
          <w:rFonts w:ascii="Arial" w:eastAsia="SimSun" w:hAnsi="Arial"/>
          <w:spacing w:val="10"/>
          <w:szCs w:val="22"/>
          <w:rtl/>
        </w:rPr>
        <w:t xml:space="preserve"> </w:t>
      </w:r>
      <w:r w:rsidRPr="00475DAE">
        <w:rPr>
          <w:rFonts w:ascii="Arial" w:eastAsia="SimSun" w:hAnsi="Arial" w:hint="cs"/>
          <w:spacing w:val="10"/>
          <w:szCs w:val="22"/>
          <w:rtl/>
        </w:rPr>
        <w:t>פרטי</w:t>
      </w:r>
      <w:r w:rsidRPr="00475DAE">
        <w:rPr>
          <w:rFonts w:ascii="Arial" w:eastAsia="SimSun" w:hAnsi="Arial"/>
          <w:spacing w:val="10"/>
          <w:szCs w:val="22"/>
          <w:rtl/>
        </w:rPr>
        <w:t xml:space="preserve"> </w:t>
      </w:r>
      <w:r w:rsidRPr="00475DAE">
        <w:rPr>
          <w:rFonts w:ascii="Arial" w:eastAsia="SimSun" w:hAnsi="Arial" w:hint="cs"/>
          <w:spacing w:val="10"/>
          <w:szCs w:val="22"/>
          <w:rtl/>
        </w:rPr>
        <w:t>קונסטרוקטור</w:t>
      </w:r>
      <w:r>
        <w:rPr>
          <w:rFonts w:ascii="Arial" w:eastAsia="SimSun" w:hAnsi="Arial" w:hint="cs"/>
          <w:spacing w:val="10"/>
          <w:szCs w:val="22"/>
          <w:rtl/>
        </w:rPr>
        <w:t>.</w:t>
      </w:r>
      <w:r w:rsidRPr="0052447C">
        <w:rPr>
          <w:rtl/>
        </w:rPr>
        <w:br/>
      </w:r>
    </w:p>
    <w:p w14:paraId="475DF8C9" w14:textId="77777777" w:rsidR="00BA3F81" w:rsidRPr="004B0BF3" w:rsidRDefault="00BA3F81" w:rsidP="00BA3F81">
      <w:pPr>
        <w:pStyle w:val="MIC2"/>
        <w:jc w:val="left"/>
        <w:rPr>
          <w:sz w:val="22"/>
          <w:szCs w:val="22"/>
          <w:rtl/>
        </w:rPr>
      </w:pPr>
    </w:p>
    <w:p w14:paraId="7B1E0431" w14:textId="77777777" w:rsidR="00BA3F81" w:rsidRPr="003077AF" w:rsidRDefault="00BA3F81" w:rsidP="00BA3F81">
      <w:pPr>
        <w:tabs>
          <w:tab w:val="left" w:pos="2126"/>
          <w:tab w:val="left" w:pos="9497"/>
          <w:tab w:val="left" w:pos="10489"/>
        </w:tabs>
        <w:ind w:left="992" w:right="142"/>
        <w:rPr>
          <w:b/>
          <w:bCs/>
          <w:sz w:val="28"/>
          <w:szCs w:val="28"/>
          <w:u w:val="single"/>
          <w:rtl/>
        </w:rPr>
      </w:pPr>
      <w:r w:rsidRPr="003077AF">
        <w:rPr>
          <w:rStyle w:val="NormalPar0"/>
          <w:rFonts w:ascii="Arial" w:eastAsiaTheme="majorEastAsia" w:hAnsi="Arial" w:cs="David" w:hint="cs"/>
          <w:b/>
          <w:bCs/>
          <w:color w:val="000000"/>
          <w:sz w:val="28"/>
          <w:szCs w:val="28"/>
          <w:rtl/>
        </w:rPr>
        <w:t xml:space="preserve">07.06     </w:t>
      </w:r>
      <w:r w:rsidRPr="003077AF">
        <w:rPr>
          <w:rStyle w:val="12-0"/>
          <w:rFonts w:eastAsiaTheme="minorHAnsi" w:hint="cs"/>
          <w:b/>
          <w:bCs/>
          <w:sz w:val="28"/>
          <w:szCs w:val="28"/>
          <w:u w:val="single"/>
          <w:rtl/>
        </w:rPr>
        <w:t>מדרגות מאבן טבעית</w:t>
      </w:r>
    </w:p>
    <w:p w14:paraId="4993CF73" w14:textId="77777777" w:rsidR="00BA3F81" w:rsidRPr="004B0BF3" w:rsidRDefault="00BA3F81" w:rsidP="00BA3F81">
      <w:pPr>
        <w:tabs>
          <w:tab w:val="left" w:pos="2126"/>
          <w:tab w:val="left" w:pos="9497"/>
          <w:tab w:val="left" w:pos="10489"/>
        </w:tabs>
        <w:ind w:left="992" w:right="142"/>
        <w:rPr>
          <w:b/>
          <w:bCs/>
          <w:szCs w:val="22"/>
          <w:u w:val="single"/>
          <w:rtl/>
        </w:rPr>
      </w:pPr>
    </w:p>
    <w:p w14:paraId="468A4E29" w14:textId="77777777" w:rsidR="00BA3F81" w:rsidRPr="004B0BF3" w:rsidRDefault="00BA3F81" w:rsidP="00BA3F81">
      <w:pPr>
        <w:pStyle w:val="MIC2"/>
        <w:tabs>
          <w:tab w:val="left" w:pos="1700"/>
        </w:tabs>
        <w:spacing w:line="360" w:lineRule="auto"/>
        <w:ind w:left="992" w:firstLine="0"/>
        <w:jc w:val="left"/>
        <w:rPr>
          <w:sz w:val="22"/>
          <w:szCs w:val="22"/>
          <w:rtl/>
        </w:rPr>
      </w:pPr>
      <w:r w:rsidRPr="004B0BF3">
        <w:rPr>
          <w:rFonts w:hint="cs"/>
          <w:sz w:val="22"/>
          <w:szCs w:val="22"/>
          <w:rtl/>
        </w:rPr>
        <w:t xml:space="preserve">א.  יש לקבל אישור אדר' באתר לסוג האבן לפני הכנת הדוגמה. </w:t>
      </w:r>
      <w:r w:rsidRPr="004B0BF3">
        <w:rPr>
          <w:sz w:val="22"/>
          <w:szCs w:val="22"/>
          <w:rtl/>
        </w:rPr>
        <w:br/>
      </w:r>
      <w:r w:rsidRPr="004B0BF3">
        <w:rPr>
          <w:rFonts w:hint="cs"/>
          <w:sz w:val="22"/>
          <w:szCs w:val="22"/>
          <w:rtl/>
        </w:rPr>
        <w:t>ב.  את המדרגות מתקינים ביציקת משטח ו/או יסוד בטון מזויין בעובי  ע"פ הנחיות קונסטרוקטור.</w:t>
      </w:r>
    </w:p>
    <w:p w14:paraId="42E55D80" w14:textId="77777777" w:rsidR="00BA3F81" w:rsidRPr="004B0BF3" w:rsidRDefault="00BA3F81" w:rsidP="00BA3F81">
      <w:pPr>
        <w:pStyle w:val="MIC2"/>
        <w:tabs>
          <w:tab w:val="left" w:pos="1700"/>
        </w:tabs>
        <w:spacing w:line="360" w:lineRule="auto"/>
        <w:ind w:left="992" w:firstLine="0"/>
        <w:jc w:val="left"/>
        <w:rPr>
          <w:sz w:val="22"/>
          <w:szCs w:val="22"/>
          <w:rtl/>
        </w:rPr>
      </w:pPr>
      <w:r w:rsidRPr="004B0BF3">
        <w:rPr>
          <w:rFonts w:hint="cs"/>
          <w:sz w:val="22"/>
          <w:szCs w:val="22"/>
          <w:rtl/>
        </w:rPr>
        <w:t xml:space="preserve">ג.   יציקת יסוד הבטון עבור המדרגות תבוצע כחלק מתבנית הבטון של המבנה ושל המרפסת הצמודה לדלת    הכניסה. </w:t>
      </w:r>
    </w:p>
    <w:p w14:paraId="7440D2D6" w14:textId="77777777" w:rsidR="00BA3F81" w:rsidRPr="004B0BF3" w:rsidRDefault="00BA3F81" w:rsidP="00BA3F81">
      <w:pPr>
        <w:pStyle w:val="MIC2"/>
        <w:tabs>
          <w:tab w:val="left" w:pos="1700"/>
        </w:tabs>
        <w:spacing w:line="360" w:lineRule="auto"/>
        <w:ind w:left="992" w:firstLine="0"/>
        <w:jc w:val="left"/>
        <w:rPr>
          <w:sz w:val="22"/>
          <w:szCs w:val="22"/>
          <w:rtl/>
        </w:rPr>
      </w:pPr>
      <w:r w:rsidRPr="004B0BF3">
        <w:rPr>
          <w:rFonts w:hint="cs"/>
          <w:sz w:val="22"/>
          <w:szCs w:val="22"/>
          <w:rtl/>
        </w:rPr>
        <w:t xml:space="preserve">ד.  תחילת העבודה מותנית באישור דוגמה על ביצוע קטע בגודל 1 מ"ר לפחות, כולל גמר קצה ע"י אדר' ומפקח. </w:t>
      </w:r>
    </w:p>
    <w:p w14:paraId="75E545B0" w14:textId="77777777" w:rsidR="00BA3F81" w:rsidRPr="004B0BF3" w:rsidRDefault="00BA3F81" w:rsidP="00BA3F81">
      <w:pPr>
        <w:pStyle w:val="MIC2"/>
        <w:tabs>
          <w:tab w:val="left" w:pos="1700"/>
        </w:tabs>
        <w:spacing w:line="360" w:lineRule="auto"/>
        <w:ind w:left="510" w:firstLine="0"/>
        <w:jc w:val="left"/>
        <w:rPr>
          <w:sz w:val="22"/>
          <w:szCs w:val="22"/>
          <w:rtl/>
        </w:rPr>
      </w:pPr>
      <w:r w:rsidRPr="004B0BF3">
        <w:rPr>
          <w:rFonts w:hint="cs"/>
          <w:sz w:val="22"/>
          <w:szCs w:val="22"/>
          <w:rtl/>
        </w:rPr>
        <w:t xml:space="preserve">         ה. שלח המדרגה והרום יבוצעו ע"פ הנחיית האדריכל וע"פ פרט </w:t>
      </w:r>
    </w:p>
    <w:p w14:paraId="77AF6B24" w14:textId="77777777" w:rsidR="00BA3F81" w:rsidRPr="004B0BF3" w:rsidRDefault="00BA3F81" w:rsidP="00BA3F81">
      <w:pPr>
        <w:pStyle w:val="MIC2"/>
        <w:tabs>
          <w:tab w:val="left" w:pos="1700"/>
        </w:tabs>
        <w:spacing w:line="360" w:lineRule="auto"/>
        <w:ind w:left="510" w:firstLine="0"/>
        <w:jc w:val="left"/>
        <w:rPr>
          <w:sz w:val="22"/>
          <w:szCs w:val="22"/>
          <w:rtl/>
        </w:rPr>
      </w:pPr>
      <w:r w:rsidRPr="004B0BF3">
        <w:rPr>
          <w:rFonts w:hint="cs"/>
          <w:sz w:val="22"/>
          <w:szCs w:val="22"/>
          <w:rtl/>
        </w:rPr>
        <w:t xml:space="preserve">         כולל סוג האבן </w:t>
      </w:r>
      <w:r w:rsidRPr="004B0BF3">
        <w:rPr>
          <w:sz w:val="22"/>
          <w:szCs w:val="22"/>
          <w:rtl/>
        </w:rPr>
        <w:t>–</w:t>
      </w:r>
      <w:r w:rsidRPr="004B0BF3">
        <w:rPr>
          <w:rFonts w:hint="cs"/>
          <w:sz w:val="22"/>
          <w:szCs w:val="22"/>
          <w:rtl/>
        </w:rPr>
        <w:t xml:space="preserve">חברונית ללא גידים, נימים,      קשה וצפופה, סוג העיבוד ע"פ פרט , </w:t>
      </w:r>
    </w:p>
    <w:p w14:paraId="1FAE4E2C" w14:textId="77777777" w:rsidR="00BA3F81" w:rsidRDefault="00BA3F81" w:rsidP="00BA3F81">
      <w:pPr>
        <w:pStyle w:val="MIC2"/>
        <w:tabs>
          <w:tab w:val="left" w:pos="1700"/>
        </w:tabs>
        <w:spacing w:line="360" w:lineRule="auto"/>
        <w:ind w:left="510" w:firstLine="0"/>
        <w:jc w:val="left"/>
        <w:rPr>
          <w:sz w:val="22"/>
          <w:szCs w:val="22"/>
          <w:rtl/>
        </w:rPr>
      </w:pPr>
      <w:r w:rsidRPr="004B0BF3">
        <w:rPr>
          <w:rFonts w:hint="cs"/>
          <w:sz w:val="22"/>
          <w:szCs w:val="22"/>
          <w:rtl/>
        </w:rPr>
        <w:t xml:space="preserve">         יש להקפיד על קיטום    השלח ברדיוס 2 ס"מ שיפחית את סכנת הפציעה בשעת נפילה.</w:t>
      </w:r>
    </w:p>
    <w:p w14:paraId="7CF9BED4" w14:textId="77777777" w:rsidR="00BA3F81" w:rsidRDefault="00BA3F81" w:rsidP="00BA3F81">
      <w:pPr>
        <w:pStyle w:val="MIC2"/>
        <w:tabs>
          <w:tab w:val="left" w:pos="1700"/>
        </w:tabs>
        <w:spacing w:line="360" w:lineRule="auto"/>
        <w:ind w:left="510" w:firstLine="0"/>
        <w:jc w:val="left"/>
        <w:rPr>
          <w:sz w:val="22"/>
          <w:szCs w:val="22"/>
          <w:rtl/>
        </w:rPr>
      </w:pPr>
    </w:p>
    <w:p w14:paraId="141ACAD9" w14:textId="77777777" w:rsidR="00BA3F81" w:rsidRPr="003077AF" w:rsidRDefault="00BA3F81" w:rsidP="00BA3F81">
      <w:pPr>
        <w:tabs>
          <w:tab w:val="left" w:pos="2126"/>
          <w:tab w:val="left" w:pos="9497"/>
          <w:tab w:val="left" w:pos="10489"/>
        </w:tabs>
        <w:ind w:left="992" w:right="142"/>
        <w:rPr>
          <w:b/>
          <w:bCs/>
          <w:sz w:val="28"/>
          <w:szCs w:val="28"/>
          <w:u w:val="single"/>
          <w:rtl/>
        </w:rPr>
      </w:pPr>
      <w:r w:rsidRPr="003077AF">
        <w:rPr>
          <w:rStyle w:val="NormalPar0"/>
          <w:rFonts w:ascii="Arial" w:eastAsiaTheme="majorEastAsia" w:hAnsi="Arial" w:cs="David" w:hint="cs"/>
          <w:b/>
          <w:bCs/>
          <w:color w:val="000000"/>
          <w:sz w:val="28"/>
          <w:szCs w:val="28"/>
          <w:rtl/>
        </w:rPr>
        <w:t>07.0</w:t>
      </w:r>
      <w:r>
        <w:rPr>
          <w:rStyle w:val="NormalPar0"/>
          <w:rFonts w:ascii="Arial" w:eastAsiaTheme="majorEastAsia" w:hAnsi="Arial" w:cs="David" w:hint="cs"/>
          <w:b/>
          <w:bCs/>
          <w:color w:val="000000"/>
          <w:sz w:val="28"/>
          <w:szCs w:val="28"/>
          <w:rtl/>
        </w:rPr>
        <w:t>7</w:t>
      </w:r>
      <w:r w:rsidRPr="003077AF">
        <w:rPr>
          <w:rStyle w:val="NormalPar0"/>
          <w:rFonts w:ascii="Arial" w:eastAsiaTheme="majorEastAsia" w:hAnsi="Arial" w:cs="David" w:hint="cs"/>
          <w:b/>
          <w:bCs/>
          <w:color w:val="000000"/>
          <w:sz w:val="28"/>
          <w:szCs w:val="28"/>
          <w:rtl/>
        </w:rPr>
        <w:t xml:space="preserve">     </w:t>
      </w:r>
      <w:r w:rsidRPr="003077AF">
        <w:rPr>
          <w:rStyle w:val="12-0"/>
          <w:rFonts w:eastAsiaTheme="minorHAnsi" w:hint="cs"/>
          <w:b/>
          <w:bCs/>
          <w:sz w:val="28"/>
          <w:szCs w:val="28"/>
          <w:u w:val="single"/>
          <w:rtl/>
        </w:rPr>
        <w:t>מדרגו</w:t>
      </w:r>
      <w:r>
        <w:rPr>
          <w:rStyle w:val="12-0"/>
          <w:rFonts w:eastAsiaTheme="minorHAnsi" w:hint="cs"/>
          <w:b/>
          <w:bCs/>
          <w:sz w:val="28"/>
          <w:szCs w:val="28"/>
          <w:u w:val="single"/>
          <w:rtl/>
        </w:rPr>
        <w:t>ת מאבנים המונחות על האדמה</w:t>
      </w:r>
    </w:p>
    <w:p w14:paraId="62E495CF" w14:textId="77777777" w:rsidR="00BA3F81" w:rsidRPr="004B0BF3" w:rsidRDefault="00BA3F81" w:rsidP="00BA3F81">
      <w:pPr>
        <w:tabs>
          <w:tab w:val="left" w:pos="2126"/>
          <w:tab w:val="left" w:pos="9497"/>
          <w:tab w:val="left" w:pos="10489"/>
        </w:tabs>
        <w:ind w:left="992" w:right="142"/>
        <w:rPr>
          <w:b/>
          <w:bCs/>
          <w:szCs w:val="22"/>
          <w:u w:val="single"/>
          <w:rtl/>
        </w:rPr>
      </w:pPr>
    </w:p>
    <w:p w14:paraId="76542221" w14:textId="77777777" w:rsidR="00BA3F81" w:rsidRDefault="00BA3F81" w:rsidP="00BA3F81">
      <w:pPr>
        <w:pStyle w:val="MIC2"/>
        <w:tabs>
          <w:tab w:val="left" w:pos="1700"/>
        </w:tabs>
        <w:spacing w:line="360" w:lineRule="auto"/>
        <w:ind w:left="510" w:firstLine="0"/>
        <w:jc w:val="left"/>
        <w:rPr>
          <w:sz w:val="22"/>
          <w:szCs w:val="22"/>
          <w:rtl/>
        </w:rPr>
      </w:pPr>
      <w:r w:rsidRPr="004B0BF3">
        <w:rPr>
          <w:rFonts w:hint="cs"/>
          <w:sz w:val="22"/>
          <w:szCs w:val="22"/>
          <w:rtl/>
        </w:rPr>
        <w:t xml:space="preserve">א.  </w:t>
      </w:r>
      <w:r>
        <w:rPr>
          <w:rFonts w:hint="cs"/>
          <w:sz w:val="22"/>
          <w:szCs w:val="22"/>
          <w:rtl/>
        </w:rPr>
        <w:t>יסופקו ויוצגו אבני גיר בצורה חופשית</w:t>
      </w:r>
      <w:r>
        <w:rPr>
          <w:sz w:val="22"/>
          <w:szCs w:val="22"/>
        </w:rPr>
        <w:t xml:space="preserve">  </w:t>
      </w:r>
      <w:r>
        <w:rPr>
          <w:rFonts w:hint="cs"/>
          <w:sz w:val="22"/>
          <w:szCs w:val="22"/>
          <w:rtl/>
        </w:rPr>
        <w:t xml:space="preserve"> במידות 1.00</w:t>
      </w:r>
      <w:r>
        <w:rPr>
          <w:sz w:val="22"/>
          <w:szCs w:val="22"/>
        </w:rPr>
        <w:t>X</w:t>
      </w:r>
      <w:r>
        <w:rPr>
          <w:rFonts w:hint="cs"/>
          <w:sz w:val="22"/>
          <w:szCs w:val="22"/>
          <w:rtl/>
        </w:rPr>
        <w:t>0.40 מ' ובעובי 10 ס"מ. פני האבן מפולסים אך לא מוחלקים ועומדים בדרישות למניעת החלקה.</w:t>
      </w:r>
    </w:p>
    <w:p w14:paraId="14AE3677" w14:textId="77777777" w:rsidR="00BA3F81" w:rsidRDefault="00BA3F81" w:rsidP="00BA3F81">
      <w:pPr>
        <w:pStyle w:val="MIC2"/>
        <w:tabs>
          <w:tab w:val="left" w:pos="1700"/>
        </w:tabs>
        <w:spacing w:line="360" w:lineRule="auto"/>
        <w:ind w:left="510" w:firstLine="0"/>
        <w:jc w:val="left"/>
        <w:rPr>
          <w:sz w:val="22"/>
          <w:szCs w:val="22"/>
          <w:rtl/>
        </w:rPr>
      </w:pPr>
      <w:r>
        <w:rPr>
          <w:rFonts w:hint="cs"/>
          <w:sz w:val="22"/>
          <w:szCs w:val="22"/>
          <w:rtl/>
        </w:rPr>
        <w:t xml:space="preserve">ב.  שיפוע הקרקע ידורג בתוואי </w:t>
      </w:r>
      <w:r>
        <w:rPr>
          <w:sz w:val="22"/>
          <w:szCs w:val="22"/>
          <w:rtl/>
        </w:rPr>
        <w:t>–</w:t>
      </w:r>
      <w:r>
        <w:rPr>
          <w:rFonts w:hint="cs"/>
          <w:sz w:val="22"/>
          <w:szCs w:val="22"/>
          <w:rtl/>
        </w:rPr>
        <w:t xml:space="preserve"> ע"פ התכנית ובאישור האדריכל והמפקח.</w:t>
      </w:r>
    </w:p>
    <w:p w14:paraId="7A6C2B0C" w14:textId="77777777" w:rsidR="00BA3F81" w:rsidRDefault="00BA3F81" w:rsidP="00BA3F81">
      <w:pPr>
        <w:pStyle w:val="MIC2"/>
        <w:tabs>
          <w:tab w:val="left" w:pos="1700"/>
        </w:tabs>
        <w:spacing w:line="360" w:lineRule="auto"/>
        <w:ind w:left="510" w:firstLine="0"/>
        <w:jc w:val="left"/>
        <w:rPr>
          <w:sz w:val="22"/>
          <w:szCs w:val="22"/>
          <w:rtl/>
        </w:rPr>
      </w:pPr>
      <w:r>
        <w:rPr>
          <w:rFonts w:hint="cs"/>
          <w:sz w:val="22"/>
          <w:szCs w:val="22"/>
          <w:rtl/>
        </w:rPr>
        <w:t>ג.   האבנים יונחו ע"ג אדמת הגן בעודה רטובה. האבנים יפולסו באמצעות פלס.</w:t>
      </w:r>
    </w:p>
    <w:p w14:paraId="22BC77ED" w14:textId="77777777" w:rsidR="00BA3F81" w:rsidRDefault="00BA3F81" w:rsidP="00BA3F81">
      <w:pPr>
        <w:pStyle w:val="MIC2"/>
        <w:tabs>
          <w:tab w:val="left" w:pos="1700"/>
        </w:tabs>
        <w:spacing w:line="360" w:lineRule="auto"/>
        <w:ind w:left="510" w:firstLine="0"/>
        <w:jc w:val="left"/>
        <w:rPr>
          <w:sz w:val="22"/>
          <w:szCs w:val="22"/>
          <w:rtl/>
        </w:rPr>
      </w:pPr>
      <w:r>
        <w:rPr>
          <w:rFonts w:hint="cs"/>
          <w:sz w:val="22"/>
          <w:szCs w:val="22"/>
          <w:rtl/>
        </w:rPr>
        <w:t xml:space="preserve">ד.  רק לאחר שהאבנים יעמדו יציבות, ללא תזוזה </w:t>
      </w:r>
      <w:r>
        <w:rPr>
          <w:sz w:val="22"/>
          <w:szCs w:val="22"/>
          <w:rtl/>
        </w:rPr>
        <w:t>–</w:t>
      </w:r>
      <w:r>
        <w:rPr>
          <w:rFonts w:hint="cs"/>
          <w:sz w:val="22"/>
          <w:szCs w:val="22"/>
          <w:rtl/>
        </w:rPr>
        <w:t xml:space="preserve"> יישתל סביבן הדשא. </w:t>
      </w:r>
    </w:p>
    <w:p w14:paraId="33518FA6" w14:textId="77777777" w:rsidR="00BA3F81" w:rsidRPr="003F2155" w:rsidRDefault="00BA3F81" w:rsidP="00BA3F81">
      <w:pPr>
        <w:rPr>
          <w:sz w:val="24"/>
          <w:rtl/>
        </w:rPr>
      </w:pPr>
      <w:bookmarkStart w:id="80" w:name="_Hlk200429867"/>
    </w:p>
    <w:bookmarkEnd w:id="80"/>
    <w:p w14:paraId="5B0090E5" w14:textId="77777777" w:rsidR="00BA3F81" w:rsidRDefault="00BA3F81" w:rsidP="00BA3F81">
      <w:pPr>
        <w:pStyle w:val="MIC2"/>
        <w:tabs>
          <w:tab w:val="left" w:pos="1700"/>
        </w:tabs>
        <w:spacing w:line="360" w:lineRule="auto"/>
        <w:jc w:val="left"/>
        <w:rPr>
          <w:sz w:val="22"/>
          <w:szCs w:val="22"/>
          <w:rtl/>
        </w:rPr>
      </w:pPr>
    </w:p>
    <w:p w14:paraId="3FC386DF" w14:textId="77777777" w:rsidR="00BA3F81" w:rsidRDefault="00BA3F81" w:rsidP="00BA3F81">
      <w:pPr>
        <w:pStyle w:val="MIC2"/>
        <w:tabs>
          <w:tab w:val="left" w:pos="1700"/>
        </w:tabs>
        <w:spacing w:line="360" w:lineRule="auto"/>
        <w:ind w:left="510" w:firstLine="0"/>
        <w:jc w:val="left"/>
        <w:rPr>
          <w:sz w:val="22"/>
          <w:szCs w:val="22"/>
          <w:rtl/>
        </w:rPr>
      </w:pPr>
    </w:p>
    <w:p w14:paraId="4B19DF25" w14:textId="77777777" w:rsidR="00BA3F81" w:rsidRPr="00A611F2" w:rsidRDefault="00BA3F81" w:rsidP="00BA3F81">
      <w:pPr>
        <w:ind w:left="1417" w:hanging="992"/>
        <w:rPr>
          <w:b/>
          <w:bCs/>
          <w:sz w:val="28"/>
          <w:szCs w:val="28"/>
          <w:u w:val="single"/>
          <w:rtl/>
        </w:rPr>
      </w:pPr>
      <w:r w:rsidRPr="00A611F2">
        <w:rPr>
          <w:b/>
          <w:bCs/>
          <w:sz w:val="28"/>
          <w:szCs w:val="28"/>
          <w:rtl/>
        </w:rPr>
        <w:t>40.</w:t>
      </w:r>
      <w:r w:rsidRPr="00A611F2">
        <w:rPr>
          <w:rFonts w:hint="cs"/>
          <w:b/>
          <w:bCs/>
          <w:sz w:val="28"/>
          <w:szCs w:val="28"/>
          <w:rtl/>
        </w:rPr>
        <w:t>04.0</w:t>
      </w:r>
      <w:r>
        <w:rPr>
          <w:rFonts w:hint="cs"/>
          <w:b/>
          <w:bCs/>
          <w:sz w:val="28"/>
          <w:szCs w:val="28"/>
          <w:rtl/>
        </w:rPr>
        <w:t>0</w:t>
      </w:r>
      <w:r w:rsidRPr="00A611F2">
        <w:rPr>
          <w:b/>
          <w:bCs/>
          <w:sz w:val="28"/>
          <w:szCs w:val="28"/>
          <w:rtl/>
        </w:rPr>
        <w:t xml:space="preserve"> </w:t>
      </w:r>
      <w:r>
        <w:rPr>
          <w:rFonts w:hint="cs"/>
          <w:b/>
          <w:bCs/>
          <w:sz w:val="28"/>
          <w:szCs w:val="28"/>
          <w:rtl/>
        </w:rPr>
        <w:t xml:space="preserve">     </w:t>
      </w:r>
      <w:r w:rsidRPr="00A611F2">
        <w:rPr>
          <w:rFonts w:hint="cs"/>
          <w:b/>
          <w:bCs/>
          <w:sz w:val="28"/>
          <w:szCs w:val="28"/>
          <w:u w:val="single"/>
          <w:rtl/>
        </w:rPr>
        <w:t xml:space="preserve">אבני שפה, ריצוף שבילים ורחבות </w:t>
      </w:r>
    </w:p>
    <w:p w14:paraId="3A9268E1" w14:textId="77777777" w:rsidR="00BA3F81" w:rsidRPr="00A611F2" w:rsidRDefault="00BA3F81" w:rsidP="00BA3F81">
      <w:pPr>
        <w:ind w:left="-1"/>
        <w:rPr>
          <w:b/>
          <w:bCs/>
          <w:u w:val="single"/>
          <w:rtl/>
        </w:rPr>
      </w:pPr>
    </w:p>
    <w:p w14:paraId="1DCE62CC" w14:textId="77777777" w:rsidR="00BA3F81" w:rsidRPr="00A611F2" w:rsidRDefault="00BA3F81" w:rsidP="00BA3F81">
      <w:pPr>
        <w:tabs>
          <w:tab w:val="num" w:pos="992"/>
        </w:tabs>
        <w:ind w:left="992"/>
        <w:rPr>
          <w:b/>
          <w:bCs/>
          <w:sz w:val="24"/>
          <w:rtl/>
        </w:rPr>
      </w:pPr>
      <w:r w:rsidRPr="00A611F2">
        <w:rPr>
          <w:rFonts w:ascii="Arial" w:hAnsi="Arial" w:hint="cs"/>
          <w:b/>
          <w:bCs/>
          <w:color w:val="000000"/>
          <w:sz w:val="24"/>
          <w:rtl/>
        </w:rPr>
        <w:t>40.04.00.1</w:t>
      </w:r>
      <w:r w:rsidRPr="00A611F2">
        <w:rPr>
          <w:rFonts w:hint="cs"/>
          <w:b/>
          <w:bCs/>
          <w:sz w:val="24"/>
          <w:rtl/>
        </w:rPr>
        <w:t xml:space="preserve">   </w:t>
      </w:r>
      <w:r w:rsidRPr="00A611F2">
        <w:rPr>
          <w:rFonts w:hint="cs"/>
          <w:b/>
          <w:bCs/>
          <w:sz w:val="24"/>
          <w:u w:val="single"/>
          <w:rtl/>
        </w:rPr>
        <w:t>אחריות הקבלן על ריצופים ואבני שפה</w:t>
      </w:r>
    </w:p>
    <w:p w14:paraId="11B0E489" w14:textId="77777777" w:rsidR="00BA3F81" w:rsidRPr="00A611F2" w:rsidRDefault="00BA3F81" w:rsidP="00BA3F81">
      <w:pPr>
        <w:tabs>
          <w:tab w:val="num" w:pos="992"/>
          <w:tab w:val="left" w:pos="1417"/>
          <w:tab w:val="left" w:pos="10489"/>
        </w:tabs>
        <w:ind w:left="992" w:right="142"/>
        <w:rPr>
          <w:sz w:val="24"/>
        </w:rPr>
      </w:pPr>
      <w:r w:rsidRPr="00A611F2">
        <w:rPr>
          <w:sz w:val="24"/>
          <w:rtl/>
        </w:rPr>
        <w:t>תשומת לב הקבלן מופנית לכך שלא יתקבל שטח שלא עבר את בדיקות הגובה</w:t>
      </w:r>
      <w:r w:rsidRPr="00A611F2">
        <w:rPr>
          <w:rFonts w:hint="cs"/>
          <w:sz w:val="24"/>
          <w:rtl/>
        </w:rPr>
        <w:t xml:space="preserve"> ו</w:t>
      </w:r>
      <w:r w:rsidRPr="00A611F2">
        <w:rPr>
          <w:sz w:val="24"/>
          <w:rtl/>
        </w:rPr>
        <w:t>המישוריות ונמצא מתאים לתכניות.</w:t>
      </w:r>
    </w:p>
    <w:p w14:paraId="4A3C06A1" w14:textId="77777777" w:rsidR="00BA3F81" w:rsidRPr="00A611F2" w:rsidRDefault="00BA3F81" w:rsidP="003A30C0">
      <w:pPr>
        <w:numPr>
          <w:ilvl w:val="0"/>
          <w:numId w:val="26"/>
        </w:numPr>
        <w:tabs>
          <w:tab w:val="num" w:pos="1276"/>
          <w:tab w:val="left" w:pos="10489"/>
        </w:tabs>
        <w:spacing w:after="0" w:line="240" w:lineRule="auto"/>
        <w:ind w:left="1276" w:right="142" w:hanging="284"/>
        <w:jc w:val="left"/>
        <w:rPr>
          <w:sz w:val="24"/>
          <w:rtl/>
        </w:rPr>
      </w:pPr>
      <w:r w:rsidRPr="00A611F2">
        <w:rPr>
          <w:rFonts w:hint="cs"/>
          <w:sz w:val="24"/>
          <w:rtl/>
        </w:rPr>
        <w:t>א</w:t>
      </w:r>
      <w:r w:rsidRPr="00A611F2">
        <w:rPr>
          <w:sz w:val="24"/>
          <w:rtl/>
        </w:rPr>
        <w:t xml:space="preserve">חריות הקבלן לטיב האבן, הביצוע וכו' כנדרש תהיה 24 חודשים ממתן תעודת </w:t>
      </w:r>
      <w:r w:rsidRPr="00A611F2">
        <w:rPr>
          <w:rFonts w:hint="cs"/>
          <w:sz w:val="24"/>
          <w:rtl/>
        </w:rPr>
        <w:t>ג</w:t>
      </w:r>
      <w:r w:rsidRPr="00A611F2">
        <w:rPr>
          <w:sz w:val="24"/>
          <w:rtl/>
        </w:rPr>
        <w:t xml:space="preserve">מר. במסגרת אחריות זו יהיה על הקבלן לבצע עבודות החלפת אבנים סדוקות ו/או שבורות בפינותיהן במידה העולה על </w:t>
      </w:r>
      <w:r w:rsidRPr="00A611F2">
        <w:rPr>
          <w:rFonts w:hint="cs"/>
          <w:sz w:val="24"/>
          <w:rtl/>
        </w:rPr>
        <w:t>1</w:t>
      </w:r>
      <w:r w:rsidRPr="00A611F2">
        <w:rPr>
          <w:sz w:val="24"/>
          <w:rtl/>
        </w:rPr>
        <w:t xml:space="preserve"> סמ"ר (בהיטל אופקי) ותיקוני משטחים בהם היו שקיעות, הכל לשביעות רצון המפקח.</w:t>
      </w:r>
    </w:p>
    <w:p w14:paraId="7BD7246D" w14:textId="77777777" w:rsidR="00BA3F81" w:rsidRPr="00A611F2" w:rsidRDefault="00BA3F81" w:rsidP="003A30C0">
      <w:pPr>
        <w:numPr>
          <w:ilvl w:val="0"/>
          <w:numId w:val="26"/>
        </w:numPr>
        <w:tabs>
          <w:tab w:val="num" w:pos="1276"/>
          <w:tab w:val="left" w:pos="9497"/>
          <w:tab w:val="left" w:pos="10489"/>
        </w:tabs>
        <w:spacing w:after="0" w:line="240" w:lineRule="auto"/>
        <w:ind w:left="1276" w:right="142" w:hanging="284"/>
        <w:jc w:val="left"/>
        <w:rPr>
          <w:sz w:val="24"/>
        </w:rPr>
      </w:pPr>
      <w:r w:rsidRPr="00A611F2">
        <w:rPr>
          <w:sz w:val="24"/>
          <w:rtl/>
        </w:rPr>
        <w:t>אופן יישום אחריות הקבלן: אחת לשישה חודשים יערך בשטח סיור בשיתוף כל</w:t>
      </w:r>
      <w:r w:rsidRPr="00A611F2">
        <w:rPr>
          <w:rFonts w:hint="cs"/>
          <w:sz w:val="24"/>
          <w:rtl/>
        </w:rPr>
        <w:t xml:space="preserve"> </w:t>
      </w:r>
      <w:r w:rsidRPr="00A611F2">
        <w:rPr>
          <w:sz w:val="24"/>
          <w:rtl/>
        </w:rPr>
        <w:t xml:space="preserve"> הגורמים המוסמכים והקבלן, בסיור זה יראה המפקח לקבלן את השטחים ו/או האבנים שניזוקו, ויסוכם בכתב אופי ומהות התיקונים הנדרשים. תיקונים אלה יבוצעו תוך 30 יום ממועד הסיור. בכל מקרה דעתו של המפקח תהיה סופית לגבי מהות הנזקים שיש לתקן.</w:t>
      </w:r>
      <w:r w:rsidRPr="00A611F2">
        <w:rPr>
          <w:rFonts w:hint="cs"/>
          <w:sz w:val="24"/>
          <w:rtl/>
        </w:rPr>
        <w:t xml:space="preserve"> </w:t>
      </w:r>
    </w:p>
    <w:p w14:paraId="079D76EB" w14:textId="77777777" w:rsidR="00BA3F81" w:rsidRPr="00A611F2" w:rsidRDefault="00BA3F81" w:rsidP="00BA3F81">
      <w:pPr>
        <w:ind w:left="-1"/>
        <w:rPr>
          <w:b/>
          <w:bCs/>
          <w:u w:val="single"/>
          <w:rtl/>
        </w:rPr>
      </w:pPr>
    </w:p>
    <w:p w14:paraId="3EE7B8AA" w14:textId="77777777" w:rsidR="00BA3F81" w:rsidRPr="00A611F2" w:rsidRDefault="00BA3F81" w:rsidP="00BA3F81">
      <w:pPr>
        <w:tabs>
          <w:tab w:val="left" w:pos="1985"/>
          <w:tab w:val="left" w:pos="2410"/>
        </w:tabs>
        <w:ind w:left="992"/>
        <w:rPr>
          <w:b/>
          <w:bCs/>
          <w:rtl/>
        </w:rPr>
      </w:pPr>
      <w:r w:rsidRPr="00A611F2">
        <w:rPr>
          <w:rFonts w:hint="cs"/>
          <w:b/>
          <w:bCs/>
          <w:sz w:val="24"/>
          <w:rtl/>
        </w:rPr>
        <w:t xml:space="preserve">40.04.100.00 </w:t>
      </w:r>
      <w:r w:rsidRPr="00A611F2">
        <w:rPr>
          <w:rFonts w:hint="cs"/>
          <w:b/>
          <w:bCs/>
          <w:sz w:val="24"/>
          <w:rtl/>
        </w:rPr>
        <w:tab/>
      </w:r>
      <w:r w:rsidRPr="00A611F2">
        <w:rPr>
          <w:rFonts w:ascii="Arial" w:hAnsi="Arial" w:hint="cs"/>
          <w:b/>
          <w:bCs/>
          <w:u w:val="single"/>
          <w:rtl/>
        </w:rPr>
        <w:t>אבני שפה טרומיות</w:t>
      </w:r>
    </w:p>
    <w:p w14:paraId="5AA41A70" w14:textId="77777777" w:rsidR="00BA3F81" w:rsidRPr="00A611F2" w:rsidRDefault="00BA3F81" w:rsidP="00BA3F81">
      <w:pPr>
        <w:tabs>
          <w:tab w:val="left" w:pos="1700"/>
        </w:tabs>
        <w:ind w:left="992"/>
        <w:rPr>
          <w:kern w:val="28"/>
          <w:rtl/>
        </w:rPr>
      </w:pPr>
      <w:r w:rsidRPr="00A611F2">
        <w:rPr>
          <w:rFonts w:hint="cs"/>
          <w:kern w:val="28"/>
          <w:rtl/>
        </w:rPr>
        <w:t>במידות, גוונים וגמרים שונים, מתוצ' "איטונג" או ש"ע. העבודה כוללת יישום ע"ג יסוד בטון עובר  וע"ג מצע מהודק. לפי התכניות, הפרטים והוראות המפקח באתר. יישום הפרטים כולל אבני פינה ורדיוס לפי הצורך. לא יותר כל שימוש בחלקי אבן טרומית שבורים ו/או מנוסרים ו/או בהשלמות בטון כל שהן. במקרה הצורך ינוסרו האבנים במסור מיכני בלבד ויונחו בהנחה צמודה המשכית לפרטי הפיתוח. בנוסף, יענה הביצוע על התנאים בסעיפים 40.02.200.00 א-יא.</w:t>
      </w:r>
    </w:p>
    <w:p w14:paraId="64971BDE" w14:textId="77777777" w:rsidR="00BA3F81" w:rsidRPr="00A611F2" w:rsidRDefault="00BA3F81" w:rsidP="00BA3F81">
      <w:pPr>
        <w:tabs>
          <w:tab w:val="left" w:pos="1700"/>
        </w:tabs>
        <w:ind w:left="992"/>
        <w:rPr>
          <w:kern w:val="28"/>
          <w:rtl/>
        </w:rPr>
      </w:pPr>
    </w:p>
    <w:p w14:paraId="1415040B" w14:textId="77777777" w:rsidR="00BA3F81" w:rsidRPr="00A611F2" w:rsidRDefault="00BA3F81" w:rsidP="00BA3F81">
      <w:pPr>
        <w:rPr>
          <w:b/>
          <w:bCs/>
          <w:u w:val="single"/>
          <w:rtl/>
        </w:rPr>
      </w:pPr>
      <w:bookmarkStart w:id="81" w:name="_Hlk200436931"/>
    </w:p>
    <w:p w14:paraId="0548DF29" w14:textId="77777777" w:rsidR="00BA3F81" w:rsidRPr="00A611F2" w:rsidRDefault="00BA3F81" w:rsidP="00BA3F81">
      <w:pPr>
        <w:ind w:left="992"/>
        <w:rPr>
          <w:b/>
          <w:bCs/>
          <w:sz w:val="24"/>
          <w:rtl/>
        </w:rPr>
      </w:pPr>
      <w:r w:rsidRPr="00A611F2">
        <w:rPr>
          <w:rFonts w:ascii="Arial" w:hAnsi="Arial" w:hint="cs"/>
          <w:b/>
          <w:bCs/>
          <w:color w:val="000000"/>
          <w:sz w:val="24"/>
          <w:rtl/>
        </w:rPr>
        <w:t>40.04.200.00</w:t>
      </w:r>
      <w:r w:rsidRPr="00A611F2">
        <w:rPr>
          <w:rFonts w:hint="cs"/>
          <w:b/>
          <w:bCs/>
          <w:sz w:val="24"/>
          <w:rtl/>
        </w:rPr>
        <w:t xml:space="preserve">   </w:t>
      </w:r>
      <w:r w:rsidRPr="00A611F2">
        <w:rPr>
          <w:rFonts w:hint="cs"/>
          <w:b/>
          <w:bCs/>
          <w:sz w:val="24"/>
          <w:u w:val="single"/>
          <w:rtl/>
        </w:rPr>
        <w:t>ריצוף שטחי מדרך באבנים משתלבות</w:t>
      </w:r>
    </w:p>
    <w:p w14:paraId="57A5CE1B" w14:textId="77777777" w:rsidR="00BA3F81" w:rsidRPr="00A611F2" w:rsidRDefault="00BA3F81" w:rsidP="00BA3F81">
      <w:pPr>
        <w:tabs>
          <w:tab w:val="left" w:pos="1843"/>
        </w:tabs>
        <w:ind w:left="992"/>
        <w:rPr>
          <w:kern w:val="28"/>
          <w:rtl/>
        </w:rPr>
      </w:pPr>
      <w:r w:rsidRPr="00A611F2">
        <w:rPr>
          <w:rFonts w:hint="cs"/>
          <w:kern w:val="28"/>
          <w:rtl/>
        </w:rPr>
        <w:t xml:space="preserve">מאבן </w:t>
      </w:r>
      <w:bookmarkEnd w:id="81"/>
      <w:r w:rsidRPr="00A611F2">
        <w:rPr>
          <w:rFonts w:hint="cs"/>
          <w:kern w:val="28"/>
          <w:rtl/>
        </w:rPr>
        <w:t>טרומית במידות, גוונים וגמרים שונים, מתוצ' "איטונג" או ש"ע. העבודה כוללת יישום ע"ג חול ים נקי  וע"ג מצע מהודק. לפי התכניות, הפרטים והוראות המפקח באתר.</w:t>
      </w:r>
    </w:p>
    <w:p w14:paraId="0EE0D414" w14:textId="77777777" w:rsidR="00BA3F81" w:rsidRPr="00A611F2" w:rsidRDefault="00BA3F81" w:rsidP="003A30C0">
      <w:pPr>
        <w:widowControl w:val="0"/>
        <w:numPr>
          <w:ilvl w:val="0"/>
          <w:numId w:val="27"/>
        </w:numPr>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ind w:left="1418" w:hanging="426"/>
        <w:jc w:val="left"/>
        <w:rPr>
          <w:rFonts w:ascii="Arial" w:hAnsi="Arial"/>
          <w:sz w:val="24"/>
          <w:rtl/>
        </w:rPr>
      </w:pPr>
      <w:r w:rsidRPr="00A611F2">
        <w:rPr>
          <w:rFonts w:ascii="Arial" w:hAnsi="Arial"/>
          <w:sz w:val="24"/>
          <w:rtl/>
        </w:rPr>
        <w:t xml:space="preserve">מתחת לאבני הריצוף </w:t>
      </w:r>
      <w:r w:rsidRPr="00A611F2">
        <w:rPr>
          <w:rFonts w:ascii="Arial" w:hAnsi="Arial" w:hint="cs"/>
          <w:sz w:val="24"/>
          <w:rtl/>
        </w:rPr>
        <w:t>תונח שכבת חול מיושרת</w:t>
      </w:r>
      <w:r w:rsidRPr="00A611F2">
        <w:rPr>
          <w:rFonts w:ascii="Arial" w:hAnsi="Arial"/>
          <w:sz w:val="24"/>
          <w:rtl/>
        </w:rPr>
        <w:t xml:space="preserve"> בעובי של </w:t>
      </w:r>
      <w:smartTag w:uri="urn:schemas-microsoft-com:office:smarttags" w:element="metricconverter">
        <w:smartTagPr>
          <w:attr w:name="ProductID" w:val="50 מ&quot;מ"/>
        </w:smartTagPr>
        <w:r w:rsidRPr="00A611F2">
          <w:rPr>
            <w:rFonts w:ascii="Arial" w:hAnsi="Arial" w:hint="cs"/>
            <w:sz w:val="24"/>
            <w:rtl/>
          </w:rPr>
          <w:t>5</w:t>
        </w:r>
        <w:r w:rsidRPr="00A611F2">
          <w:rPr>
            <w:rFonts w:ascii="Arial" w:hAnsi="Arial"/>
            <w:sz w:val="24"/>
            <w:rtl/>
          </w:rPr>
          <w:t>0 מ"מ</w:t>
        </w:r>
      </w:smartTag>
      <w:r w:rsidRPr="00A611F2">
        <w:rPr>
          <w:rFonts w:ascii="Arial" w:hAnsi="Arial"/>
          <w:sz w:val="24"/>
          <w:rtl/>
        </w:rPr>
        <w:t>. במידה ויהיה צורך במילוי שקע</w:t>
      </w:r>
      <w:r w:rsidRPr="00A611F2">
        <w:rPr>
          <w:rFonts w:ascii="Arial" w:hAnsi="Arial" w:hint="cs"/>
          <w:sz w:val="24"/>
          <w:rtl/>
        </w:rPr>
        <w:t>ים</w:t>
      </w:r>
      <w:r w:rsidRPr="00A611F2">
        <w:rPr>
          <w:rFonts w:ascii="Arial" w:hAnsi="Arial"/>
          <w:sz w:val="24"/>
          <w:rtl/>
        </w:rPr>
        <w:t xml:space="preserve"> קטנ</w:t>
      </w:r>
      <w:r w:rsidRPr="00A611F2">
        <w:rPr>
          <w:rFonts w:ascii="Arial" w:hAnsi="Arial" w:hint="cs"/>
          <w:sz w:val="24"/>
          <w:rtl/>
        </w:rPr>
        <w:t>ים</w:t>
      </w:r>
      <w:r w:rsidRPr="00A611F2">
        <w:rPr>
          <w:rFonts w:ascii="Arial" w:hAnsi="Arial"/>
          <w:sz w:val="24"/>
          <w:rtl/>
        </w:rPr>
        <w:t xml:space="preserve"> בתשתית או במצע</w:t>
      </w:r>
      <w:r w:rsidRPr="00A611F2">
        <w:rPr>
          <w:rFonts w:ascii="Arial" w:hAnsi="Arial" w:hint="cs"/>
          <w:sz w:val="24"/>
          <w:rtl/>
        </w:rPr>
        <w:t>,</w:t>
      </w:r>
      <w:r w:rsidRPr="00A611F2">
        <w:rPr>
          <w:rFonts w:ascii="Arial" w:hAnsi="Arial"/>
          <w:sz w:val="24"/>
          <w:rtl/>
        </w:rPr>
        <w:t xml:space="preserve"> אזי עובי השכבה יהיה גדול יותר.</w:t>
      </w:r>
    </w:p>
    <w:p w14:paraId="6234B6D1" w14:textId="77777777" w:rsidR="00BA3F81" w:rsidRPr="00A611F2" w:rsidRDefault="00BA3F81" w:rsidP="003A30C0">
      <w:pPr>
        <w:numPr>
          <w:ilvl w:val="0"/>
          <w:numId w:val="27"/>
        </w:numPr>
        <w:spacing w:after="0" w:line="240" w:lineRule="auto"/>
        <w:ind w:left="1418" w:hanging="426"/>
        <w:jc w:val="left"/>
        <w:rPr>
          <w:kern w:val="28"/>
          <w:sz w:val="24"/>
          <w:rtl/>
        </w:rPr>
      </w:pPr>
      <w:r w:rsidRPr="00A611F2">
        <w:rPr>
          <w:kern w:val="28"/>
          <w:sz w:val="24"/>
          <w:rtl/>
        </w:rPr>
        <w:t>פני הריצוף יהיו ישרים</w:t>
      </w:r>
      <w:r w:rsidRPr="00A611F2">
        <w:rPr>
          <w:rFonts w:hint="cs"/>
          <w:kern w:val="28"/>
          <w:sz w:val="24"/>
          <w:rtl/>
        </w:rPr>
        <w:t xml:space="preserve"> </w:t>
      </w:r>
      <w:r w:rsidRPr="00A611F2">
        <w:rPr>
          <w:kern w:val="28"/>
          <w:sz w:val="24"/>
          <w:rtl/>
        </w:rPr>
        <w:t>בבדיקה בסרגל ישר שאורכו 5.00 מ'</w:t>
      </w:r>
      <w:r w:rsidRPr="00A611F2">
        <w:rPr>
          <w:rFonts w:hint="cs"/>
          <w:kern w:val="28"/>
          <w:sz w:val="24"/>
          <w:rtl/>
        </w:rPr>
        <w:t xml:space="preserve"> לפי הנחית המפקח.</w:t>
      </w:r>
      <w:r w:rsidRPr="00A611F2">
        <w:rPr>
          <w:kern w:val="28"/>
          <w:sz w:val="24"/>
          <w:rtl/>
        </w:rPr>
        <w:t xml:space="preserve"> לא יורשה שקע שעומקו, בנקודה כלשהי עולה </w:t>
      </w:r>
      <w:r w:rsidRPr="00A611F2">
        <w:rPr>
          <w:rFonts w:hint="cs"/>
          <w:kern w:val="28"/>
          <w:sz w:val="24"/>
          <w:rtl/>
        </w:rPr>
        <w:t>3</w:t>
      </w:r>
      <w:r w:rsidRPr="00A611F2">
        <w:rPr>
          <w:kern w:val="28"/>
          <w:sz w:val="24"/>
          <w:rtl/>
        </w:rPr>
        <w:t xml:space="preserve"> מ"מ.</w:t>
      </w:r>
    </w:p>
    <w:p w14:paraId="1B564892" w14:textId="77777777" w:rsidR="00BA3F81" w:rsidRPr="00A611F2" w:rsidRDefault="00BA3F81" w:rsidP="003A30C0">
      <w:pPr>
        <w:numPr>
          <w:ilvl w:val="0"/>
          <w:numId w:val="27"/>
        </w:numPr>
        <w:spacing w:after="0" w:line="240" w:lineRule="auto"/>
        <w:ind w:left="1418" w:hanging="426"/>
        <w:jc w:val="left"/>
        <w:rPr>
          <w:kern w:val="28"/>
          <w:sz w:val="24"/>
          <w:rtl/>
        </w:rPr>
      </w:pPr>
      <w:r w:rsidRPr="00A611F2">
        <w:rPr>
          <w:rFonts w:hint="cs"/>
          <w:kern w:val="28"/>
          <w:sz w:val="24"/>
          <w:rtl/>
        </w:rPr>
        <w:t xml:space="preserve">פני הריצוף יהיו </w:t>
      </w:r>
      <w:r w:rsidRPr="00A611F2">
        <w:rPr>
          <w:kern w:val="28"/>
          <w:sz w:val="24"/>
          <w:rtl/>
        </w:rPr>
        <w:t>אחידים וללא רווחים</w:t>
      </w:r>
      <w:r w:rsidRPr="00A611F2">
        <w:rPr>
          <w:rFonts w:hint="cs"/>
          <w:kern w:val="28"/>
          <w:sz w:val="24"/>
          <w:rtl/>
        </w:rPr>
        <w:t>. לא יותרו רווחים ו/או "קלינים" ברוחב העולה על 2 מ"מ</w:t>
      </w:r>
      <w:r w:rsidRPr="00A611F2">
        <w:rPr>
          <w:kern w:val="28"/>
          <w:sz w:val="24"/>
          <w:rtl/>
        </w:rPr>
        <w:t xml:space="preserve">. </w:t>
      </w:r>
    </w:p>
    <w:p w14:paraId="582AB7F1" w14:textId="77777777" w:rsidR="00BA3F81" w:rsidRPr="00A611F2" w:rsidRDefault="00BA3F81" w:rsidP="003A30C0">
      <w:pPr>
        <w:numPr>
          <w:ilvl w:val="0"/>
          <w:numId w:val="27"/>
        </w:numPr>
        <w:spacing w:after="0" w:line="240" w:lineRule="auto"/>
        <w:ind w:left="1418" w:hanging="426"/>
        <w:jc w:val="left"/>
        <w:rPr>
          <w:kern w:val="28"/>
          <w:sz w:val="24"/>
          <w:rtl/>
        </w:rPr>
      </w:pPr>
      <w:r w:rsidRPr="00A611F2">
        <w:rPr>
          <w:kern w:val="28"/>
          <w:sz w:val="24"/>
          <w:rtl/>
        </w:rPr>
        <w:t xml:space="preserve">העבודות תבוצענה, תוך שמירה על שיפועי </w:t>
      </w:r>
      <w:r w:rsidRPr="00A611F2">
        <w:rPr>
          <w:rFonts w:hint="cs"/>
          <w:kern w:val="28"/>
          <w:sz w:val="24"/>
          <w:rtl/>
        </w:rPr>
        <w:t>ניקוז</w:t>
      </w:r>
      <w:r w:rsidRPr="00A611F2">
        <w:rPr>
          <w:kern w:val="28"/>
          <w:sz w:val="24"/>
          <w:rtl/>
        </w:rPr>
        <w:t xml:space="preserve"> מינימליים של 1%. </w:t>
      </w:r>
    </w:p>
    <w:p w14:paraId="79DF8D83" w14:textId="77777777" w:rsidR="00BA3F81" w:rsidRPr="00A611F2" w:rsidRDefault="00BA3F81" w:rsidP="003A30C0">
      <w:pPr>
        <w:numPr>
          <w:ilvl w:val="0"/>
          <w:numId w:val="27"/>
        </w:numPr>
        <w:spacing w:after="0" w:line="240" w:lineRule="auto"/>
        <w:ind w:left="1418" w:hanging="426"/>
        <w:jc w:val="left"/>
        <w:rPr>
          <w:kern w:val="28"/>
          <w:sz w:val="24"/>
          <w:rtl/>
        </w:rPr>
      </w:pPr>
      <w:r w:rsidRPr="00A611F2">
        <w:rPr>
          <w:kern w:val="28"/>
          <w:sz w:val="24"/>
          <w:rtl/>
        </w:rPr>
        <w:t>התחברויות לריצוף קיים יבוצעו, תוך שמירה על מישוריות נאותה וללא שבר והפרשי גבהים לאורך קווי החיבור, לשביעות רצון המפקח</w:t>
      </w:r>
      <w:r w:rsidRPr="00A611F2">
        <w:rPr>
          <w:rFonts w:hint="cs"/>
          <w:kern w:val="28"/>
          <w:sz w:val="24"/>
          <w:rtl/>
        </w:rPr>
        <w:t>.</w:t>
      </w:r>
    </w:p>
    <w:p w14:paraId="1044C930" w14:textId="77777777" w:rsidR="00BA3F81" w:rsidRPr="00A611F2" w:rsidRDefault="00BA3F81" w:rsidP="003A30C0">
      <w:pPr>
        <w:numPr>
          <w:ilvl w:val="0"/>
          <w:numId w:val="27"/>
        </w:numPr>
        <w:spacing w:after="0" w:line="240" w:lineRule="auto"/>
        <w:ind w:left="1418" w:hanging="426"/>
        <w:jc w:val="left"/>
        <w:rPr>
          <w:kern w:val="28"/>
          <w:sz w:val="24"/>
          <w:rtl/>
        </w:rPr>
      </w:pPr>
      <w:r w:rsidRPr="00A611F2">
        <w:rPr>
          <w:kern w:val="28"/>
          <w:sz w:val="24"/>
          <w:rtl/>
        </w:rPr>
        <w:t xml:space="preserve">אבן הריצוף תהיה מסוג א', בצבע, ובצורות </w:t>
      </w:r>
      <w:r w:rsidRPr="00A611F2">
        <w:rPr>
          <w:rFonts w:hint="cs"/>
          <w:kern w:val="28"/>
          <w:sz w:val="24"/>
          <w:rtl/>
        </w:rPr>
        <w:t>אחידות</w:t>
      </w:r>
      <w:r w:rsidRPr="00A611F2">
        <w:rPr>
          <w:kern w:val="28"/>
          <w:sz w:val="24"/>
          <w:rtl/>
        </w:rPr>
        <w:t>, בהתאם לתכניות והנחיות המפקח.</w:t>
      </w:r>
    </w:p>
    <w:p w14:paraId="39E6EDCF" w14:textId="77777777" w:rsidR="00BA3F81" w:rsidRPr="00A611F2" w:rsidRDefault="00BA3F81" w:rsidP="003A30C0">
      <w:pPr>
        <w:numPr>
          <w:ilvl w:val="0"/>
          <w:numId w:val="27"/>
        </w:numPr>
        <w:spacing w:after="0" w:line="240" w:lineRule="auto"/>
        <w:ind w:left="1418" w:hanging="426"/>
        <w:jc w:val="left"/>
        <w:rPr>
          <w:kern w:val="28"/>
          <w:sz w:val="24"/>
          <w:rtl/>
        </w:rPr>
      </w:pPr>
      <w:r w:rsidRPr="00A611F2">
        <w:rPr>
          <w:kern w:val="28"/>
          <w:sz w:val="24"/>
          <w:rtl/>
        </w:rPr>
        <w:t>בפינות ובמקומות צרים</w:t>
      </w:r>
      <w:r w:rsidRPr="00A611F2">
        <w:rPr>
          <w:rFonts w:hint="cs"/>
          <w:kern w:val="28"/>
          <w:sz w:val="24"/>
          <w:rtl/>
        </w:rPr>
        <w:t>,</w:t>
      </w:r>
      <w:r w:rsidRPr="00A611F2">
        <w:rPr>
          <w:kern w:val="28"/>
          <w:sz w:val="24"/>
          <w:rtl/>
        </w:rPr>
        <w:t xml:space="preserve"> </w:t>
      </w:r>
      <w:r w:rsidRPr="00A611F2">
        <w:rPr>
          <w:rFonts w:hint="cs"/>
          <w:kern w:val="28"/>
          <w:sz w:val="24"/>
          <w:rtl/>
        </w:rPr>
        <w:t>במקרה הצורך ובאישור המפקח, ינוסרו במסור מכני בלבד</w:t>
      </w:r>
      <w:r w:rsidRPr="00A611F2">
        <w:rPr>
          <w:kern w:val="28"/>
          <w:sz w:val="24"/>
          <w:rtl/>
        </w:rPr>
        <w:t>.</w:t>
      </w:r>
    </w:p>
    <w:p w14:paraId="6B3E00F4" w14:textId="77777777" w:rsidR="00BA3F81" w:rsidRPr="00A611F2" w:rsidRDefault="00BA3F81" w:rsidP="003A30C0">
      <w:pPr>
        <w:numPr>
          <w:ilvl w:val="0"/>
          <w:numId w:val="27"/>
        </w:numPr>
        <w:spacing w:after="0" w:line="240" w:lineRule="auto"/>
        <w:ind w:left="1418" w:hanging="426"/>
        <w:jc w:val="left"/>
        <w:rPr>
          <w:kern w:val="28"/>
          <w:sz w:val="24"/>
          <w:rtl/>
        </w:rPr>
      </w:pPr>
      <w:r w:rsidRPr="00A611F2">
        <w:rPr>
          <w:kern w:val="28"/>
          <w:sz w:val="24"/>
          <w:rtl/>
        </w:rPr>
        <w:t>אין להניח אבנים שבורות ולא שלמות במשטח.</w:t>
      </w:r>
    </w:p>
    <w:p w14:paraId="44B779EA" w14:textId="77777777" w:rsidR="00BA3F81" w:rsidRPr="00A611F2" w:rsidRDefault="00BA3F81" w:rsidP="003A30C0">
      <w:pPr>
        <w:numPr>
          <w:ilvl w:val="0"/>
          <w:numId w:val="27"/>
        </w:numPr>
        <w:spacing w:after="0" w:line="240" w:lineRule="auto"/>
        <w:ind w:left="1418" w:hanging="426"/>
        <w:jc w:val="left"/>
        <w:rPr>
          <w:kern w:val="28"/>
          <w:sz w:val="24"/>
        </w:rPr>
      </w:pPr>
      <w:r w:rsidRPr="00A611F2">
        <w:rPr>
          <w:kern w:val="28"/>
          <w:sz w:val="24"/>
          <w:rtl/>
        </w:rPr>
        <w:t>צורת ההנחה ודוגמת הריצוף תהיה בהתאם לתוכניות והנחיות המפקח.</w:t>
      </w:r>
    </w:p>
    <w:p w14:paraId="4DCCE7CA" w14:textId="77777777" w:rsidR="00BA3F81" w:rsidRPr="00A611F2" w:rsidRDefault="00BA3F81" w:rsidP="003A30C0">
      <w:pPr>
        <w:numPr>
          <w:ilvl w:val="0"/>
          <w:numId w:val="27"/>
        </w:numPr>
        <w:spacing w:after="0" w:line="240" w:lineRule="auto"/>
        <w:ind w:left="1418" w:hanging="426"/>
        <w:jc w:val="left"/>
        <w:rPr>
          <w:kern w:val="28"/>
          <w:sz w:val="24"/>
        </w:rPr>
      </w:pPr>
      <w:r w:rsidRPr="00A611F2">
        <w:rPr>
          <w:rFonts w:hint="cs"/>
          <w:kern w:val="28"/>
          <w:sz w:val="24"/>
          <w:rtl/>
        </w:rPr>
        <w:t>לא יותר שימוש בחלקי אבן הקטנים מ-5 ס"מ. יש לקחת בחשבון בקביעת מיקום תחילת הריצוף.</w:t>
      </w:r>
    </w:p>
    <w:p w14:paraId="48E50BCC" w14:textId="77777777" w:rsidR="00BA3F81" w:rsidRPr="00A611F2" w:rsidRDefault="00BA3F81" w:rsidP="003A30C0">
      <w:pPr>
        <w:numPr>
          <w:ilvl w:val="0"/>
          <w:numId w:val="27"/>
        </w:numPr>
        <w:spacing w:after="0" w:line="240" w:lineRule="auto"/>
        <w:ind w:left="1418" w:hanging="426"/>
        <w:jc w:val="left"/>
        <w:rPr>
          <w:kern w:val="28"/>
          <w:sz w:val="24"/>
        </w:rPr>
      </w:pPr>
      <w:r w:rsidRPr="00A611F2">
        <w:rPr>
          <w:rFonts w:hint="cs"/>
          <w:kern w:val="28"/>
          <w:sz w:val="24"/>
          <w:rtl/>
        </w:rPr>
        <w:t>לא יותרו השלמות קטעי ריצוף ו/או חלקיהם בבטון.</w:t>
      </w:r>
    </w:p>
    <w:p w14:paraId="16025BAA" w14:textId="77777777" w:rsidR="00BA3F81" w:rsidRPr="00A611F2" w:rsidRDefault="00BA3F81" w:rsidP="00BA3F81">
      <w:pPr>
        <w:pStyle w:val="MIC2"/>
        <w:tabs>
          <w:tab w:val="left" w:pos="1700"/>
        </w:tabs>
        <w:spacing w:line="360" w:lineRule="auto"/>
        <w:ind w:left="510" w:firstLine="0"/>
        <w:jc w:val="left"/>
        <w:rPr>
          <w:sz w:val="22"/>
          <w:szCs w:val="22"/>
          <w:rtl/>
        </w:rPr>
      </w:pPr>
    </w:p>
    <w:p w14:paraId="73835854" w14:textId="77777777" w:rsidR="00BA3F81" w:rsidRDefault="00BA3F81" w:rsidP="00BA3F81">
      <w:pPr>
        <w:pStyle w:val="MIC2"/>
        <w:tabs>
          <w:tab w:val="left" w:pos="1700"/>
        </w:tabs>
        <w:ind w:left="510" w:firstLine="0"/>
        <w:jc w:val="left"/>
        <w:rPr>
          <w:rtl/>
        </w:rPr>
      </w:pPr>
    </w:p>
    <w:p w14:paraId="10E08AFA" w14:textId="77777777" w:rsidR="00BA3F81" w:rsidRPr="00A611F2" w:rsidRDefault="00BA3F81" w:rsidP="00BA3F81">
      <w:pPr>
        <w:rPr>
          <w:b/>
          <w:bCs/>
          <w:u w:val="single"/>
          <w:rtl/>
        </w:rPr>
      </w:pPr>
      <w:r>
        <w:rPr>
          <w:rFonts w:hint="cs"/>
          <w:rtl/>
        </w:rPr>
        <w:t xml:space="preserve">      </w:t>
      </w:r>
    </w:p>
    <w:p w14:paraId="1140410F" w14:textId="77777777" w:rsidR="00BA3F81" w:rsidRPr="00A611F2" w:rsidRDefault="00BA3F81" w:rsidP="00BA3F81">
      <w:pPr>
        <w:ind w:left="992"/>
        <w:rPr>
          <w:b/>
          <w:bCs/>
          <w:sz w:val="24"/>
          <w:rtl/>
        </w:rPr>
      </w:pPr>
      <w:r w:rsidRPr="00A611F2">
        <w:rPr>
          <w:rFonts w:ascii="Arial" w:hAnsi="Arial" w:hint="cs"/>
          <w:b/>
          <w:bCs/>
          <w:color w:val="000000"/>
          <w:sz w:val="24"/>
          <w:rtl/>
        </w:rPr>
        <w:t>40.04.</w:t>
      </w:r>
      <w:r>
        <w:rPr>
          <w:rFonts w:ascii="Arial" w:hAnsi="Arial" w:hint="cs"/>
          <w:b/>
          <w:bCs/>
          <w:color w:val="000000"/>
          <w:sz w:val="24"/>
          <w:rtl/>
        </w:rPr>
        <w:t>3</w:t>
      </w:r>
      <w:r w:rsidRPr="00A611F2">
        <w:rPr>
          <w:rFonts w:ascii="Arial" w:hAnsi="Arial" w:hint="cs"/>
          <w:b/>
          <w:bCs/>
          <w:color w:val="000000"/>
          <w:sz w:val="24"/>
          <w:rtl/>
        </w:rPr>
        <w:t>00.00</w:t>
      </w:r>
      <w:r w:rsidRPr="00A611F2">
        <w:rPr>
          <w:rFonts w:hint="cs"/>
          <w:b/>
          <w:bCs/>
          <w:sz w:val="24"/>
          <w:rtl/>
        </w:rPr>
        <w:t xml:space="preserve">   </w:t>
      </w:r>
      <w:r>
        <w:rPr>
          <w:rFonts w:hint="cs"/>
          <w:b/>
          <w:bCs/>
          <w:sz w:val="24"/>
          <w:u w:val="single"/>
          <w:rtl/>
        </w:rPr>
        <w:t>פתח נטיעה לעץ</w:t>
      </w:r>
    </w:p>
    <w:p w14:paraId="690CA4AE" w14:textId="77777777" w:rsidR="00BA3F81" w:rsidRDefault="00BA3F81" w:rsidP="00BA3F81">
      <w:pPr>
        <w:pStyle w:val="MIC2"/>
        <w:tabs>
          <w:tab w:val="left" w:pos="1700"/>
        </w:tabs>
        <w:jc w:val="left"/>
        <w:rPr>
          <w:rtl/>
        </w:rPr>
      </w:pPr>
    </w:p>
    <w:p w14:paraId="251684F3" w14:textId="77777777" w:rsidR="00BA3F81" w:rsidRDefault="00BA3F81" w:rsidP="00BA3F81">
      <w:pPr>
        <w:pStyle w:val="MIC2"/>
        <w:tabs>
          <w:tab w:val="left" w:pos="1700"/>
        </w:tabs>
        <w:jc w:val="left"/>
        <w:rPr>
          <w:rtl/>
        </w:rPr>
      </w:pPr>
      <w:r>
        <w:rPr>
          <w:rFonts w:hint="cs"/>
          <w:rtl/>
        </w:rPr>
        <w:t xml:space="preserve">                פתח עגול לעץ </w:t>
      </w:r>
      <w:r>
        <w:rPr>
          <w:rtl/>
        </w:rPr>
        <w:t>–</w:t>
      </w:r>
      <w:r>
        <w:rPr>
          <w:rFonts w:hint="cs"/>
          <w:rtl/>
        </w:rPr>
        <w:t xml:space="preserve"> גובל הפתח מרצועת פלדה מגולוונת מעוגלת ומחוברת בריתוך במפעל.</w:t>
      </w:r>
    </w:p>
    <w:p w14:paraId="6BF71AAB" w14:textId="77777777" w:rsidR="00BA3F81" w:rsidRDefault="00BA3F81" w:rsidP="00BA3F81">
      <w:pPr>
        <w:pStyle w:val="MIC2"/>
        <w:tabs>
          <w:tab w:val="left" w:pos="1700"/>
        </w:tabs>
        <w:jc w:val="left"/>
        <w:rPr>
          <w:rtl/>
        </w:rPr>
      </w:pPr>
      <w:r>
        <w:rPr>
          <w:rFonts w:hint="cs"/>
          <w:rtl/>
        </w:rPr>
        <w:t xml:space="preserve">                עובי הרצועה ורוחבה ע"פ פרט.  </w:t>
      </w:r>
    </w:p>
    <w:p w14:paraId="01C6FB66" w14:textId="77777777" w:rsidR="00BA3F81" w:rsidRDefault="00BA3F81" w:rsidP="00BA3F81">
      <w:pPr>
        <w:pStyle w:val="MIC2"/>
        <w:tabs>
          <w:tab w:val="left" w:pos="1700"/>
        </w:tabs>
        <w:jc w:val="left"/>
        <w:rPr>
          <w:rtl/>
        </w:rPr>
      </w:pPr>
      <w:r>
        <w:rPr>
          <w:rFonts w:hint="cs"/>
          <w:rtl/>
        </w:rPr>
        <w:t xml:space="preserve">                הטבעת מוטבעת ביסוד בטון מזויין.</w:t>
      </w:r>
    </w:p>
    <w:p w14:paraId="49A73379" w14:textId="77777777" w:rsidR="00BA3F81" w:rsidRPr="00BC4824" w:rsidRDefault="00BA3F81" w:rsidP="00BA3F81">
      <w:pPr>
        <w:pStyle w:val="MIC2"/>
        <w:tabs>
          <w:tab w:val="left" w:pos="1700"/>
        </w:tabs>
        <w:jc w:val="left"/>
        <w:rPr>
          <w:rtl/>
        </w:rPr>
      </w:pPr>
      <w:r>
        <w:rPr>
          <w:rFonts w:hint="cs"/>
          <w:rtl/>
        </w:rPr>
        <w:t xml:space="preserve">                אבני הריצוף הנושקות לרצועת הפלדה תהיינה שלמות וצמודות לרצועה.  </w:t>
      </w:r>
    </w:p>
    <w:p w14:paraId="2E6E8460" w14:textId="77777777" w:rsidR="00BA3F81" w:rsidRPr="006E20BD" w:rsidRDefault="00BA3F81" w:rsidP="00BA3F81">
      <w:pPr>
        <w:tabs>
          <w:tab w:val="left" w:pos="1700"/>
        </w:tabs>
        <w:rPr>
          <w:kern w:val="28"/>
          <w:szCs w:val="22"/>
          <w:rtl/>
        </w:rPr>
      </w:pPr>
    </w:p>
    <w:p w14:paraId="60D91211" w14:textId="77777777" w:rsidR="00BA3F81" w:rsidRPr="009F6D69" w:rsidRDefault="00BA3F81" w:rsidP="00BA3F81">
      <w:pPr>
        <w:tabs>
          <w:tab w:val="left" w:pos="2126"/>
          <w:tab w:val="left" w:pos="9497"/>
          <w:tab w:val="left" w:pos="10489"/>
        </w:tabs>
        <w:ind w:left="992" w:right="142"/>
        <w:rPr>
          <w:b/>
          <w:bCs/>
          <w:sz w:val="28"/>
          <w:szCs w:val="28"/>
          <w:rtl/>
        </w:rPr>
      </w:pPr>
      <w:r w:rsidRPr="009F6D69">
        <w:rPr>
          <w:rFonts w:ascii="Arial" w:hAnsi="Arial" w:hint="cs"/>
          <w:b/>
          <w:bCs/>
          <w:color w:val="000000"/>
          <w:sz w:val="28"/>
          <w:szCs w:val="28"/>
          <w:rtl/>
          <w:lang w:val="he-IL"/>
        </w:rPr>
        <w:t xml:space="preserve">40.04.450.00   </w:t>
      </w:r>
      <w:r w:rsidRPr="009F6D69">
        <w:rPr>
          <w:rFonts w:ascii="Arial" w:hAnsi="Arial" w:hint="cs"/>
          <w:b/>
          <w:bCs/>
          <w:sz w:val="28"/>
          <w:szCs w:val="28"/>
          <w:u w:val="single"/>
          <w:rtl/>
        </w:rPr>
        <w:t>ריהוט רחוב ושונות</w:t>
      </w:r>
      <w:r w:rsidRPr="009F6D69">
        <w:rPr>
          <w:rFonts w:hint="cs"/>
          <w:b/>
          <w:bCs/>
          <w:sz w:val="28"/>
          <w:szCs w:val="28"/>
          <w:rtl/>
        </w:rPr>
        <w:t xml:space="preserve"> </w:t>
      </w:r>
    </w:p>
    <w:p w14:paraId="0297030D" w14:textId="77777777" w:rsidR="00BA3F81" w:rsidRPr="006E20BD" w:rsidRDefault="00BA3F81" w:rsidP="00BA3F81">
      <w:pPr>
        <w:tabs>
          <w:tab w:val="left" w:pos="2126"/>
          <w:tab w:val="left" w:pos="9497"/>
          <w:tab w:val="left" w:pos="10489"/>
        </w:tabs>
        <w:ind w:left="992" w:right="142"/>
        <w:rPr>
          <w:b/>
          <w:bCs/>
          <w:szCs w:val="22"/>
          <w:rtl/>
        </w:rPr>
      </w:pPr>
    </w:p>
    <w:p w14:paraId="765CBA46" w14:textId="77777777" w:rsidR="00BA3F81" w:rsidRPr="006E20BD" w:rsidRDefault="00BA3F81" w:rsidP="00BA3F81">
      <w:pPr>
        <w:ind w:left="992"/>
        <w:rPr>
          <w:szCs w:val="22"/>
          <w:rtl/>
        </w:rPr>
      </w:pPr>
      <w:r w:rsidRPr="006E20BD">
        <w:rPr>
          <w:rFonts w:hint="cs"/>
          <w:szCs w:val="22"/>
          <w:rtl/>
        </w:rPr>
        <w:t>העבודות בפרק זה הינן התקנת פרטים מוכנים במפעל ו/או פרטי מסגרות מוכנים במפעל אף הם לפי פרטי אדר'. ש"ע יאושר רק ע"י המתכנן, המפקח והמזמין, בכתב.</w:t>
      </w:r>
    </w:p>
    <w:p w14:paraId="5E63043E" w14:textId="77777777" w:rsidR="00BA3F81" w:rsidRPr="006E20BD" w:rsidRDefault="00BA3F81" w:rsidP="00BA3F81">
      <w:pPr>
        <w:ind w:firstLine="41"/>
        <w:rPr>
          <w:b/>
          <w:bCs/>
          <w:szCs w:val="22"/>
          <w:u w:val="single"/>
          <w:rtl/>
        </w:rPr>
      </w:pPr>
    </w:p>
    <w:p w14:paraId="17A6B630" w14:textId="77777777" w:rsidR="00BA3F81" w:rsidRDefault="00BA3F81" w:rsidP="00BA3F81">
      <w:pPr>
        <w:tabs>
          <w:tab w:val="left" w:pos="1559"/>
          <w:tab w:val="left" w:pos="1985"/>
        </w:tabs>
        <w:ind w:left="1701" w:hanging="709"/>
        <w:rPr>
          <w:b/>
          <w:bCs/>
          <w:kern w:val="28"/>
          <w:szCs w:val="22"/>
          <w:rtl/>
        </w:rPr>
      </w:pPr>
      <w:r w:rsidRPr="006E20BD">
        <w:rPr>
          <w:rFonts w:hint="cs"/>
          <w:b/>
          <w:bCs/>
          <w:kern w:val="28"/>
          <w:szCs w:val="22"/>
          <w:u w:val="single"/>
          <w:rtl/>
        </w:rPr>
        <w:t>אלמנטים ממתכת, מסגרות</w:t>
      </w:r>
      <w:r w:rsidRPr="006E20BD">
        <w:rPr>
          <w:rFonts w:hint="cs"/>
          <w:b/>
          <w:bCs/>
          <w:kern w:val="28"/>
          <w:szCs w:val="22"/>
          <w:rtl/>
        </w:rPr>
        <w:t xml:space="preserve">  </w:t>
      </w:r>
    </w:p>
    <w:p w14:paraId="71A805FC" w14:textId="77777777" w:rsidR="00BA3F81" w:rsidRPr="006E20BD" w:rsidRDefault="00BA3F81" w:rsidP="00BA3F81">
      <w:pPr>
        <w:tabs>
          <w:tab w:val="left" w:pos="1559"/>
          <w:tab w:val="left" w:pos="1985"/>
        </w:tabs>
        <w:ind w:left="1701" w:hanging="709"/>
        <w:rPr>
          <w:b/>
          <w:bCs/>
          <w:kern w:val="28"/>
          <w:szCs w:val="22"/>
          <w:rtl/>
        </w:rPr>
      </w:pPr>
    </w:p>
    <w:p w14:paraId="55FA7760"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rFonts w:hint="cs"/>
          <w:szCs w:val="22"/>
          <w:rtl/>
        </w:rPr>
        <w:t>כל ה</w:t>
      </w:r>
      <w:r w:rsidRPr="006E20BD">
        <w:rPr>
          <w:szCs w:val="22"/>
          <w:rtl/>
        </w:rPr>
        <w:t>אלמנטים ממתכת (מסגרות)</w:t>
      </w:r>
      <w:r w:rsidRPr="006E20BD">
        <w:rPr>
          <w:rFonts w:hint="cs"/>
          <w:szCs w:val="22"/>
          <w:rtl/>
        </w:rPr>
        <w:t xml:space="preserve"> יהיו צבועים בגוון לפי בחירת אדר', כמצויין בפרטים.</w:t>
      </w:r>
      <w:r w:rsidRPr="006E20BD">
        <w:rPr>
          <w:rFonts w:hint="cs"/>
          <w:szCs w:val="22"/>
          <w:rtl/>
        </w:rPr>
        <w:br/>
      </w:r>
      <w:r w:rsidRPr="006E20BD">
        <w:rPr>
          <w:szCs w:val="22"/>
          <w:rtl/>
        </w:rPr>
        <w:t>כל המסגרות מגולוונת וצבועה. כל עבודות המסגרות תכלולנה במחירי היחידה את כל הדרוש לפי התכניות, הצבע והצביעה של המתכת</w:t>
      </w:r>
      <w:r w:rsidRPr="006E20BD">
        <w:rPr>
          <w:rFonts w:hint="cs"/>
          <w:szCs w:val="22"/>
          <w:rtl/>
        </w:rPr>
        <w:t>,</w:t>
      </w:r>
      <w:r w:rsidRPr="006E20BD">
        <w:rPr>
          <w:szCs w:val="22"/>
          <w:rtl/>
        </w:rPr>
        <w:t xml:space="preserve"> הכל כנדרש לאספקת והרכבת מוצרים מוגמרים סופיים במקומם באתר.</w:t>
      </w:r>
    </w:p>
    <w:p w14:paraId="04C28E32"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szCs w:val="22"/>
          <w:rtl/>
        </w:rPr>
        <w:t>מידות הפרופילים יהיו כנדרש לביצוע עבודה יציבה ובטוחה ברמה מעולה ובאישור המפקח, אולם בכל מקרה, אין להשתמש בפרופילים שאחד או יותר ממידותיהם קטנים מ- 2</w:t>
      </w:r>
      <w:r w:rsidRPr="006E20BD">
        <w:rPr>
          <w:rFonts w:hint="cs"/>
          <w:szCs w:val="22"/>
          <w:rtl/>
        </w:rPr>
        <w:t>0</w:t>
      </w:r>
      <w:r w:rsidRPr="006E20BD">
        <w:rPr>
          <w:szCs w:val="22"/>
          <w:rtl/>
        </w:rPr>
        <w:t xml:space="preserve"> מ"מ אלא אם קיבל הקבלן אישור מראש מאת המפקח.</w:t>
      </w:r>
    </w:p>
    <w:p w14:paraId="36D5D25B"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szCs w:val="22"/>
          <w:rtl/>
        </w:rPr>
        <w:t>הקבלן יאפשר את ביקור המפקח במסגר</w:t>
      </w:r>
      <w:r w:rsidRPr="006E20BD">
        <w:rPr>
          <w:rFonts w:hint="cs"/>
          <w:szCs w:val="22"/>
          <w:rtl/>
        </w:rPr>
        <w:t>י</w:t>
      </w:r>
      <w:r w:rsidRPr="006E20BD">
        <w:rPr>
          <w:szCs w:val="22"/>
          <w:rtl/>
        </w:rPr>
        <w:t>יה שבה מיוצרים חלקי המסגרות המוזמנים, כדי שיעמוד על טיב העבודה והחומרים ויוודא שאלו תואמים את תנאי המפרט.</w:t>
      </w:r>
    </w:p>
    <w:p w14:paraId="43F3BDC2"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szCs w:val="22"/>
          <w:rtl/>
        </w:rPr>
        <w:t>הקבלן יגיש בתוך פרק זמן שיסוכם עם המפקח, דוגמאות אופייניות של אביזרים ופריטים אחרים שידרוש המפקח, לאישורו של המפקח. הדוגמאות תישארנה בידי המפקח עד לאחר קבלת העבודה. הקבלן יורשה לספק פריטים אלה רק בהתאם לדוגמאות המאושרות. מחירי הדוגמאות ייכללו במחירי הפריטים השלמים שלהן הן שייכות. לא תשולם כל תוספת לקבלן בגין הכנת הדוגמאות לפריטים.</w:t>
      </w:r>
    </w:p>
    <w:p w14:paraId="78C38700"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szCs w:val="22"/>
          <w:rtl/>
        </w:rPr>
        <w:t xml:space="preserve">הקבלן יעבד לכל מוצר תכנית הרכבה ומבנה המוצר. התכנית הנ"ל תכלול את כל </w:t>
      </w:r>
      <w:r w:rsidRPr="006E20BD">
        <w:rPr>
          <w:rFonts w:hint="cs"/>
          <w:szCs w:val="22"/>
          <w:rtl/>
        </w:rPr>
        <w:t>המידע הדרוש</w:t>
      </w:r>
      <w:r w:rsidRPr="006E20BD">
        <w:rPr>
          <w:szCs w:val="22"/>
          <w:rtl/>
        </w:rPr>
        <w:t xml:space="preserve"> לאדריכל ולמפקח, חתכים ופרטים הנוגעים לאופן הרכבת המוצר והתקנתו במקומו המיועד עפ"י תכנית כולל חיבורים וחיזוקים נדרשים. התכניות הנ"ל חייבות באישור אדריכל וזאת לפני תחילת היצור. תכניות מאושרות וחתומות ע"י האדריכל - תימסרנה לקבלן באמצעות המפקח. אישור תכניות העבודה וההרכבה ע"י האדריכל, אינו משחרר במאומה את הקבלן מאחריותו המלאה והבלעדית לעבודה בהתאם לחוזה.</w:t>
      </w:r>
    </w:p>
    <w:p w14:paraId="001F0ECE"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szCs w:val="22"/>
          <w:rtl/>
        </w:rPr>
        <w:t>ריתוך: לא ייעשו עבודות ריתוך לאחר גילוון המוצרים. במידה ויהיה צורך בריתוכים יהיה הריתוך חשמלי ויבוצע אך ורק ע"י רתכים מומחים. הריתוך יהיה שווה במראה, ללא חורים ומקומות שרופים ומכל הבחינות יתאים לדרישות התקן הבריטי והישראלי.</w:t>
      </w:r>
      <w:r w:rsidRPr="006E20BD">
        <w:rPr>
          <w:szCs w:val="22"/>
          <w:rtl/>
        </w:rPr>
        <w:br/>
        <w:t>הריתוך יעשה בפינות ונקודות, לא יורשה חיבור פרופילים לאורך מקצועות ורק בליטות הריתוך ייפצרו ויושחזו עד לקבלת שטח אחיד וחלק.</w:t>
      </w:r>
      <w:r w:rsidRPr="006E20BD">
        <w:rPr>
          <w:szCs w:val="22"/>
          <w:rtl/>
        </w:rPr>
        <w:br/>
        <w:t>במידה והאלמנטים אינם ניתנים לחיבור בריתוך, יציע המסגר חיבור ברגים והוא יאושר ע"י המהנדס, האדריכל והמפקח. טיפול וצביעה באזור ריתוך באלמנטים מגולוונים - ראה סעיף בהמשך.</w:t>
      </w:r>
    </w:p>
    <w:p w14:paraId="4287956E"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szCs w:val="22"/>
          <w:rtl/>
        </w:rPr>
        <w:t>לא יותרו קצות פרופילים פתוחים. כל קצות הפרופילים</w:t>
      </w:r>
      <w:r w:rsidRPr="006E20BD">
        <w:rPr>
          <w:rFonts w:hint="cs"/>
          <w:szCs w:val="22"/>
          <w:rtl/>
        </w:rPr>
        <w:t xml:space="preserve"> ישויפו</w:t>
      </w:r>
      <w:r w:rsidRPr="006E20BD">
        <w:rPr>
          <w:szCs w:val="22"/>
          <w:rtl/>
        </w:rPr>
        <w:t xml:space="preserve"> </w:t>
      </w:r>
      <w:r w:rsidRPr="006E20BD">
        <w:rPr>
          <w:rFonts w:hint="cs"/>
          <w:szCs w:val="22"/>
          <w:rtl/>
        </w:rPr>
        <w:t>ו</w:t>
      </w:r>
      <w:r w:rsidRPr="006E20BD">
        <w:rPr>
          <w:szCs w:val="22"/>
          <w:rtl/>
        </w:rPr>
        <w:t>יסגרו בפקקי פלסטיק מתאימים שיאושרו בסוגם וצבעם ע"י האדריכל ויופיעו בתכנית הרכבה ומבנה המוצר שיגיש הקבלן עפ"י סעיף לעיל.</w:t>
      </w:r>
    </w:p>
    <w:p w14:paraId="667C7753"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szCs w:val="22"/>
          <w:rtl/>
        </w:rPr>
        <w:t>בחירת אלטרנטיבה, גווני צבעים וכד'. בכל הנוגע לבחירה בין אלטרנטיבות, בחירת צבעים, גוונים ואפיון גמר של המוצרים, בחירת סוגי חומרים וכד' יהיה האדריכל הקובע הבלעדי ועל הקבלן לבצע את העבודות בהתאמה מלאה לדרישות האדריכל הנ"ל.</w:t>
      </w:r>
    </w:p>
    <w:p w14:paraId="4FFA95A0" w14:textId="77777777" w:rsidR="00BA3F81" w:rsidRPr="006E20BD" w:rsidRDefault="00BA3F81" w:rsidP="003A30C0">
      <w:pPr>
        <w:numPr>
          <w:ilvl w:val="0"/>
          <w:numId w:val="15"/>
        </w:numPr>
        <w:tabs>
          <w:tab w:val="num" w:pos="1418"/>
        </w:tabs>
        <w:spacing w:after="0" w:line="276" w:lineRule="auto"/>
        <w:ind w:left="1418" w:hanging="426"/>
        <w:jc w:val="left"/>
        <w:rPr>
          <w:szCs w:val="22"/>
          <w:rtl/>
        </w:rPr>
      </w:pPr>
      <w:r w:rsidRPr="006E20BD">
        <w:rPr>
          <w:szCs w:val="22"/>
          <w:rtl/>
        </w:rPr>
        <w:t xml:space="preserve">צביעת </w:t>
      </w:r>
      <w:r w:rsidRPr="006E20BD">
        <w:rPr>
          <w:rFonts w:hint="cs"/>
          <w:szCs w:val="22"/>
          <w:rtl/>
        </w:rPr>
        <w:t>כל הגדרות תהיה צביעה בתנור.</w:t>
      </w:r>
    </w:p>
    <w:p w14:paraId="5B4AF93C" w14:textId="77777777" w:rsidR="00BA3F81" w:rsidRPr="006E20BD" w:rsidRDefault="00BA3F81" w:rsidP="003A30C0">
      <w:pPr>
        <w:numPr>
          <w:ilvl w:val="0"/>
          <w:numId w:val="15"/>
        </w:numPr>
        <w:tabs>
          <w:tab w:val="num" w:pos="1418"/>
          <w:tab w:val="num" w:pos="1458"/>
        </w:tabs>
        <w:spacing w:after="0" w:line="276" w:lineRule="auto"/>
        <w:ind w:left="1418" w:hanging="426"/>
        <w:jc w:val="left"/>
        <w:rPr>
          <w:szCs w:val="22"/>
          <w:rtl/>
        </w:rPr>
      </w:pPr>
      <w:r w:rsidRPr="006E20BD">
        <w:rPr>
          <w:szCs w:val="22"/>
          <w:rtl/>
        </w:rPr>
        <w:t>תיקונים בצבע - יש לבדוק היטב, לאחר ההובלה את כל פני השטח הצבוע  ולקבוע את מקומות הפגיעה בצבע.</w:t>
      </w:r>
      <w:r w:rsidRPr="006E20BD">
        <w:rPr>
          <w:szCs w:val="22"/>
          <w:rtl/>
        </w:rPr>
        <w:br/>
        <w:t>את מקומות הפגיעה יש לנקות מיד במברשת ברזל חשמלית מסתובבת או באופן מכני אחר עד לקבלת משטח מתכתי אחיד, מבריק ונקי. רק אז יש לצבעו מיד לפי ההוראות לעיל.</w:t>
      </w:r>
      <w:r w:rsidRPr="006E20BD">
        <w:rPr>
          <w:szCs w:val="22"/>
          <w:rtl/>
        </w:rPr>
        <w:br/>
        <w:t>קביעת מקומות הפגיעה תעשה ע"י המפקח.</w:t>
      </w:r>
      <w:r w:rsidRPr="006E20BD">
        <w:rPr>
          <w:szCs w:val="22"/>
          <w:rtl/>
        </w:rPr>
        <w:br/>
        <w:t>כל תיקוני הצבע יעשו על הקרקע, לפני הרכבת האלמנטים.</w:t>
      </w:r>
      <w:r w:rsidRPr="006E20BD">
        <w:rPr>
          <w:szCs w:val="22"/>
          <w:rtl/>
        </w:rPr>
        <w:br/>
        <w:t>אחרי ההרמה יבוצעו רק תיקוני פגמים שנוצרו בעת ההרמה.</w:t>
      </w:r>
      <w:r w:rsidRPr="006E20BD">
        <w:rPr>
          <w:szCs w:val="22"/>
          <w:rtl/>
        </w:rPr>
        <w:br/>
        <w:t>תיקונים בצבע כולל צבע יסוד 9</w:t>
      </w:r>
      <w:r w:rsidRPr="006E20BD">
        <w:rPr>
          <w:szCs w:val="22"/>
        </w:rPr>
        <w:t>AE</w:t>
      </w:r>
      <w:r w:rsidRPr="006E20BD">
        <w:rPr>
          <w:szCs w:val="22"/>
          <w:rtl/>
        </w:rPr>
        <w:t>.</w:t>
      </w:r>
      <w:r w:rsidRPr="006E20BD">
        <w:rPr>
          <w:szCs w:val="22"/>
          <w:rtl/>
        </w:rPr>
        <w:br/>
        <w:t>במידה ונדרש לבצע ריתוכים בפלדה מגולוונת ינוקה הריתוך, יוסרו ה"שלקות" ואזור הריתוך יצבע בצבע עשיר אבץ שתי שכבות. ע"ג הנ"ל צבע כמפורט.</w:t>
      </w:r>
    </w:p>
    <w:p w14:paraId="66485207" w14:textId="77777777" w:rsidR="00BA3F81" w:rsidRDefault="00BA3F81" w:rsidP="003A30C0">
      <w:pPr>
        <w:numPr>
          <w:ilvl w:val="0"/>
          <w:numId w:val="15"/>
        </w:numPr>
        <w:tabs>
          <w:tab w:val="num" w:pos="1418"/>
        </w:tabs>
        <w:spacing w:after="0" w:line="276" w:lineRule="auto"/>
        <w:ind w:left="1418" w:hanging="426"/>
        <w:jc w:val="left"/>
        <w:rPr>
          <w:szCs w:val="22"/>
        </w:rPr>
      </w:pPr>
      <w:r w:rsidRPr="006E20BD">
        <w:rPr>
          <w:rFonts w:hint="cs"/>
          <w:b/>
          <w:bCs/>
          <w:szCs w:val="22"/>
          <w:rtl/>
        </w:rPr>
        <w:t xml:space="preserve">בכל עבודות המתכת באחריות הקבלן לוודא כי לא יהיו שום פינות ו/או קצות פרופילים שאינם משויפים היטב ומעוגלים ברדיוס של </w:t>
      </w:r>
      <w:smartTag w:uri="urn:schemas-microsoft-com:office:smarttags" w:element="metricconverter">
        <w:smartTagPr>
          <w:attr w:name="ProductID" w:val="3 מ&quot;מ"/>
        </w:smartTagPr>
        <w:r w:rsidRPr="006E20BD">
          <w:rPr>
            <w:rFonts w:hint="cs"/>
            <w:b/>
            <w:bCs/>
            <w:szCs w:val="22"/>
            <w:rtl/>
          </w:rPr>
          <w:t>3 מ"מ</w:t>
        </w:r>
      </w:smartTag>
      <w:r w:rsidRPr="006E20BD">
        <w:rPr>
          <w:rFonts w:hint="cs"/>
          <w:b/>
          <w:bCs/>
          <w:szCs w:val="22"/>
          <w:rtl/>
        </w:rPr>
        <w:t xml:space="preserve"> לפחות, לפני צביעה והתקנה באת</w:t>
      </w:r>
      <w:r>
        <w:rPr>
          <w:rFonts w:hint="cs"/>
          <w:b/>
          <w:bCs/>
          <w:szCs w:val="22"/>
          <w:rtl/>
        </w:rPr>
        <w:t>ר</w:t>
      </w:r>
    </w:p>
    <w:p w14:paraId="7F7FD192" w14:textId="77777777" w:rsidR="00BA3F81" w:rsidRDefault="00BA3F81" w:rsidP="00BA3F81">
      <w:pPr>
        <w:tabs>
          <w:tab w:val="num" w:pos="1418"/>
        </w:tabs>
        <w:spacing w:line="276" w:lineRule="auto"/>
        <w:ind w:left="1418"/>
        <w:rPr>
          <w:szCs w:val="22"/>
          <w:rtl/>
        </w:rPr>
      </w:pPr>
    </w:p>
    <w:p w14:paraId="6597D7FB" w14:textId="77777777" w:rsidR="00BA3F81" w:rsidRDefault="00BA3F81" w:rsidP="00BA3F81">
      <w:pPr>
        <w:tabs>
          <w:tab w:val="num" w:pos="1418"/>
        </w:tabs>
        <w:spacing w:line="276" w:lineRule="auto"/>
        <w:ind w:left="1418"/>
        <w:rPr>
          <w:szCs w:val="22"/>
          <w:rtl/>
        </w:rPr>
      </w:pPr>
    </w:p>
    <w:p w14:paraId="0D45A176" w14:textId="77777777" w:rsidR="00BA3F81" w:rsidRDefault="00BA3F81" w:rsidP="00BA3F81">
      <w:pPr>
        <w:tabs>
          <w:tab w:val="num" w:pos="1418"/>
        </w:tabs>
        <w:spacing w:line="276" w:lineRule="auto"/>
        <w:ind w:left="1418"/>
        <w:rPr>
          <w:szCs w:val="22"/>
        </w:rPr>
      </w:pPr>
    </w:p>
    <w:p w14:paraId="434FE736" w14:textId="77777777" w:rsidR="00BA3F81" w:rsidRDefault="00BA3F81" w:rsidP="00BA3F81">
      <w:pPr>
        <w:tabs>
          <w:tab w:val="num" w:pos="1418"/>
        </w:tabs>
        <w:spacing w:line="276" w:lineRule="auto"/>
        <w:ind w:left="1418"/>
        <w:rPr>
          <w:szCs w:val="22"/>
        </w:rPr>
      </w:pPr>
    </w:p>
    <w:p w14:paraId="6B65D70F" w14:textId="77777777" w:rsidR="00BA3F81" w:rsidRPr="001136E9" w:rsidRDefault="00BA3F81" w:rsidP="00BA3F81">
      <w:pPr>
        <w:tabs>
          <w:tab w:val="left" w:pos="2244"/>
          <w:tab w:val="left" w:pos="3456"/>
          <w:tab w:val="left" w:pos="4608"/>
          <w:tab w:val="left" w:pos="5760"/>
          <w:tab w:val="left" w:pos="6912"/>
          <w:tab w:val="left" w:pos="8063"/>
        </w:tabs>
        <w:spacing w:line="240" w:lineRule="atLeast"/>
        <w:rPr>
          <w:b/>
          <w:bCs/>
          <w:szCs w:val="22"/>
        </w:rPr>
      </w:pPr>
    </w:p>
    <w:p w14:paraId="3CF84F7D" w14:textId="77777777" w:rsidR="00BA3F81" w:rsidRPr="001136E9" w:rsidRDefault="00BA3F81" w:rsidP="00BA3F81">
      <w:pPr>
        <w:tabs>
          <w:tab w:val="left" w:pos="1677"/>
          <w:tab w:val="left" w:pos="2244"/>
          <w:tab w:val="left" w:pos="3456"/>
          <w:tab w:val="left" w:pos="4608"/>
          <w:tab w:val="left" w:pos="5760"/>
          <w:tab w:val="left" w:pos="6912"/>
          <w:tab w:val="left" w:pos="8063"/>
        </w:tabs>
        <w:spacing w:line="240" w:lineRule="atLeast"/>
        <w:ind w:left="1110" w:hanging="1110"/>
        <w:rPr>
          <w:b/>
          <w:bCs/>
          <w:szCs w:val="22"/>
          <w:u w:val="single"/>
          <w:rtl/>
        </w:rPr>
      </w:pPr>
      <w:r w:rsidRPr="001136E9">
        <w:rPr>
          <w:b/>
          <w:bCs/>
          <w:szCs w:val="22"/>
          <w:rtl/>
        </w:rPr>
        <w:t>40.</w:t>
      </w:r>
      <w:r>
        <w:rPr>
          <w:rFonts w:hint="cs"/>
          <w:b/>
          <w:bCs/>
          <w:szCs w:val="22"/>
          <w:rtl/>
        </w:rPr>
        <w:t>4</w:t>
      </w:r>
      <w:r w:rsidRPr="001136E9">
        <w:rPr>
          <w:b/>
          <w:bCs/>
          <w:szCs w:val="22"/>
          <w:rtl/>
        </w:rPr>
        <w:t>.</w:t>
      </w:r>
      <w:r>
        <w:rPr>
          <w:rFonts w:hint="cs"/>
          <w:b/>
          <w:bCs/>
          <w:szCs w:val="22"/>
          <w:rtl/>
        </w:rPr>
        <w:t>50</w:t>
      </w:r>
      <w:r w:rsidRPr="001136E9">
        <w:rPr>
          <w:rFonts w:hint="cs"/>
          <w:b/>
          <w:bCs/>
          <w:szCs w:val="22"/>
          <w:rtl/>
        </w:rPr>
        <w:t xml:space="preserve">      </w:t>
      </w:r>
      <w:r>
        <w:rPr>
          <w:rFonts w:hint="cs"/>
          <w:b/>
          <w:bCs/>
          <w:szCs w:val="22"/>
          <w:u w:val="single"/>
          <w:rtl/>
        </w:rPr>
        <w:t>ספסל</w:t>
      </w:r>
    </w:p>
    <w:p w14:paraId="1D0E3DC3" w14:textId="77777777" w:rsidR="00BA3F81" w:rsidRPr="001136E9" w:rsidRDefault="00BA3F81" w:rsidP="00BA3F81">
      <w:pPr>
        <w:tabs>
          <w:tab w:val="left" w:pos="1065"/>
          <w:tab w:val="left" w:pos="2244"/>
          <w:tab w:val="left" w:pos="3456"/>
          <w:tab w:val="left" w:pos="4608"/>
          <w:tab w:val="left" w:pos="5760"/>
          <w:tab w:val="left" w:pos="6912"/>
          <w:tab w:val="left" w:pos="8063"/>
        </w:tabs>
        <w:spacing w:line="240" w:lineRule="atLeast"/>
        <w:rPr>
          <w:szCs w:val="22"/>
          <w:rtl/>
        </w:rPr>
      </w:pPr>
    </w:p>
    <w:p w14:paraId="46642307" w14:textId="77777777" w:rsidR="00BA3F81" w:rsidRPr="001136E9" w:rsidRDefault="00BA3F81" w:rsidP="00BA3F81">
      <w:pPr>
        <w:tabs>
          <w:tab w:val="left" w:pos="1088"/>
          <w:tab w:val="left" w:pos="2244"/>
          <w:tab w:val="left" w:pos="3456"/>
          <w:tab w:val="left" w:pos="4608"/>
          <w:tab w:val="left" w:pos="5760"/>
          <w:tab w:val="left" w:pos="6912"/>
          <w:tab w:val="left" w:pos="8063"/>
        </w:tabs>
        <w:spacing w:line="240" w:lineRule="atLeast"/>
        <w:ind w:left="1010" w:hanging="992"/>
        <w:rPr>
          <w:szCs w:val="22"/>
          <w:rtl/>
        </w:rPr>
      </w:pPr>
      <w:r w:rsidRPr="001136E9">
        <w:rPr>
          <w:rFonts w:hint="cs"/>
          <w:szCs w:val="22"/>
          <w:rtl/>
        </w:rPr>
        <w:tab/>
        <w:t>ספסל של  "שחם אריכא" או ש"ע; העבודה הכוללת אספקה ועיגון ביסוד בטון מזוין ב-30.</w:t>
      </w:r>
    </w:p>
    <w:p w14:paraId="0AA09E6F" w14:textId="77777777" w:rsidR="00BA3F81" w:rsidRPr="001136E9" w:rsidRDefault="00BA3F81" w:rsidP="00BA3F81">
      <w:pPr>
        <w:tabs>
          <w:tab w:val="left" w:pos="1677"/>
          <w:tab w:val="left" w:pos="2244"/>
          <w:tab w:val="left" w:pos="3456"/>
          <w:tab w:val="left" w:pos="4608"/>
          <w:tab w:val="left" w:pos="5760"/>
          <w:tab w:val="left" w:pos="6912"/>
          <w:tab w:val="left" w:pos="8063"/>
        </w:tabs>
        <w:spacing w:line="240" w:lineRule="atLeast"/>
        <w:ind w:left="1276"/>
        <w:rPr>
          <w:szCs w:val="22"/>
          <w:rtl/>
        </w:rPr>
      </w:pPr>
      <w:r w:rsidRPr="001136E9">
        <w:rPr>
          <w:rFonts w:hint="cs"/>
          <w:szCs w:val="22"/>
          <w:rtl/>
        </w:rPr>
        <w:tab/>
      </w:r>
      <w:r w:rsidRPr="001136E9">
        <w:rPr>
          <w:rFonts w:hint="cs"/>
          <w:szCs w:val="22"/>
          <w:rtl/>
        </w:rPr>
        <w:tab/>
      </w:r>
    </w:p>
    <w:p w14:paraId="4EEAC876" w14:textId="77777777" w:rsidR="00BA3F81" w:rsidRPr="001136E9" w:rsidRDefault="00BA3F81" w:rsidP="00BA3F81">
      <w:pPr>
        <w:tabs>
          <w:tab w:val="left" w:pos="1677"/>
          <w:tab w:val="left" w:pos="2244"/>
          <w:tab w:val="left" w:pos="3456"/>
          <w:tab w:val="left" w:pos="4608"/>
          <w:tab w:val="left" w:pos="5760"/>
          <w:tab w:val="left" w:pos="6912"/>
          <w:tab w:val="left" w:pos="8063"/>
        </w:tabs>
        <w:spacing w:line="240" w:lineRule="atLeast"/>
        <w:ind w:left="1110" w:hanging="1110"/>
        <w:rPr>
          <w:b/>
          <w:bCs/>
          <w:szCs w:val="22"/>
          <w:u w:val="single"/>
          <w:rtl/>
        </w:rPr>
      </w:pPr>
      <w:r w:rsidRPr="001136E9">
        <w:rPr>
          <w:b/>
          <w:bCs/>
          <w:szCs w:val="22"/>
          <w:rtl/>
        </w:rPr>
        <w:t>40.</w:t>
      </w:r>
      <w:r>
        <w:rPr>
          <w:rFonts w:hint="cs"/>
          <w:b/>
          <w:bCs/>
          <w:szCs w:val="22"/>
          <w:rtl/>
        </w:rPr>
        <w:t>4</w:t>
      </w:r>
      <w:r w:rsidRPr="001136E9">
        <w:rPr>
          <w:b/>
          <w:bCs/>
          <w:szCs w:val="22"/>
          <w:rtl/>
        </w:rPr>
        <w:t>.</w:t>
      </w:r>
      <w:r>
        <w:rPr>
          <w:rFonts w:hint="cs"/>
          <w:b/>
          <w:bCs/>
          <w:szCs w:val="22"/>
          <w:rtl/>
        </w:rPr>
        <w:t>60</w:t>
      </w:r>
      <w:r w:rsidRPr="001136E9">
        <w:rPr>
          <w:rFonts w:hint="cs"/>
          <w:b/>
          <w:bCs/>
          <w:szCs w:val="22"/>
          <w:rtl/>
        </w:rPr>
        <w:t xml:space="preserve">      </w:t>
      </w:r>
      <w:r w:rsidRPr="001136E9">
        <w:rPr>
          <w:b/>
          <w:bCs/>
          <w:szCs w:val="22"/>
          <w:u w:val="single"/>
          <w:rtl/>
        </w:rPr>
        <w:t xml:space="preserve">אשפתון </w:t>
      </w:r>
    </w:p>
    <w:p w14:paraId="2019434A" w14:textId="77777777" w:rsidR="00BA3F81" w:rsidRPr="001136E9" w:rsidRDefault="00BA3F81" w:rsidP="00BA3F81">
      <w:pPr>
        <w:tabs>
          <w:tab w:val="left" w:pos="1677"/>
          <w:tab w:val="left" w:pos="2244"/>
          <w:tab w:val="left" w:pos="3456"/>
          <w:tab w:val="left" w:pos="4608"/>
          <w:tab w:val="left" w:pos="5760"/>
          <w:tab w:val="left" w:pos="6912"/>
          <w:tab w:val="left" w:pos="8063"/>
        </w:tabs>
        <w:spacing w:line="240" w:lineRule="atLeast"/>
        <w:ind w:left="1110" w:hanging="1110"/>
        <w:rPr>
          <w:szCs w:val="22"/>
          <w:rtl/>
        </w:rPr>
      </w:pPr>
    </w:p>
    <w:p w14:paraId="0437415B" w14:textId="77777777" w:rsidR="00BA3F81" w:rsidRPr="001136E9" w:rsidRDefault="00BA3F81" w:rsidP="00BA3F81">
      <w:pPr>
        <w:tabs>
          <w:tab w:val="left" w:pos="1683"/>
          <w:tab w:val="left" w:pos="2244"/>
          <w:tab w:val="left" w:pos="3456"/>
          <w:tab w:val="left" w:pos="4608"/>
          <w:tab w:val="left" w:pos="5760"/>
          <w:tab w:val="left" w:pos="6912"/>
          <w:tab w:val="left" w:pos="8063"/>
        </w:tabs>
        <w:spacing w:line="240" w:lineRule="atLeast"/>
        <w:ind w:left="1010" w:right="-90" w:hanging="1010"/>
        <w:rPr>
          <w:szCs w:val="22"/>
          <w:rtl/>
        </w:rPr>
      </w:pPr>
      <w:r w:rsidRPr="001136E9">
        <w:rPr>
          <w:szCs w:val="22"/>
          <w:rtl/>
        </w:rPr>
        <w:tab/>
        <w:t xml:space="preserve">דגם </w:t>
      </w:r>
      <w:r w:rsidRPr="001136E9">
        <w:rPr>
          <w:rFonts w:hint="cs"/>
          <w:szCs w:val="22"/>
          <w:rtl/>
        </w:rPr>
        <w:t xml:space="preserve">ועיגון  מתחת לפני הריצוף </w:t>
      </w:r>
      <w:r w:rsidRPr="001136E9">
        <w:rPr>
          <w:szCs w:val="22"/>
          <w:rtl/>
        </w:rPr>
        <w:t xml:space="preserve">של "שחם אריכא" או ש"ע, פח פנימי מגולוון, קשור בשרשרת לגוף האשפתון. </w:t>
      </w:r>
    </w:p>
    <w:p w14:paraId="56D300DF" w14:textId="77777777" w:rsidR="00BA3F81" w:rsidRDefault="00BA3F81" w:rsidP="00BA3F81">
      <w:pPr>
        <w:tabs>
          <w:tab w:val="left" w:pos="1683"/>
          <w:tab w:val="left" w:pos="2244"/>
          <w:tab w:val="left" w:pos="3456"/>
          <w:tab w:val="left" w:pos="4608"/>
          <w:tab w:val="left" w:pos="5760"/>
          <w:tab w:val="left" w:pos="6912"/>
          <w:tab w:val="left" w:pos="8063"/>
        </w:tabs>
        <w:spacing w:line="240" w:lineRule="atLeast"/>
        <w:ind w:left="1010" w:right="-90" w:hanging="1010"/>
        <w:rPr>
          <w:szCs w:val="22"/>
          <w:rtl/>
        </w:rPr>
      </w:pPr>
      <w:r w:rsidRPr="001136E9">
        <w:rPr>
          <w:szCs w:val="22"/>
          <w:rtl/>
        </w:rPr>
        <w:tab/>
        <w:t xml:space="preserve">העבודה כוללת אספקה ועיגון האשפתון ביסוד בטון מזוין מתחת לפני ריצוף/אספלט ו/או אדמת-גן. </w:t>
      </w:r>
    </w:p>
    <w:p w14:paraId="77D5496B" w14:textId="77777777" w:rsidR="00BA3F81" w:rsidRPr="001136E9" w:rsidRDefault="00BA3F81" w:rsidP="00BA3F81">
      <w:pPr>
        <w:tabs>
          <w:tab w:val="left" w:pos="1683"/>
          <w:tab w:val="left" w:pos="2244"/>
          <w:tab w:val="left" w:pos="3456"/>
          <w:tab w:val="left" w:pos="4608"/>
          <w:tab w:val="left" w:pos="5760"/>
          <w:tab w:val="left" w:pos="6912"/>
          <w:tab w:val="left" w:pos="8063"/>
        </w:tabs>
        <w:spacing w:line="240" w:lineRule="atLeast"/>
        <w:ind w:left="1010" w:right="-90" w:hanging="1010"/>
        <w:rPr>
          <w:szCs w:val="22"/>
          <w:rtl/>
        </w:rPr>
      </w:pPr>
      <w:r>
        <w:rPr>
          <w:rFonts w:hint="cs"/>
          <w:szCs w:val="22"/>
          <w:rtl/>
        </w:rPr>
        <w:t xml:space="preserve">                     </w:t>
      </w:r>
      <w:r w:rsidRPr="001136E9">
        <w:rPr>
          <w:szCs w:val="22"/>
          <w:rtl/>
        </w:rPr>
        <w:t>הבטון ב-</w:t>
      </w:r>
      <w:r w:rsidRPr="001136E9">
        <w:rPr>
          <w:rFonts w:hint="cs"/>
          <w:szCs w:val="22"/>
          <w:rtl/>
        </w:rPr>
        <w:t>3</w:t>
      </w:r>
      <w:r w:rsidRPr="001136E9">
        <w:rPr>
          <w:szCs w:val="22"/>
          <w:rtl/>
        </w:rPr>
        <w:t>0, אשר אספקתו ושימתו  כלולה במחיר היחידה ואינה למדידה בנפרד.</w:t>
      </w:r>
    </w:p>
    <w:p w14:paraId="4C6E88FA" w14:textId="77777777" w:rsidR="00BA3F81" w:rsidRPr="001136E9" w:rsidRDefault="00BA3F81" w:rsidP="00BA3F81">
      <w:pPr>
        <w:tabs>
          <w:tab w:val="left" w:pos="1134"/>
          <w:tab w:val="left" w:pos="1683"/>
          <w:tab w:val="left" w:pos="2244"/>
          <w:tab w:val="left" w:pos="3456"/>
          <w:tab w:val="left" w:pos="4608"/>
          <w:tab w:val="left" w:pos="5760"/>
          <w:tab w:val="left" w:pos="6912"/>
          <w:tab w:val="left" w:pos="8063"/>
        </w:tabs>
        <w:spacing w:line="240" w:lineRule="atLeast"/>
        <w:ind w:left="1683" w:hanging="1683"/>
        <w:rPr>
          <w:szCs w:val="22"/>
          <w:rtl/>
        </w:rPr>
      </w:pPr>
    </w:p>
    <w:p w14:paraId="4789C971" w14:textId="77777777" w:rsidR="00BA3F81" w:rsidRPr="001136E9" w:rsidRDefault="00BA3F81" w:rsidP="00BA3F81">
      <w:pPr>
        <w:tabs>
          <w:tab w:val="left" w:pos="1677"/>
          <w:tab w:val="left" w:pos="2268"/>
          <w:tab w:val="left" w:pos="2835"/>
          <w:tab w:val="left" w:pos="3402"/>
          <w:tab w:val="left" w:pos="7920"/>
        </w:tabs>
        <w:spacing w:line="240" w:lineRule="atLeast"/>
        <w:ind w:left="1110" w:hanging="1134"/>
        <w:rPr>
          <w:b/>
          <w:bCs/>
          <w:szCs w:val="22"/>
          <w:rtl/>
        </w:rPr>
      </w:pPr>
      <w:r w:rsidRPr="001136E9">
        <w:rPr>
          <w:b/>
          <w:bCs/>
          <w:szCs w:val="22"/>
          <w:rtl/>
        </w:rPr>
        <w:t>40.</w:t>
      </w:r>
      <w:r>
        <w:rPr>
          <w:rFonts w:hint="cs"/>
          <w:b/>
          <w:bCs/>
          <w:szCs w:val="22"/>
          <w:rtl/>
        </w:rPr>
        <w:t>4</w:t>
      </w:r>
      <w:r w:rsidRPr="001136E9">
        <w:rPr>
          <w:b/>
          <w:bCs/>
          <w:szCs w:val="22"/>
          <w:rtl/>
        </w:rPr>
        <w:t>.</w:t>
      </w:r>
      <w:r>
        <w:rPr>
          <w:rFonts w:hint="cs"/>
          <w:b/>
          <w:bCs/>
          <w:szCs w:val="22"/>
          <w:rtl/>
        </w:rPr>
        <w:t>70</w:t>
      </w:r>
      <w:r w:rsidRPr="001136E9">
        <w:rPr>
          <w:rFonts w:hint="cs"/>
          <w:b/>
          <w:bCs/>
          <w:szCs w:val="22"/>
          <w:rtl/>
        </w:rPr>
        <w:t xml:space="preserve">     </w:t>
      </w:r>
      <w:r w:rsidRPr="001136E9">
        <w:rPr>
          <w:b/>
          <w:bCs/>
          <w:szCs w:val="22"/>
          <w:u w:val="single"/>
          <w:rtl/>
        </w:rPr>
        <w:t>ברזיה</w:t>
      </w:r>
    </w:p>
    <w:p w14:paraId="0C01E01A" w14:textId="77777777" w:rsidR="00BA3F81" w:rsidRPr="001136E9" w:rsidRDefault="00BA3F81" w:rsidP="00BA3F81">
      <w:pPr>
        <w:tabs>
          <w:tab w:val="left" w:pos="1677"/>
          <w:tab w:val="left" w:pos="2268"/>
          <w:tab w:val="left" w:pos="2835"/>
          <w:tab w:val="left" w:pos="3402"/>
          <w:tab w:val="left" w:pos="7920"/>
          <w:tab w:val="left" w:pos="10368"/>
        </w:tabs>
        <w:spacing w:line="240" w:lineRule="atLeast"/>
        <w:ind w:left="1110" w:hanging="1134"/>
        <w:rPr>
          <w:szCs w:val="22"/>
          <w:rtl/>
        </w:rPr>
      </w:pPr>
    </w:p>
    <w:p w14:paraId="3EFEF613" w14:textId="77777777" w:rsidR="00BA3F81" w:rsidRPr="001136E9" w:rsidRDefault="00BA3F81" w:rsidP="00BA3F81">
      <w:pPr>
        <w:tabs>
          <w:tab w:val="left" w:pos="1677"/>
          <w:tab w:val="left" w:pos="2268"/>
          <w:tab w:val="left" w:pos="2835"/>
          <w:tab w:val="left" w:pos="3402"/>
          <w:tab w:val="left" w:pos="7920"/>
          <w:tab w:val="left" w:pos="10368"/>
        </w:tabs>
        <w:spacing w:line="240" w:lineRule="atLeast"/>
        <w:ind w:left="1010" w:hanging="1034"/>
        <w:rPr>
          <w:szCs w:val="22"/>
          <w:rtl/>
        </w:rPr>
      </w:pPr>
      <w:r w:rsidRPr="001136E9">
        <w:rPr>
          <w:szCs w:val="22"/>
          <w:rtl/>
        </w:rPr>
        <w:tab/>
        <w:t>הברז</w:t>
      </w:r>
      <w:r w:rsidRPr="001136E9">
        <w:rPr>
          <w:rFonts w:hint="cs"/>
          <w:szCs w:val="22"/>
          <w:rtl/>
        </w:rPr>
        <w:t>י</w:t>
      </w:r>
      <w:r w:rsidRPr="001136E9">
        <w:rPr>
          <w:szCs w:val="22"/>
          <w:rtl/>
        </w:rPr>
        <w:t xml:space="preserve">יה תהיה תוצרת "שחם אריכא" או ש"ע. יחידת ניקוז </w:t>
      </w:r>
      <w:r w:rsidRPr="001136E9">
        <w:rPr>
          <w:rFonts w:hint="cs"/>
          <w:szCs w:val="22"/>
          <w:rtl/>
        </w:rPr>
        <w:t xml:space="preserve"> ויחידות חיבור מים עם מסנן ומגוף תאי הניקוז וחיבור המים  צמודות יהיו מתוצרת יצרן הברזייה ויכללו מכסי פלדה יצוקה מסומנים</w:t>
      </w:r>
      <w:r w:rsidRPr="001136E9">
        <w:rPr>
          <w:szCs w:val="22"/>
          <w:rtl/>
        </w:rPr>
        <w:t>. העבודה כוללת אספקת הברזי</w:t>
      </w:r>
      <w:r w:rsidRPr="001136E9">
        <w:rPr>
          <w:rFonts w:hint="cs"/>
          <w:szCs w:val="22"/>
          <w:rtl/>
        </w:rPr>
        <w:t>י</w:t>
      </w:r>
      <w:r w:rsidRPr="001136E9">
        <w:rPr>
          <w:szCs w:val="22"/>
          <w:rtl/>
        </w:rPr>
        <w:t xml:space="preserve">ה, עיגונה לפי הוראות היצרן, חיבור למקום מים עם צינור בקוטר </w:t>
      </w:r>
      <w:smartTag w:uri="urn:schemas-microsoft-com:office:smarttags" w:element="metricconverter">
        <w:smartTagPr>
          <w:attr w:name="ProductID" w:val="25 מ&quot;מ"/>
        </w:smartTagPr>
        <w:r w:rsidRPr="001136E9">
          <w:rPr>
            <w:szCs w:val="22"/>
            <w:rtl/>
          </w:rPr>
          <w:t>25 מ"מ</w:t>
        </w:r>
      </w:smartTag>
      <w:r w:rsidRPr="001136E9">
        <w:rPr>
          <w:szCs w:val="22"/>
          <w:rtl/>
        </w:rPr>
        <w:t xml:space="preserve"> דרג 6 עד </w:t>
      </w:r>
      <w:r w:rsidRPr="001136E9">
        <w:rPr>
          <w:rFonts w:hint="cs"/>
          <w:szCs w:val="22"/>
          <w:rtl/>
        </w:rPr>
        <w:t>3</w:t>
      </w:r>
      <w:r w:rsidRPr="001136E9">
        <w:rPr>
          <w:szCs w:val="22"/>
          <w:rtl/>
        </w:rPr>
        <w:t>0 מ"א, וחיבורה למערכת ניקוז קיימת או לחבית ניקוז עד 15 מ"א לפי המפורט בתכניות. החיבור יהיה עם צינור בקוטר "3</w:t>
      </w:r>
      <w:r w:rsidRPr="001136E9">
        <w:rPr>
          <w:rFonts w:hint="cs"/>
          <w:szCs w:val="22"/>
          <w:rtl/>
        </w:rPr>
        <w:t xml:space="preserve"> </w:t>
      </w:r>
      <w:r w:rsidRPr="001136E9">
        <w:rPr>
          <w:szCs w:val="22"/>
          <w:rtl/>
        </w:rPr>
        <w:t xml:space="preserve"> </w:t>
      </w:r>
      <w:r w:rsidRPr="001136E9">
        <w:rPr>
          <w:rFonts w:ascii="Miriam" w:hAnsi="Miriam" w:hint="cs"/>
          <w:szCs w:val="22"/>
        </w:rPr>
        <w:t>P</w:t>
      </w:r>
      <w:r w:rsidRPr="001136E9">
        <w:rPr>
          <w:rFonts w:ascii="Miriam" w:hAnsi="Miriam"/>
          <w:szCs w:val="22"/>
        </w:rPr>
        <w:t>.V</w:t>
      </w:r>
      <w:r w:rsidRPr="001136E9">
        <w:rPr>
          <w:szCs w:val="22"/>
        </w:rPr>
        <w:t>.C</w:t>
      </w:r>
      <w:r w:rsidRPr="001136E9">
        <w:rPr>
          <w:rFonts w:hint="cs"/>
          <w:szCs w:val="22"/>
          <w:rtl/>
        </w:rPr>
        <w:t xml:space="preserve"> </w:t>
      </w:r>
      <w:r w:rsidRPr="001136E9">
        <w:rPr>
          <w:szCs w:val="22"/>
          <w:rtl/>
        </w:rPr>
        <w:t xml:space="preserve">עד </w:t>
      </w:r>
      <w:r w:rsidRPr="001136E9">
        <w:rPr>
          <w:rFonts w:hint="cs"/>
          <w:szCs w:val="22"/>
          <w:rtl/>
        </w:rPr>
        <w:t>30</w:t>
      </w:r>
      <w:r w:rsidRPr="001136E9">
        <w:rPr>
          <w:szCs w:val="22"/>
          <w:rtl/>
        </w:rPr>
        <w:t xml:space="preserve"> מ"א. המחיר כולל עיגון ביסוד בטון לפי הוראות היצרן, ואספקה והתקנת תא חיבור ותא ניקוז (עם מכסים) של יצרן הברזי</w:t>
      </w:r>
      <w:r w:rsidRPr="001136E9">
        <w:rPr>
          <w:rFonts w:hint="cs"/>
          <w:szCs w:val="22"/>
          <w:rtl/>
        </w:rPr>
        <w:t>י</w:t>
      </w:r>
      <w:r w:rsidRPr="001136E9">
        <w:rPr>
          <w:szCs w:val="22"/>
          <w:rtl/>
        </w:rPr>
        <w:t xml:space="preserve">ה. </w:t>
      </w:r>
    </w:p>
    <w:p w14:paraId="56330C52" w14:textId="77777777" w:rsidR="00BA3F81" w:rsidRDefault="00BA3F81" w:rsidP="00BA3F81">
      <w:pPr>
        <w:tabs>
          <w:tab w:val="left" w:pos="1677"/>
          <w:tab w:val="left" w:pos="2268"/>
          <w:tab w:val="left" w:pos="2835"/>
          <w:tab w:val="left" w:pos="3402"/>
          <w:tab w:val="left" w:pos="7920"/>
          <w:tab w:val="left" w:pos="10368"/>
        </w:tabs>
        <w:spacing w:line="240" w:lineRule="atLeast"/>
        <w:ind w:left="1010" w:hanging="1034"/>
        <w:rPr>
          <w:szCs w:val="22"/>
          <w:rtl/>
        </w:rPr>
      </w:pPr>
      <w:r w:rsidRPr="001136E9">
        <w:rPr>
          <w:szCs w:val="22"/>
          <w:rtl/>
        </w:rPr>
        <w:tab/>
        <w:t xml:space="preserve">המדידה: </w:t>
      </w:r>
      <w:r w:rsidRPr="001136E9">
        <w:rPr>
          <w:rFonts w:hint="cs"/>
          <w:szCs w:val="22"/>
          <w:rtl/>
        </w:rPr>
        <w:t xml:space="preserve">לפי יחידה </w:t>
      </w:r>
      <w:r w:rsidRPr="001136E9">
        <w:rPr>
          <w:szCs w:val="22"/>
          <w:rtl/>
        </w:rPr>
        <w:t>קומפלט.</w:t>
      </w:r>
    </w:p>
    <w:p w14:paraId="7F6C8252" w14:textId="77777777" w:rsidR="00BA3F81" w:rsidRDefault="00BA3F81" w:rsidP="00BA3F81">
      <w:pPr>
        <w:tabs>
          <w:tab w:val="left" w:pos="1677"/>
          <w:tab w:val="left" w:pos="2268"/>
          <w:tab w:val="left" w:pos="2835"/>
          <w:tab w:val="left" w:pos="3402"/>
          <w:tab w:val="left" w:pos="7920"/>
          <w:tab w:val="left" w:pos="10368"/>
        </w:tabs>
        <w:spacing w:line="240" w:lineRule="atLeast"/>
        <w:ind w:left="1010" w:hanging="1034"/>
        <w:rPr>
          <w:szCs w:val="22"/>
          <w:rtl/>
        </w:rPr>
      </w:pPr>
    </w:p>
    <w:p w14:paraId="00D09082" w14:textId="77777777" w:rsidR="00BA3F81" w:rsidRPr="001136E9" w:rsidRDefault="00BA3F81" w:rsidP="00BA3F81">
      <w:pPr>
        <w:tabs>
          <w:tab w:val="left" w:pos="1677"/>
          <w:tab w:val="left" w:pos="2268"/>
          <w:tab w:val="left" w:pos="2835"/>
          <w:tab w:val="left" w:pos="3402"/>
          <w:tab w:val="left" w:pos="7920"/>
        </w:tabs>
        <w:spacing w:line="240" w:lineRule="atLeast"/>
        <w:ind w:left="1110" w:hanging="1134"/>
        <w:rPr>
          <w:b/>
          <w:bCs/>
          <w:szCs w:val="22"/>
          <w:rtl/>
        </w:rPr>
      </w:pPr>
      <w:r w:rsidRPr="001136E9">
        <w:rPr>
          <w:b/>
          <w:bCs/>
          <w:szCs w:val="22"/>
          <w:rtl/>
        </w:rPr>
        <w:t>40.</w:t>
      </w:r>
      <w:r>
        <w:rPr>
          <w:rFonts w:hint="cs"/>
          <w:b/>
          <w:bCs/>
          <w:szCs w:val="22"/>
          <w:rtl/>
        </w:rPr>
        <w:t>4</w:t>
      </w:r>
      <w:r w:rsidRPr="001136E9">
        <w:rPr>
          <w:b/>
          <w:bCs/>
          <w:szCs w:val="22"/>
          <w:rtl/>
        </w:rPr>
        <w:t>.</w:t>
      </w:r>
      <w:r>
        <w:rPr>
          <w:rFonts w:hint="cs"/>
          <w:b/>
          <w:bCs/>
          <w:szCs w:val="22"/>
          <w:rtl/>
        </w:rPr>
        <w:t>80</w:t>
      </w:r>
      <w:r w:rsidRPr="001136E9">
        <w:rPr>
          <w:rFonts w:hint="cs"/>
          <w:b/>
          <w:bCs/>
          <w:szCs w:val="22"/>
          <w:rtl/>
        </w:rPr>
        <w:t xml:space="preserve">     </w:t>
      </w:r>
      <w:r>
        <w:rPr>
          <w:rFonts w:hint="cs"/>
          <w:b/>
          <w:bCs/>
          <w:szCs w:val="22"/>
          <w:u w:val="single"/>
          <w:rtl/>
        </w:rPr>
        <w:t>מכלי נטיעה ענקיים</w:t>
      </w:r>
    </w:p>
    <w:p w14:paraId="5C44837F" w14:textId="77777777" w:rsidR="00BA3F81" w:rsidRDefault="00BA3F81" w:rsidP="00BA3F81">
      <w:pPr>
        <w:autoSpaceDE w:val="0"/>
        <w:autoSpaceDN w:val="0"/>
        <w:bidi w:val="0"/>
        <w:adjustRightInd w:val="0"/>
        <w:rPr>
          <w:rFonts w:ascii="David" w:hAnsi="David"/>
          <w:szCs w:val="22"/>
          <w:rtl/>
        </w:rPr>
      </w:pPr>
      <w:r>
        <w:rPr>
          <w:rFonts w:ascii="David" w:hAnsi="David"/>
          <w:szCs w:val="22"/>
        </w:rPr>
        <w:t xml:space="preserve"> </w:t>
      </w:r>
    </w:p>
    <w:p w14:paraId="4B7588C9" w14:textId="77777777" w:rsidR="00BA3F81" w:rsidRDefault="00BA3F81" w:rsidP="00BA3F81">
      <w:pPr>
        <w:autoSpaceDE w:val="0"/>
        <w:autoSpaceDN w:val="0"/>
        <w:bidi w:val="0"/>
        <w:adjustRightInd w:val="0"/>
        <w:jc w:val="right"/>
        <w:rPr>
          <w:rFonts w:ascii="David" w:hAnsi="David"/>
          <w:szCs w:val="22"/>
          <w:rtl/>
        </w:rPr>
      </w:pPr>
      <w:r>
        <w:rPr>
          <w:rFonts w:ascii="David" w:hAnsi="David" w:hint="cs"/>
          <w:szCs w:val="22"/>
          <w:rtl/>
        </w:rPr>
        <w:t xml:space="preserve">                  אספקת </w:t>
      </w:r>
      <w:r w:rsidRPr="00006DE4">
        <w:rPr>
          <w:rFonts w:ascii="David" w:hAnsi="David"/>
          <w:szCs w:val="22"/>
          <w:rtl/>
        </w:rPr>
        <w:t>עציץ מבטון טרום בצורת אליפסה, במידות</w:t>
      </w:r>
      <w:r>
        <w:rPr>
          <w:rFonts w:ascii="David" w:hAnsi="David" w:hint="cs"/>
          <w:szCs w:val="22"/>
          <w:rtl/>
        </w:rPr>
        <w:t xml:space="preserve"> 97/111 ס"מ ובעומק 90 ס"מ</w:t>
      </w:r>
    </w:p>
    <w:p w14:paraId="770D70AA" w14:textId="77777777" w:rsidR="00BA3F81" w:rsidRDefault="00BA3F81" w:rsidP="00BA3F81">
      <w:pPr>
        <w:autoSpaceDE w:val="0"/>
        <w:autoSpaceDN w:val="0"/>
        <w:bidi w:val="0"/>
        <w:adjustRightInd w:val="0"/>
        <w:jc w:val="right"/>
        <w:rPr>
          <w:rFonts w:ascii="David" w:hAnsi="David"/>
          <w:szCs w:val="22"/>
          <w:rtl/>
        </w:rPr>
      </w:pPr>
      <w:r>
        <w:rPr>
          <w:rFonts w:ascii="David" w:hAnsi="David" w:hint="cs"/>
          <w:szCs w:val="22"/>
          <w:rtl/>
        </w:rPr>
        <w:t xml:space="preserve">                  מדגם 'נוגה' של חב' 'שחם אריכא' או ש"ע.</w:t>
      </w:r>
    </w:p>
    <w:p w14:paraId="59A82E4E" w14:textId="77777777" w:rsidR="00BA3F81" w:rsidRDefault="00BA3F81" w:rsidP="00BA3F81">
      <w:pPr>
        <w:autoSpaceDE w:val="0"/>
        <w:autoSpaceDN w:val="0"/>
        <w:bidi w:val="0"/>
        <w:adjustRightInd w:val="0"/>
        <w:jc w:val="right"/>
        <w:rPr>
          <w:rFonts w:ascii="David" w:hAnsi="David"/>
          <w:szCs w:val="22"/>
          <w:rtl/>
        </w:rPr>
      </w:pPr>
      <w:r>
        <w:rPr>
          <w:rFonts w:ascii="David" w:hAnsi="David" w:hint="cs"/>
          <w:szCs w:val="22"/>
          <w:rtl/>
        </w:rPr>
        <w:t xml:space="preserve">                  הצבת המכל על משטח מפולס, חיבור למערכת ההשקיה באופן סמוי, הגנה על פתח הניקוז מפני חדירת שורשים או סתימה</w:t>
      </w:r>
    </w:p>
    <w:p w14:paraId="24054C9D" w14:textId="77777777" w:rsidR="00BA3F81" w:rsidRDefault="00BA3F81" w:rsidP="00BA3F81">
      <w:pPr>
        <w:autoSpaceDE w:val="0"/>
        <w:autoSpaceDN w:val="0"/>
        <w:bidi w:val="0"/>
        <w:adjustRightInd w:val="0"/>
        <w:jc w:val="right"/>
        <w:rPr>
          <w:rFonts w:ascii="David" w:hAnsi="David"/>
          <w:szCs w:val="22"/>
        </w:rPr>
      </w:pPr>
      <w:r>
        <w:rPr>
          <w:rFonts w:ascii="David" w:hAnsi="David" w:hint="cs"/>
          <w:szCs w:val="22"/>
          <w:rtl/>
        </w:rPr>
        <w:t xml:space="preserve">                  מילוי המכל במצע שתילה גנני מעורב בחומר אורגני ודשן איטי שחרור.  </w:t>
      </w:r>
    </w:p>
    <w:p w14:paraId="7A58FA8C" w14:textId="77777777" w:rsidR="00BA3F81" w:rsidRPr="00BC4824" w:rsidRDefault="00BA3F81" w:rsidP="00BA3F81">
      <w:pPr>
        <w:autoSpaceDE w:val="0"/>
        <w:autoSpaceDN w:val="0"/>
        <w:bidi w:val="0"/>
        <w:adjustRightInd w:val="0"/>
        <w:jc w:val="right"/>
        <w:rPr>
          <w:rFonts w:ascii="David" w:hAnsi="David"/>
          <w:szCs w:val="22"/>
          <w:rtl/>
        </w:rPr>
      </w:pPr>
      <w:r>
        <w:rPr>
          <w:rFonts w:ascii="David" w:hAnsi="David" w:hint="cs"/>
          <w:szCs w:val="22"/>
          <w:rtl/>
        </w:rPr>
        <w:t xml:space="preserve">                  </w:t>
      </w:r>
      <w:r w:rsidRPr="00956DAB">
        <w:rPr>
          <w:rFonts w:hint="cs"/>
          <w:b/>
          <w:bCs/>
          <w:sz w:val="28"/>
          <w:szCs w:val="28"/>
          <w:u w:val="single"/>
          <w:rtl/>
        </w:rPr>
        <w:t>פ</w:t>
      </w:r>
      <w:r w:rsidRPr="00956DAB">
        <w:rPr>
          <w:b/>
          <w:bCs/>
          <w:sz w:val="28"/>
          <w:szCs w:val="28"/>
          <w:u w:val="single"/>
          <w:rtl/>
        </w:rPr>
        <w:t>רק 41 - גינון והשקיה</w:t>
      </w:r>
      <w:r w:rsidRPr="00956DAB">
        <w:rPr>
          <w:rFonts w:hint="cs"/>
          <w:b/>
          <w:bCs/>
          <w:sz w:val="28"/>
          <w:szCs w:val="28"/>
          <w:u w:val="single"/>
          <w:rtl/>
        </w:rPr>
        <w:t xml:space="preserve"> </w:t>
      </w:r>
    </w:p>
    <w:p w14:paraId="4290D30E" w14:textId="77777777" w:rsidR="00BA3F81" w:rsidRPr="00956DAB" w:rsidRDefault="00BA3F81" w:rsidP="00BA3F81">
      <w:pPr>
        <w:tabs>
          <w:tab w:val="left" w:pos="1195"/>
          <w:tab w:val="left" w:pos="1440"/>
          <w:tab w:val="left" w:pos="2206"/>
          <w:tab w:val="left" w:pos="3120"/>
        </w:tabs>
        <w:rPr>
          <w:b/>
          <w:bCs/>
          <w:sz w:val="28"/>
          <w:szCs w:val="28"/>
          <w:u w:val="single"/>
          <w:rtl/>
        </w:rPr>
      </w:pPr>
    </w:p>
    <w:p w14:paraId="48FDA637" w14:textId="77777777" w:rsidR="00BA3F81" w:rsidRPr="00956DAB" w:rsidRDefault="00BA3F81" w:rsidP="00BA3F81">
      <w:pPr>
        <w:tabs>
          <w:tab w:val="left" w:pos="1195"/>
          <w:tab w:val="left" w:pos="1440"/>
          <w:tab w:val="left" w:pos="2206"/>
          <w:tab w:val="left" w:pos="3120"/>
        </w:tabs>
        <w:rPr>
          <w:b/>
          <w:bCs/>
          <w:sz w:val="28"/>
          <w:szCs w:val="28"/>
          <w:u w:val="single"/>
          <w:rtl/>
        </w:rPr>
      </w:pPr>
      <w:r w:rsidRPr="00956DAB">
        <w:rPr>
          <w:b/>
          <w:bCs/>
          <w:sz w:val="28"/>
          <w:szCs w:val="28"/>
          <w:u w:val="single"/>
          <w:rtl/>
        </w:rPr>
        <w:t>41.</w:t>
      </w:r>
      <w:r w:rsidRPr="00956DAB">
        <w:rPr>
          <w:rFonts w:hint="cs"/>
          <w:b/>
          <w:bCs/>
          <w:sz w:val="28"/>
          <w:szCs w:val="28"/>
          <w:u w:val="single"/>
          <w:rtl/>
        </w:rPr>
        <w:t>1</w:t>
      </w:r>
      <w:r w:rsidRPr="00956DAB">
        <w:rPr>
          <w:b/>
          <w:bCs/>
          <w:sz w:val="28"/>
          <w:szCs w:val="28"/>
          <w:u w:val="single"/>
          <w:rtl/>
        </w:rPr>
        <w:t xml:space="preserve"> - עבודות השקיה</w:t>
      </w:r>
    </w:p>
    <w:p w14:paraId="45DE558F" w14:textId="77777777" w:rsidR="00BA3F81" w:rsidRPr="00956DAB" w:rsidRDefault="00BA3F81" w:rsidP="00BA3F81">
      <w:pPr>
        <w:tabs>
          <w:tab w:val="left" w:pos="1195"/>
          <w:tab w:val="left" w:pos="1872"/>
          <w:tab w:val="left" w:pos="2206"/>
          <w:tab w:val="left" w:pos="3120"/>
        </w:tabs>
        <w:ind w:left="1872" w:hanging="1872"/>
        <w:rPr>
          <w:sz w:val="28"/>
          <w:szCs w:val="28"/>
          <w:rtl/>
        </w:rPr>
      </w:pPr>
    </w:p>
    <w:p w14:paraId="7D853705" w14:textId="77777777" w:rsidR="00BA3F81" w:rsidRPr="00956DAB" w:rsidRDefault="00BA3F81" w:rsidP="00BA3F81">
      <w:pPr>
        <w:rPr>
          <w:b/>
          <w:bCs/>
          <w:rtl/>
        </w:rPr>
      </w:pPr>
      <w:r w:rsidRPr="00956DAB">
        <w:rPr>
          <w:sz w:val="28"/>
          <w:szCs w:val="28"/>
          <w:rtl/>
        </w:rPr>
        <w:t> </w:t>
      </w:r>
      <w:r w:rsidRPr="00956DAB">
        <w:rPr>
          <w:rFonts w:hint="cs"/>
          <w:b/>
          <w:bCs/>
          <w:sz w:val="28"/>
          <w:szCs w:val="28"/>
          <w:rtl/>
        </w:rPr>
        <w:t>מפרט מיוחד לעבודות השקיה</w:t>
      </w:r>
    </w:p>
    <w:p w14:paraId="7A9CC67B" w14:textId="77777777" w:rsidR="00BA3F81" w:rsidRPr="00096060" w:rsidRDefault="00BA3F81" w:rsidP="00BA3F81">
      <w:pPr>
        <w:rPr>
          <w:szCs w:val="22"/>
          <w:rtl/>
        </w:rPr>
      </w:pPr>
      <w:r w:rsidRPr="00096060">
        <w:rPr>
          <w:szCs w:val="22"/>
          <w:rtl/>
        </w:rPr>
        <w:t> </w:t>
      </w:r>
    </w:p>
    <w:p w14:paraId="6B774CB3" w14:textId="77777777" w:rsidR="00BA3F81" w:rsidRPr="00096060" w:rsidRDefault="00BA3F81" w:rsidP="00BA3F81">
      <w:pPr>
        <w:rPr>
          <w:szCs w:val="22"/>
          <w:rtl/>
        </w:rPr>
      </w:pPr>
      <w:r w:rsidRPr="00096060">
        <w:rPr>
          <w:b/>
          <w:bCs/>
          <w:szCs w:val="22"/>
          <w:rtl/>
        </w:rPr>
        <w:t>41.1</w:t>
      </w:r>
      <w:r w:rsidRPr="00096060">
        <w:rPr>
          <w:rFonts w:hint="cs"/>
          <w:b/>
          <w:bCs/>
          <w:szCs w:val="22"/>
          <w:rtl/>
        </w:rPr>
        <w:t xml:space="preserve"> </w:t>
      </w:r>
      <w:r w:rsidRPr="00096060">
        <w:rPr>
          <w:b/>
          <w:bCs/>
          <w:szCs w:val="22"/>
          <w:u w:val="single"/>
          <w:rtl/>
        </w:rPr>
        <w:t>תא</w:t>
      </w:r>
      <w:r w:rsidRPr="00096060">
        <w:rPr>
          <w:rFonts w:hint="cs"/>
          <w:b/>
          <w:bCs/>
          <w:szCs w:val="22"/>
          <w:u w:val="single"/>
          <w:rtl/>
        </w:rPr>
        <w:t>ור</w:t>
      </w:r>
    </w:p>
    <w:p w14:paraId="5AC65E25" w14:textId="77777777" w:rsidR="00BA3F81" w:rsidRPr="00096060" w:rsidRDefault="00BA3F81" w:rsidP="00BA3F81">
      <w:pPr>
        <w:rPr>
          <w:b/>
          <w:bCs/>
          <w:szCs w:val="22"/>
          <w:rtl/>
        </w:rPr>
      </w:pPr>
      <w:r w:rsidRPr="00096060">
        <w:rPr>
          <w:b/>
          <w:bCs/>
          <w:szCs w:val="22"/>
          <w:rtl/>
        </w:rPr>
        <w:t>41.1.1</w:t>
      </w:r>
      <w:r w:rsidRPr="00096060">
        <w:rPr>
          <w:b/>
          <w:bCs/>
          <w:szCs w:val="22"/>
          <w:rtl/>
        </w:rPr>
        <w:tab/>
      </w:r>
      <w:r w:rsidRPr="00096060">
        <w:rPr>
          <w:b/>
          <w:bCs/>
          <w:szCs w:val="22"/>
          <w:u w:val="single"/>
          <w:rtl/>
        </w:rPr>
        <w:t>תק</w:t>
      </w:r>
      <w:r w:rsidRPr="00096060">
        <w:rPr>
          <w:rFonts w:hint="cs"/>
          <w:b/>
          <w:bCs/>
          <w:szCs w:val="22"/>
          <w:u w:val="single"/>
          <w:rtl/>
        </w:rPr>
        <w:t>נים</w:t>
      </w:r>
    </w:p>
    <w:p w14:paraId="071699AC" w14:textId="77777777" w:rsidR="00BA3F81" w:rsidRPr="00096060" w:rsidRDefault="00BA3F81" w:rsidP="00BA3F81">
      <w:pPr>
        <w:rPr>
          <w:szCs w:val="22"/>
          <w:rtl/>
        </w:rPr>
      </w:pPr>
      <w:r w:rsidRPr="00096060">
        <w:rPr>
          <w:szCs w:val="22"/>
          <w:rtl/>
        </w:rPr>
        <w:t>כל א</w:t>
      </w:r>
      <w:r w:rsidRPr="00096060">
        <w:rPr>
          <w:rFonts w:hint="cs"/>
          <w:szCs w:val="22"/>
          <w:rtl/>
        </w:rPr>
        <w:t xml:space="preserve">בזרי </w:t>
      </w:r>
      <w:r w:rsidRPr="00096060">
        <w:rPr>
          <w:szCs w:val="22"/>
          <w:rtl/>
        </w:rPr>
        <w:t>הה</w:t>
      </w:r>
      <w:r w:rsidRPr="00096060">
        <w:rPr>
          <w:rFonts w:hint="cs"/>
          <w:szCs w:val="22"/>
          <w:rtl/>
        </w:rPr>
        <w:t>שקיה</w:t>
      </w:r>
      <w:r w:rsidRPr="00096060">
        <w:rPr>
          <w:szCs w:val="22"/>
          <w:rtl/>
        </w:rPr>
        <w:t xml:space="preserve"> ו</w:t>
      </w:r>
      <w:r w:rsidRPr="00096060">
        <w:rPr>
          <w:rFonts w:hint="cs"/>
          <w:szCs w:val="22"/>
          <w:rtl/>
        </w:rPr>
        <w:t xml:space="preserve">הצינורות </w:t>
      </w:r>
      <w:r w:rsidRPr="00096060">
        <w:rPr>
          <w:szCs w:val="22"/>
          <w:rtl/>
        </w:rPr>
        <w:t>יה</w:t>
      </w:r>
      <w:r w:rsidRPr="00096060">
        <w:rPr>
          <w:rFonts w:hint="cs"/>
          <w:szCs w:val="22"/>
          <w:rtl/>
        </w:rPr>
        <w:t>יו</w:t>
      </w:r>
      <w:r w:rsidRPr="00096060">
        <w:rPr>
          <w:szCs w:val="22"/>
          <w:rtl/>
        </w:rPr>
        <w:t xml:space="preserve"> א</w:t>
      </w:r>
      <w:r w:rsidRPr="00096060">
        <w:rPr>
          <w:rFonts w:hint="cs"/>
          <w:szCs w:val="22"/>
          <w:rtl/>
        </w:rPr>
        <w:t xml:space="preserve">בזרי ההשקיה </w:t>
      </w:r>
      <w:r w:rsidRPr="00096060">
        <w:rPr>
          <w:szCs w:val="22"/>
          <w:rtl/>
        </w:rPr>
        <w:t>תק</w:t>
      </w:r>
      <w:r w:rsidRPr="00096060">
        <w:rPr>
          <w:rFonts w:hint="cs"/>
          <w:szCs w:val="22"/>
          <w:rtl/>
        </w:rPr>
        <w:t>ינים</w:t>
      </w:r>
      <w:r w:rsidRPr="00096060">
        <w:rPr>
          <w:szCs w:val="22"/>
          <w:rtl/>
        </w:rPr>
        <w:t xml:space="preserve"> ו</w:t>
      </w:r>
      <w:r w:rsidRPr="00096060">
        <w:rPr>
          <w:rFonts w:hint="cs"/>
          <w:szCs w:val="22"/>
          <w:rtl/>
        </w:rPr>
        <w:t xml:space="preserve">מאושרים </w:t>
      </w:r>
      <w:r w:rsidRPr="00096060">
        <w:rPr>
          <w:szCs w:val="22"/>
          <w:rtl/>
        </w:rPr>
        <w:t>עפ"י</w:t>
      </w:r>
      <w:r w:rsidRPr="00096060">
        <w:rPr>
          <w:rFonts w:hint="cs"/>
          <w:szCs w:val="22"/>
          <w:rtl/>
        </w:rPr>
        <w:t xml:space="preserve"> כל </w:t>
      </w:r>
      <w:r w:rsidRPr="00096060">
        <w:rPr>
          <w:szCs w:val="22"/>
          <w:rtl/>
        </w:rPr>
        <w:t>תק</w:t>
      </w:r>
      <w:r w:rsidRPr="00096060">
        <w:rPr>
          <w:rFonts w:hint="cs"/>
          <w:szCs w:val="22"/>
          <w:rtl/>
        </w:rPr>
        <w:t>ן ישראלי,</w:t>
      </w:r>
      <w:r w:rsidRPr="00096060">
        <w:rPr>
          <w:szCs w:val="22"/>
          <w:rtl/>
        </w:rPr>
        <w:t xml:space="preserve"> א</w:t>
      </w:r>
      <w:r w:rsidRPr="00096060">
        <w:rPr>
          <w:rFonts w:hint="cs"/>
          <w:szCs w:val="22"/>
          <w:rtl/>
        </w:rPr>
        <w:t xml:space="preserve">מריקאי ו/או </w:t>
      </w:r>
      <w:r w:rsidRPr="00096060">
        <w:rPr>
          <w:szCs w:val="22"/>
          <w:rtl/>
        </w:rPr>
        <w:t>אר</w:t>
      </w:r>
      <w:r w:rsidRPr="00096060">
        <w:rPr>
          <w:rFonts w:hint="cs"/>
          <w:szCs w:val="22"/>
          <w:rtl/>
        </w:rPr>
        <w:t>ופאי ובהתאם להנחיות העירייה.</w:t>
      </w:r>
    </w:p>
    <w:p w14:paraId="09120200" w14:textId="77777777" w:rsidR="00BA3F81" w:rsidRPr="00096060" w:rsidRDefault="00BA3F81" w:rsidP="00BA3F81">
      <w:pPr>
        <w:rPr>
          <w:b/>
          <w:bCs/>
          <w:szCs w:val="22"/>
          <w:rtl/>
        </w:rPr>
      </w:pPr>
    </w:p>
    <w:p w14:paraId="12E37B6A" w14:textId="77777777" w:rsidR="00BA3F81" w:rsidRPr="00096060" w:rsidRDefault="00BA3F81" w:rsidP="00BA3F81">
      <w:pPr>
        <w:rPr>
          <w:b/>
          <w:bCs/>
          <w:szCs w:val="22"/>
          <w:rtl/>
        </w:rPr>
      </w:pPr>
      <w:r w:rsidRPr="00096060">
        <w:rPr>
          <w:b/>
          <w:bCs/>
          <w:szCs w:val="22"/>
          <w:rtl/>
        </w:rPr>
        <w:t>41.1.</w:t>
      </w:r>
      <w:r w:rsidRPr="00096060">
        <w:rPr>
          <w:rFonts w:hint="cs"/>
          <w:b/>
          <w:bCs/>
          <w:szCs w:val="22"/>
          <w:rtl/>
        </w:rPr>
        <w:t>2</w:t>
      </w:r>
      <w:r w:rsidRPr="00096060">
        <w:rPr>
          <w:b/>
          <w:bCs/>
          <w:szCs w:val="22"/>
          <w:rtl/>
        </w:rPr>
        <w:tab/>
      </w:r>
      <w:r w:rsidRPr="00096060">
        <w:rPr>
          <w:b/>
          <w:bCs/>
          <w:szCs w:val="22"/>
          <w:u w:val="single"/>
          <w:rtl/>
        </w:rPr>
        <w:t>מת</w:t>
      </w:r>
      <w:r w:rsidRPr="00096060">
        <w:rPr>
          <w:rFonts w:hint="cs"/>
          <w:b/>
          <w:bCs/>
          <w:szCs w:val="22"/>
          <w:u w:val="single"/>
          <w:rtl/>
        </w:rPr>
        <w:t>קנים</w:t>
      </w:r>
      <w:r w:rsidRPr="00096060">
        <w:rPr>
          <w:b/>
          <w:bCs/>
          <w:szCs w:val="22"/>
          <w:u w:val="single"/>
          <w:rtl/>
        </w:rPr>
        <w:t xml:space="preserve"> ק</w:t>
      </w:r>
      <w:r w:rsidRPr="00096060">
        <w:rPr>
          <w:rFonts w:hint="cs"/>
          <w:b/>
          <w:bCs/>
          <w:szCs w:val="22"/>
          <w:u w:val="single"/>
          <w:rtl/>
        </w:rPr>
        <w:t xml:space="preserve">יימים </w:t>
      </w:r>
      <w:r w:rsidRPr="00096060">
        <w:rPr>
          <w:b/>
          <w:bCs/>
          <w:szCs w:val="22"/>
          <w:u w:val="single"/>
          <w:rtl/>
        </w:rPr>
        <w:t>בש</w:t>
      </w:r>
      <w:r w:rsidRPr="00096060">
        <w:rPr>
          <w:rFonts w:hint="cs"/>
          <w:b/>
          <w:bCs/>
          <w:szCs w:val="22"/>
          <w:u w:val="single"/>
          <w:rtl/>
        </w:rPr>
        <w:t>טח</w:t>
      </w:r>
    </w:p>
    <w:p w14:paraId="3C025AF0" w14:textId="77777777" w:rsidR="00BA3F81" w:rsidRPr="00096060" w:rsidRDefault="00BA3F81" w:rsidP="00BA3F81">
      <w:pPr>
        <w:rPr>
          <w:szCs w:val="22"/>
          <w:rtl/>
        </w:rPr>
      </w:pPr>
      <w:r w:rsidRPr="00096060">
        <w:rPr>
          <w:szCs w:val="22"/>
          <w:rtl/>
        </w:rPr>
        <w:t>עב</w:t>
      </w:r>
      <w:r w:rsidRPr="00096060">
        <w:rPr>
          <w:rFonts w:hint="cs"/>
          <w:szCs w:val="22"/>
          <w:rtl/>
        </w:rPr>
        <w:t>ודה</w:t>
      </w:r>
      <w:r w:rsidRPr="00096060">
        <w:rPr>
          <w:szCs w:val="22"/>
          <w:rtl/>
        </w:rPr>
        <w:t xml:space="preserve"> </w:t>
      </w:r>
      <w:r w:rsidRPr="00096060">
        <w:rPr>
          <w:rFonts w:hint="cs"/>
          <w:szCs w:val="22"/>
          <w:rtl/>
        </w:rPr>
        <w:t>ב</w:t>
      </w:r>
      <w:r w:rsidRPr="00096060">
        <w:rPr>
          <w:szCs w:val="22"/>
          <w:rtl/>
        </w:rPr>
        <w:t>ס</w:t>
      </w:r>
      <w:r w:rsidRPr="00096060">
        <w:rPr>
          <w:rFonts w:hint="cs"/>
          <w:szCs w:val="22"/>
          <w:rtl/>
        </w:rPr>
        <w:t>מוך</w:t>
      </w:r>
      <w:r w:rsidRPr="00096060">
        <w:rPr>
          <w:szCs w:val="22"/>
          <w:rtl/>
        </w:rPr>
        <w:t xml:space="preserve"> ל</w:t>
      </w:r>
      <w:r w:rsidRPr="00096060">
        <w:rPr>
          <w:rFonts w:hint="cs"/>
          <w:szCs w:val="22"/>
          <w:rtl/>
        </w:rPr>
        <w:t>מתקנים עיל</w:t>
      </w:r>
      <w:r w:rsidRPr="00096060">
        <w:rPr>
          <w:szCs w:val="22"/>
          <w:rtl/>
        </w:rPr>
        <w:t>יי</w:t>
      </w:r>
      <w:r w:rsidRPr="00096060">
        <w:rPr>
          <w:rFonts w:hint="cs"/>
          <w:szCs w:val="22"/>
          <w:rtl/>
        </w:rPr>
        <w:t xml:space="preserve">ם או תת-קרקעיים המצויים בשטח כגון עמוד תאורה, חשמל וטלפון, </w:t>
      </w:r>
      <w:r w:rsidRPr="00096060">
        <w:rPr>
          <w:szCs w:val="22"/>
          <w:rtl/>
        </w:rPr>
        <w:t>רי</w:t>
      </w:r>
      <w:r w:rsidRPr="00096060">
        <w:rPr>
          <w:rFonts w:hint="cs"/>
          <w:szCs w:val="22"/>
          <w:rtl/>
        </w:rPr>
        <w:t>הוט</w:t>
      </w:r>
      <w:r w:rsidRPr="00096060">
        <w:rPr>
          <w:szCs w:val="22"/>
          <w:rtl/>
        </w:rPr>
        <w:t xml:space="preserve"> ג</w:t>
      </w:r>
      <w:r w:rsidRPr="00096060">
        <w:rPr>
          <w:rFonts w:hint="cs"/>
          <w:szCs w:val="22"/>
          <w:rtl/>
        </w:rPr>
        <w:t xml:space="preserve">ן וכדומה </w:t>
      </w:r>
      <w:r w:rsidRPr="00096060">
        <w:rPr>
          <w:szCs w:val="22"/>
          <w:rtl/>
        </w:rPr>
        <w:t>–</w:t>
      </w:r>
      <w:r w:rsidRPr="00096060">
        <w:rPr>
          <w:rFonts w:hint="cs"/>
          <w:szCs w:val="22"/>
          <w:rtl/>
        </w:rPr>
        <w:t xml:space="preserve"> ת</w:t>
      </w:r>
      <w:r w:rsidRPr="00096060">
        <w:rPr>
          <w:szCs w:val="22"/>
          <w:rtl/>
        </w:rPr>
        <w:t>ב</w:t>
      </w:r>
      <w:r w:rsidRPr="00096060">
        <w:rPr>
          <w:rFonts w:hint="cs"/>
          <w:szCs w:val="22"/>
          <w:rtl/>
        </w:rPr>
        <w:t>וצע</w:t>
      </w:r>
      <w:r w:rsidRPr="00096060">
        <w:rPr>
          <w:szCs w:val="22"/>
          <w:rtl/>
        </w:rPr>
        <w:t xml:space="preserve"> ב</w:t>
      </w:r>
      <w:r w:rsidRPr="00096060">
        <w:rPr>
          <w:rFonts w:hint="cs"/>
          <w:szCs w:val="22"/>
          <w:rtl/>
        </w:rPr>
        <w:t xml:space="preserve">כפיפות להוראות הרשות הממונה על מתקנים אלו ובאישורה. הקבלן ינקוט בכל אמצעי </w:t>
      </w:r>
      <w:r w:rsidRPr="00096060">
        <w:rPr>
          <w:szCs w:val="22"/>
          <w:rtl/>
        </w:rPr>
        <w:t>הז</w:t>
      </w:r>
      <w:r w:rsidRPr="00096060">
        <w:rPr>
          <w:rFonts w:hint="cs"/>
          <w:szCs w:val="22"/>
          <w:rtl/>
        </w:rPr>
        <w:t>הירות</w:t>
      </w:r>
      <w:r w:rsidRPr="00096060">
        <w:rPr>
          <w:szCs w:val="22"/>
          <w:rtl/>
        </w:rPr>
        <w:t xml:space="preserve"> ה</w:t>
      </w:r>
      <w:r w:rsidRPr="00096060">
        <w:rPr>
          <w:rFonts w:hint="cs"/>
          <w:szCs w:val="22"/>
          <w:rtl/>
        </w:rPr>
        <w:t>נדרשים לביצוע עבודתו בסמוך למתקנים.</w:t>
      </w:r>
    </w:p>
    <w:p w14:paraId="41678354" w14:textId="77777777" w:rsidR="00BA3F81" w:rsidRPr="00096060" w:rsidRDefault="00BA3F81" w:rsidP="00BA3F81">
      <w:pPr>
        <w:rPr>
          <w:szCs w:val="22"/>
          <w:rtl/>
        </w:rPr>
      </w:pPr>
      <w:r w:rsidRPr="00096060">
        <w:rPr>
          <w:szCs w:val="22"/>
          <w:rtl/>
        </w:rPr>
        <w:t>מע</w:t>
      </w:r>
      <w:r w:rsidRPr="00096060">
        <w:rPr>
          <w:rFonts w:hint="cs"/>
          <w:szCs w:val="22"/>
          <w:rtl/>
        </w:rPr>
        <w:t>רכות</w:t>
      </w:r>
      <w:r w:rsidRPr="00096060">
        <w:rPr>
          <w:szCs w:val="22"/>
          <w:rtl/>
        </w:rPr>
        <w:t xml:space="preserve"> </w:t>
      </w:r>
      <w:r w:rsidRPr="00096060">
        <w:rPr>
          <w:rFonts w:hint="cs"/>
          <w:szCs w:val="22"/>
          <w:rtl/>
        </w:rPr>
        <w:t>ת</w:t>
      </w:r>
      <w:r w:rsidRPr="00096060">
        <w:rPr>
          <w:szCs w:val="22"/>
          <w:rtl/>
        </w:rPr>
        <w:t>ת-ק</w:t>
      </w:r>
      <w:r w:rsidRPr="00096060">
        <w:rPr>
          <w:rFonts w:hint="cs"/>
          <w:szCs w:val="22"/>
          <w:rtl/>
        </w:rPr>
        <w:t>רקעיות (צנרת וכבלים) יסומנו על פני השט</w:t>
      </w:r>
      <w:r w:rsidRPr="00096060">
        <w:rPr>
          <w:szCs w:val="22"/>
          <w:rtl/>
        </w:rPr>
        <w:t xml:space="preserve">ח </w:t>
      </w:r>
      <w:r w:rsidRPr="00096060">
        <w:rPr>
          <w:rFonts w:hint="cs"/>
          <w:szCs w:val="22"/>
          <w:rtl/>
        </w:rPr>
        <w:t xml:space="preserve">לפני תחילת העבודה. אופן ביצוע העבודה </w:t>
      </w:r>
      <w:r w:rsidRPr="00096060">
        <w:rPr>
          <w:szCs w:val="22"/>
          <w:rtl/>
        </w:rPr>
        <w:t>בת</w:t>
      </w:r>
      <w:r w:rsidRPr="00096060">
        <w:rPr>
          <w:rFonts w:hint="cs"/>
          <w:szCs w:val="22"/>
          <w:rtl/>
        </w:rPr>
        <w:t>חום</w:t>
      </w:r>
      <w:r w:rsidRPr="00096060">
        <w:rPr>
          <w:szCs w:val="22"/>
          <w:rtl/>
        </w:rPr>
        <w:t xml:space="preserve"> מ</w:t>
      </w:r>
      <w:r w:rsidRPr="00096060">
        <w:rPr>
          <w:rFonts w:hint="cs"/>
          <w:szCs w:val="22"/>
          <w:rtl/>
        </w:rPr>
        <w:t xml:space="preserve">תקן תת-קרקעי טעון אישורו המוקדם של המפקח. אישור זה לכשיינתן, לא יהיה בו </w:t>
      </w:r>
      <w:r w:rsidRPr="00096060">
        <w:rPr>
          <w:szCs w:val="22"/>
          <w:rtl/>
        </w:rPr>
        <w:t>כד</w:t>
      </w:r>
      <w:r w:rsidRPr="00096060">
        <w:rPr>
          <w:rFonts w:hint="cs"/>
          <w:szCs w:val="22"/>
          <w:rtl/>
        </w:rPr>
        <w:t>י</w:t>
      </w:r>
      <w:r w:rsidRPr="00096060">
        <w:rPr>
          <w:szCs w:val="22"/>
          <w:rtl/>
        </w:rPr>
        <w:t xml:space="preserve"> ל</w:t>
      </w:r>
      <w:r w:rsidRPr="00096060">
        <w:rPr>
          <w:rFonts w:hint="cs"/>
          <w:szCs w:val="22"/>
          <w:rtl/>
        </w:rPr>
        <w:t xml:space="preserve">גרוע מאחריותו המלאה והבלעדית של הקבלן לכל נזק שייגרם למתקנים עיליים או </w:t>
      </w:r>
      <w:r w:rsidRPr="00096060">
        <w:rPr>
          <w:szCs w:val="22"/>
          <w:rtl/>
        </w:rPr>
        <w:t>תת-ק</w:t>
      </w:r>
      <w:r w:rsidRPr="00096060">
        <w:rPr>
          <w:rFonts w:hint="cs"/>
          <w:szCs w:val="22"/>
          <w:rtl/>
        </w:rPr>
        <w:t>רקעיים תוך כדי ביצוע העבודה.</w:t>
      </w:r>
    </w:p>
    <w:p w14:paraId="3B25F4B3" w14:textId="77777777" w:rsidR="00BA3F81" w:rsidRPr="00096060" w:rsidRDefault="00BA3F81" w:rsidP="00BA3F81">
      <w:pPr>
        <w:rPr>
          <w:szCs w:val="22"/>
          <w:rtl/>
        </w:rPr>
      </w:pPr>
      <w:r w:rsidRPr="00096060">
        <w:rPr>
          <w:szCs w:val="22"/>
          <w:rtl/>
        </w:rPr>
        <w:t>נת</w:t>
      </w:r>
      <w:r w:rsidRPr="00096060">
        <w:rPr>
          <w:rFonts w:hint="cs"/>
          <w:szCs w:val="22"/>
          <w:rtl/>
        </w:rPr>
        <w:t>קל</w:t>
      </w:r>
      <w:r w:rsidRPr="00096060">
        <w:rPr>
          <w:szCs w:val="22"/>
          <w:rtl/>
        </w:rPr>
        <w:t xml:space="preserve"> </w:t>
      </w:r>
      <w:r w:rsidRPr="00096060">
        <w:rPr>
          <w:rFonts w:hint="cs"/>
          <w:szCs w:val="22"/>
          <w:rtl/>
        </w:rPr>
        <w:t>ה</w:t>
      </w:r>
      <w:r w:rsidRPr="00096060">
        <w:rPr>
          <w:szCs w:val="22"/>
          <w:rtl/>
        </w:rPr>
        <w:t>ק</w:t>
      </w:r>
      <w:r w:rsidRPr="00096060">
        <w:rPr>
          <w:rFonts w:hint="cs"/>
          <w:szCs w:val="22"/>
          <w:rtl/>
        </w:rPr>
        <w:t>בלן</w:t>
      </w:r>
      <w:r w:rsidRPr="00096060">
        <w:rPr>
          <w:szCs w:val="22"/>
          <w:rtl/>
        </w:rPr>
        <w:t>, ב</w:t>
      </w:r>
      <w:r w:rsidRPr="00096060">
        <w:rPr>
          <w:rFonts w:hint="cs"/>
          <w:szCs w:val="22"/>
          <w:rtl/>
        </w:rPr>
        <w:t>אקראי, במהלך ה</w:t>
      </w:r>
      <w:r w:rsidRPr="00096060">
        <w:rPr>
          <w:szCs w:val="22"/>
          <w:rtl/>
        </w:rPr>
        <w:t>עב</w:t>
      </w:r>
      <w:r w:rsidRPr="00096060">
        <w:rPr>
          <w:rFonts w:hint="cs"/>
          <w:szCs w:val="22"/>
          <w:rtl/>
        </w:rPr>
        <w:t xml:space="preserve">ודה במתקן תת-קרקעי, יודיע על כך מיד למפקח ויפסיק את </w:t>
      </w:r>
      <w:r w:rsidRPr="00096060">
        <w:rPr>
          <w:szCs w:val="22"/>
          <w:rtl/>
        </w:rPr>
        <w:t>הע</w:t>
      </w:r>
      <w:r w:rsidRPr="00096060">
        <w:rPr>
          <w:rFonts w:hint="cs"/>
          <w:szCs w:val="22"/>
          <w:rtl/>
        </w:rPr>
        <w:t>בודה</w:t>
      </w:r>
      <w:r w:rsidRPr="00096060">
        <w:rPr>
          <w:szCs w:val="22"/>
          <w:rtl/>
        </w:rPr>
        <w:t xml:space="preserve"> ב</w:t>
      </w:r>
      <w:r w:rsidRPr="00096060">
        <w:rPr>
          <w:rFonts w:hint="cs"/>
          <w:szCs w:val="22"/>
          <w:rtl/>
        </w:rPr>
        <w:t>אזור עד קבלת הוראות מפורטות מהמפקח על אופן הטיפול בו.</w:t>
      </w:r>
    </w:p>
    <w:p w14:paraId="3A293FEF" w14:textId="77777777" w:rsidR="00BA3F81" w:rsidRPr="00096060" w:rsidRDefault="00BA3F81" w:rsidP="00BA3F81">
      <w:pPr>
        <w:rPr>
          <w:szCs w:val="22"/>
          <w:rtl/>
        </w:rPr>
      </w:pPr>
    </w:p>
    <w:p w14:paraId="5B86838C" w14:textId="77777777" w:rsidR="00BA3F81" w:rsidRPr="00096060" w:rsidRDefault="00BA3F81" w:rsidP="00BA3F81">
      <w:pPr>
        <w:rPr>
          <w:b/>
          <w:bCs/>
          <w:szCs w:val="22"/>
          <w:rtl/>
        </w:rPr>
      </w:pPr>
      <w:r w:rsidRPr="00096060">
        <w:rPr>
          <w:b/>
          <w:bCs/>
          <w:szCs w:val="22"/>
          <w:rtl/>
        </w:rPr>
        <w:t>41.1.</w:t>
      </w:r>
      <w:r w:rsidRPr="00096060">
        <w:rPr>
          <w:rFonts w:hint="cs"/>
          <w:b/>
          <w:bCs/>
          <w:szCs w:val="22"/>
          <w:rtl/>
        </w:rPr>
        <w:t>3</w:t>
      </w:r>
      <w:r w:rsidRPr="00096060">
        <w:rPr>
          <w:b/>
          <w:bCs/>
          <w:szCs w:val="22"/>
          <w:rtl/>
        </w:rPr>
        <w:tab/>
      </w:r>
      <w:r w:rsidRPr="00096060">
        <w:rPr>
          <w:b/>
          <w:bCs/>
          <w:szCs w:val="22"/>
          <w:u w:val="single"/>
          <w:rtl/>
        </w:rPr>
        <w:t>מד</w:t>
      </w:r>
      <w:r w:rsidRPr="00096060">
        <w:rPr>
          <w:rFonts w:hint="cs"/>
          <w:b/>
          <w:bCs/>
          <w:szCs w:val="22"/>
          <w:u w:val="single"/>
          <w:rtl/>
        </w:rPr>
        <w:t>ידות</w:t>
      </w:r>
      <w:r w:rsidRPr="00096060">
        <w:rPr>
          <w:b/>
          <w:bCs/>
          <w:szCs w:val="22"/>
          <w:u w:val="single"/>
          <w:rtl/>
        </w:rPr>
        <w:t xml:space="preserve"> </w:t>
      </w:r>
      <w:r w:rsidRPr="00096060">
        <w:rPr>
          <w:rFonts w:hint="cs"/>
          <w:b/>
          <w:bCs/>
          <w:szCs w:val="22"/>
          <w:u w:val="single"/>
          <w:rtl/>
        </w:rPr>
        <w:t>ו</w:t>
      </w:r>
      <w:r w:rsidRPr="00096060">
        <w:rPr>
          <w:b/>
          <w:bCs/>
          <w:szCs w:val="22"/>
          <w:u w:val="single"/>
          <w:rtl/>
        </w:rPr>
        <w:t>ס</w:t>
      </w:r>
      <w:r w:rsidRPr="00096060">
        <w:rPr>
          <w:rFonts w:hint="cs"/>
          <w:b/>
          <w:bCs/>
          <w:szCs w:val="22"/>
          <w:u w:val="single"/>
          <w:rtl/>
        </w:rPr>
        <w:t>ימון</w:t>
      </w:r>
    </w:p>
    <w:p w14:paraId="527175E3" w14:textId="77777777" w:rsidR="00BA3F81" w:rsidRPr="00096060" w:rsidRDefault="00BA3F81" w:rsidP="00BA3F81">
      <w:pPr>
        <w:rPr>
          <w:szCs w:val="22"/>
          <w:rtl/>
        </w:rPr>
      </w:pPr>
      <w:r w:rsidRPr="00096060">
        <w:rPr>
          <w:szCs w:val="22"/>
          <w:rtl/>
        </w:rPr>
        <w:t xml:space="preserve">עם </w:t>
      </w:r>
      <w:r w:rsidRPr="00096060">
        <w:rPr>
          <w:rFonts w:hint="cs"/>
          <w:szCs w:val="22"/>
          <w:rtl/>
        </w:rPr>
        <w:t>ג</w:t>
      </w:r>
      <w:r w:rsidRPr="00096060">
        <w:rPr>
          <w:szCs w:val="22"/>
          <w:rtl/>
        </w:rPr>
        <w:t>מ</w:t>
      </w:r>
      <w:r w:rsidRPr="00096060">
        <w:rPr>
          <w:rFonts w:hint="cs"/>
          <w:szCs w:val="22"/>
          <w:rtl/>
        </w:rPr>
        <w:t>ר</w:t>
      </w:r>
      <w:r w:rsidRPr="00096060">
        <w:rPr>
          <w:szCs w:val="22"/>
          <w:rtl/>
        </w:rPr>
        <w:t xml:space="preserve"> ע</w:t>
      </w:r>
      <w:r w:rsidRPr="00096060">
        <w:rPr>
          <w:rFonts w:hint="cs"/>
          <w:szCs w:val="22"/>
          <w:rtl/>
        </w:rPr>
        <w:t xml:space="preserve">בודות הפיתוח והכנת הקרקע ולפני התחלת הנטיעות, יסמן הקבלן את המקום המיועד לעץ לפי התוכניות. </w:t>
      </w:r>
      <w:r w:rsidRPr="00096060">
        <w:rPr>
          <w:szCs w:val="22"/>
          <w:rtl/>
        </w:rPr>
        <w:t>לפ</w:t>
      </w:r>
      <w:r w:rsidRPr="00096060">
        <w:rPr>
          <w:rFonts w:hint="cs"/>
          <w:szCs w:val="22"/>
          <w:rtl/>
        </w:rPr>
        <w:t>ני</w:t>
      </w:r>
      <w:r w:rsidRPr="00096060">
        <w:rPr>
          <w:szCs w:val="22"/>
          <w:rtl/>
        </w:rPr>
        <w:t xml:space="preserve"> </w:t>
      </w:r>
      <w:r w:rsidRPr="00096060">
        <w:rPr>
          <w:rFonts w:hint="cs"/>
          <w:szCs w:val="22"/>
          <w:rtl/>
        </w:rPr>
        <w:t>ח</w:t>
      </w:r>
      <w:r w:rsidRPr="00096060">
        <w:rPr>
          <w:szCs w:val="22"/>
          <w:rtl/>
        </w:rPr>
        <w:t>פ</w:t>
      </w:r>
      <w:r w:rsidRPr="00096060">
        <w:rPr>
          <w:rFonts w:hint="cs"/>
          <w:szCs w:val="22"/>
          <w:rtl/>
        </w:rPr>
        <w:t>ירת</w:t>
      </w:r>
      <w:r w:rsidRPr="00096060">
        <w:rPr>
          <w:szCs w:val="22"/>
          <w:rtl/>
        </w:rPr>
        <w:t xml:space="preserve"> ב</w:t>
      </w:r>
      <w:r w:rsidRPr="00096060">
        <w:rPr>
          <w:rFonts w:hint="cs"/>
          <w:szCs w:val="22"/>
          <w:rtl/>
        </w:rPr>
        <w:t>ור</w:t>
      </w:r>
      <w:r w:rsidRPr="00096060">
        <w:rPr>
          <w:szCs w:val="22"/>
          <w:rtl/>
        </w:rPr>
        <w:t xml:space="preserve"> ל</w:t>
      </w:r>
      <w:r w:rsidRPr="00096060">
        <w:rPr>
          <w:rFonts w:hint="cs"/>
          <w:szCs w:val="22"/>
          <w:rtl/>
        </w:rPr>
        <w:t xml:space="preserve">נטיעת עץ יסומן המקום המדויק לנטיעה בשתי נקודות לכל בור. כל שינוי </w:t>
      </w:r>
      <w:r w:rsidRPr="00096060">
        <w:rPr>
          <w:szCs w:val="22"/>
          <w:rtl/>
        </w:rPr>
        <w:t>במ</w:t>
      </w:r>
      <w:r w:rsidRPr="00096060">
        <w:rPr>
          <w:rFonts w:hint="cs"/>
          <w:szCs w:val="22"/>
          <w:rtl/>
        </w:rPr>
        <w:t>יקום</w:t>
      </w:r>
      <w:r w:rsidRPr="00096060">
        <w:rPr>
          <w:szCs w:val="22"/>
          <w:rtl/>
        </w:rPr>
        <w:t xml:space="preserve"> מ</w:t>
      </w:r>
      <w:r w:rsidRPr="00096060">
        <w:rPr>
          <w:rFonts w:hint="cs"/>
          <w:szCs w:val="22"/>
          <w:rtl/>
        </w:rPr>
        <w:t xml:space="preserve">סיבה כלשהי יחייב אישור המפקח. כמו כן יסמן הקבלן בשטח את רשת </w:t>
      </w:r>
      <w:r w:rsidRPr="00096060">
        <w:rPr>
          <w:szCs w:val="22"/>
          <w:rtl/>
        </w:rPr>
        <w:t>הה</w:t>
      </w:r>
      <w:r w:rsidRPr="00096060">
        <w:rPr>
          <w:rFonts w:hint="cs"/>
          <w:szCs w:val="22"/>
          <w:rtl/>
        </w:rPr>
        <w:t>שקיה</w:t>
      </w:r>
      <w:r w:rsidRPr="00096060">
        <w:rPr>
          <w:szCs w:val="22"/>
          <w:rtl/>
        </w:rPr>
        <w:t>.</w:t>
      </w:r>
    </w:p>
    <w:p w14:paraId="65C4721C" w14:textId="77777777" w:rsidR="00BA3F81" w:rsidRPr="00096060" w:rsidRDefault="00BA3F81" w:rsidP="00BA3F81">
      <w:pPr>
        <w:rPr>
          <w:szCs w:val="22"/>
          <w:rtl/>
        </w:rPr>
      </w:pPr>
    </w:p>
    <w:p w14:paraId="3C5A848C" w14:textId="77777777" w:rsidR="00BA3F81" w:rsidRPr="00096060" w:rsidRDefault="00BA3F81" w:rsidP="00BA3F81">
      <w:pPr>
        <w:rPr>
          <w:b/>
          <w:bCs/>
          <w:szCs w:val="22"/>
          <w:u w:val="single"/>
          <w:rtl/>
        </w:rPr>
      </w:pPr>
      <w:r w:rsidRPr="00096060">
        <w:rPr>
          <w:b/>
          <w:bCs/>
          <w:szCs w:val="22"/>
          <w:rtl/>
        </w:rPr>
        <w:t>41.1.</w:t>
      </w:r>
      <w:r w:rsidRPr="00096060">
        <w:rPr>
          <w:rFonts w:hint="cs"/>
          <w:b/>
          <w:bCs/>
          <w:szCs w:val="22"/>
          <w:rtl/>
        </w:rPr>
        <w:t xml:space="preserve">4  </w:t>
      </w:r>
      <w:r w:rsidRPr="00096060">
        <w:rPr>
          <w:rFonts w:hint="cs"/>
          <w:b/>
          <w:bCs/>
          <w:szCs w:val="22"/>
          <w:u w:val="single"/>
          <w:rtl/>
        </w:rPr>
        <w:t>ה</w:t>
      </w:r>
      <w:r w:rsidRPr="00096060">
        <w:rPr>
          <w:b/>
          <w:bCs/>
          <w:szCs w:val="22"/>
          <w:u w:val="single"/>
          <w:rtl/>
        </w:rPr>
        <w:t>ג</w:t>
      </w:r>
      <w:r w:rsidRPr="00096060">
        <w:rPr>
          <w:rFonts w:hint="cs"/>
          <w:b/>
          <w:bCs/>
          <w:szCs w:val="22"/>
          <w:u w:val="single"/>
          <w:rtl/>
        </w:rPr>
        <w:t>דרת</w:t>
      </w:r>
      <w:r w:rsidRPr="00096060">
        <w:rPr>
          <w:b/>
          <w:bCs/>
          <w:szCs w:val="22"/>
          <w:u w:val="single"/>
          <w:rtl/>
        </w:rPr>
        <w:t xml:space="preserve"> א</w:t>
      </w:r>
      <w:r w:rsidRPr="00096060">
        <w:rPr>
          <w:rFonts w:hint="cs"/>
          <w:b/>
          <w:bCs/>
          <w:szCs w:val="22"/>
          <w:u w:val="single"/>
          <w:rtl/>
        </w:rPr>
        <w:t xml:space="preserve">בני דרך לאחריות </w:t>
      </w:r>
      <w:r w:rsidRPr="00096060">
        <w:rPr>
          <w:b/>
          <w:bCs/>
          <w:szCs w:val="22"/>
          <w:u w:val="single"/>
          <w:rtl/>
        </w:rPr>
        <w:t>ול</w:t>
      </w:r>
      <w:r w:rsidRPr="00096060">
        <w:rPr>
          <w:rFonts w:hint="cs"/>
          <w:b/>
          <w:bCs/>
          <w:szCs w:val="22"/>
          <w:u w:val="single"/>
          <w:rtl/>
        </w:rPr>
        <w:t>תחזוקה</w:t>
      </w:r>
    </w:p>
    <w:p w14:paraId="779BC9AB" w14:textId="77777777" w:rsidR="00BA3F81" w:rsidRPr="00096060" w:rsidRDefault="00BA3F81" w:rsidP="00BA3F81">
      <w:pPr>
        <w:rPr>
          <w:szCs w:val="22"/>
          <w:rtl/>
        </w:rPr>
      </w:pPr>
      <w:r w:rsidRPr="00096060">
        <w:rPr>
          <w:rFonts w:hint="cs"/>
          <w:szCs w:val="22"/>
          <w:rtl/>
        </w:rPr>
        <w:t xml:space="preserve">              בהתאם להנחיות מזמין העבודה.</w:t>
      </w:r>
    </w:p>
    <w:p w14:paraId="2E94AB05" w14:textId="77777777" w:rsidR="00BA3F81" w:rsidRPr="00096060" w:rsidRDefault="00BA3F81" w:rsidP="00BA3F81">
      <w:pPr>
        <w:rPr>
          <w:b/>
          <w:bCs/>
          <w:szCs w:val="22"/>
          <w:u w:val="single"/>
        </w:rPr>
      </w:pPr>
      <w:r w:rsidRPr="00096060">
        <w:rPr>
          <w:rFonts w:hint="cs"/>
          <w:b/>
          <w:bCs/>
          <w:szCs w:val="22"/>
          <w:rtl/>
        </w:rPr>
        <w:t>41.1.5</w:t>
      </w:r>
      <w:r w:rsidRPr="00096060">
        <w:rPr>
          <w:rFonts w:hint="cs"/>
          <w:szCs w:val="22"/>
          <w:rtl/>
        </w:rPr>
        <w:t xml:space="preserve"> </w:t>
      </w:r>
      <w:r w:rsidRPr="00096060">
        <w:rPr>
          <w:b/>
          <w:bCs/>
          <w:szCs w:val="22"/>
          <w:u w:val="single"/>
          <w:rtl/>
        </w:rPr>
        <w:t xml:space="preserve">חיבור למקור מים: </w:t>
      </w:r>
    </w:p>
    <w:p w14:paraId="1871A913"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הקבלן יצטייד במכתב הפנייה אל מח' המים של ה</w:t>
      </w:r>
      <w:r w:rsidRPr="00096060">
        <w:rPr>
          <w:rFonts w:hint="cs"/>
          <w:snapToGrid w:val="0"/>
          <w:szCs w:val="22"/>
          <w:rtl/>
        </w:rPr>
        <w:t>רשות המקומית</w:t>
      </w:r>
      <w:r w:rsidRPr="00096060">
        <w:rPr>
          <w:snapToGrid w:val="0"/>
          <w:szCs w:val="22"/>
          <w:rtl/>
        </w:rPr>
        <w:t xml:space="preserve">, לביצוע חיבור המים. </w:t>
      </w:r>
    </w:p>
    <w:p w14:paraId="5B6FF19A"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תיאום מקום החיבור והעבודות הכרוכות בכך, יהיה לפני ביצוע עבודות פיתוח כלשהן באתר. </w:t>
      </w:r>
    </w:p>
    <w:p w14:paraId="70948785"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תיאום בצוע העבודה, עם כל הגורמים, יהיה באחריות הקבלן</w:t>
      </w:r>
      <w:r w:rsidRPr="00096060">
        <w:rPr>
          <w:rFonts w:hint="cs"/>
          <w:snapToGrid w:val="0"/>
          <w:szCs w:val="22"/>
          <w:rtl/>
        </w:rPr>
        <w:t>,  מד המים יירשם על שם הקבלן עד למסירת הפרוייקט לאחזקת הרשות</w:t>
      </w:r>
      <w:r w:rsidRPr="00096060">
        <w:rPr>
          <w:snapToGrid w:val="0"/>
          <w:szCs w:val="22"/>
          <w:rtl/>
        </w:rPr>
        <w:t xml:space="preserve"> .  </w:t>
      </w:r>
    </w:p>
    <w:p w14:paraId="0D1FECB6"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1CC8AB1B"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חיבור המים, יבוצע ע"י אגף המים והביוב של הרשות המקומית, עד מד המים כולל. </w:t>
      </w:r>
    </w:p>
    <w:p w14:paraId="5958EBFF"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rFonts w:hint="cs"/>
          <w:snapToGrid w:val="0"/>
          <w:szCs w:val="22"/>
          <w:rtl/>
        </w:rPr>
        <w:t>כל האגרות והתשלומים לרשות המקומית בגין אישור ו/או חיבור המים יהיו על חשבון המזמין וישולמו לקבלן עם הצגת החשבוניות ששולמו לרשות המקומית בתוספת 10% רווח קבלני.</w:t>
      </w:r>
    </w:p>
    <w:p w14:paraId="43627086"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p>
    <w:p w14:paraId="3283AB2F"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rFonts w:hint="cs"/>
          <w:snapToGrid w:val="0"/>
          <w:szCs w:val="22"/>
          <w:rtl/>
        </w:rPr>
        <w:t>כל האביזרים שיותקנו ע"י הקבלן אחרי מונה המים ישולמו בהתאם לכתב הכמויות בנפרד</w:t>
      </w:r>
    </w:p>
    <w:p w14:paraId="004AF023"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p>
    <w:p w14:paraId="55EB1BD2" w14:textId="77777777" w:rsidR="00BA3F81" w:rsidRPr="00BC4824"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rFonts w:hint="cs"/>
          <w:snapToGrid w:val="0"/>
          <w:szCs w:val="22"/>
          <w:rtl/>
        </w:rPr>
        <w:t>למען הסר ספק  התשלומים עבור חשבונות צריכת המים יהיו על חשבון הקבלן עד למסירת הפרוייקט לאחזקת הרשות המקומית.</w:t>
      </w:r>
    </w:p>
    <w:p w14:paraId="37972E78" w14:textId="77777777" w:rsidR="00BA3F81"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u w:val="single"/>
          <w:rtl/>
        </w:rPr>
        <w:t>אופן המדידה</w:t>
      </w:r>
      <w:r w:rsidRPr="00096060">
        <w:rPr>
          <w:snapToGrid w:val="0"/>
          <w:szCs w:val="22"/>
          <w:rtl/>
        </w:rPr>
        <w:t xml:space="preserve">: </w:t>
      </w:r>
      <w:r w:rsidRPr="00096060">
        <w:rPr>
          <w:rFonts w:hint="cs"/>
          <w:snapToGrid w:val="0"/>
          <w:szCs w:val="22"/>
          <w:rtl/>
        </w:rPr>
        <w:t xml:space="preserve"> לא למדידה</w:t>
      </w:r>
      <w:r w:rsidRPr="00096060">
        <w:rPr>
          <w:snapToGrid w:val="0"/>
          <w:szCs w:val="22"/>
          <w:rtl/>
        </w:rPr>
        <w:t xml:space="preserve"> </w:t>
      </w:r>
    </w:p>
    <w:p w14:paraId="3DDE7807"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1AAF747E"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b/>
          <w:bCs/>
          <w:snapToGrid w:val="0"/>
          <w:szCs w:val="22"/>
          <w:u w:val="single"/>
          <w:rtl/>
        </w:rPr>
        <w:t>בדיקת לחץ</w:t>
      </w:r>
      <w:r w:rsidRPr="00096060">
        <w:rPr>
          <w:snapToGrid w:val="0"/>
          <w:szCs w:val="22"/>
          <w:rtl/>
        </w:rPr>
        <w:t xml:space="preserve">: </w:t>
      </w:r>
    </w:p>
    <w:p w14:paraId="5814D858"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התכנית מבוססת על לחץ באטמוספרות, כפי שידוע בעת התכנון. </w:t>
      </w:r>
    </w:p>
    <w:p w14:paraId="32BC8841"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05C3E8C1"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חובה על הקבלן להצטייד במד ספיקה דיגיטלי, בקוטר "1.5 כולל מד לחץ ומחברים שונים.</w:t>
      </w:r>
    </w:p>
    <w:p w14:paraId="47C4DE00"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הקבלן יבדוק באמצעות מד ספיקה דיגיטלי, את לחץ המים כפוף לספיקה. ת</w:t>
      </w:r>
      <w:r w:rsidRPr="00096060">
        <w:rPr>
          <w:rFonts w:hint="cs"/>
          <w:snapToGrid w:val="0"/>
          <w:szCs w:val="22"/>
          <w:rtl/>
        </w:rPr>
        <w:t>ח</w:t>
      </w:r>
      <w:r w:rsidRPr="00096060">
        <w:rPr>
          <w:snapToGrid w:val="0"/>
          <w:szCs w:val="22"/>
          <w:rtl/>
        </w:rPr>
        <w:t xml:space="preserve">ום הספיקות </w:t>
      </w:r>
      <w:r w:rsidRPr="00096060">
        <w:rPr>
          <w:rFonts w:hint="cs"/>
          <w:snapToGrid w:val="0"/>
          <w:szCs w:val="22"/>
          <w:rtl/>
        </w:rPr>
        <w:t>שייבד</w:t>
      </w:r>
      <w:r w:rsidRPr="00096060">
        <w:rPr>
          <w:rFonts w:hint="eastAsia"/>
          <w:snapToGrid w:val="0"/>
          <w:szCs w:val="22"/>
          <w:rtl/>
        </w:rPr>
        <w:t>ק</w:t>
      </w:r>
      <w:r w:rsidRPr="00096060">
        <w:rPr>
          <w:snapToGrid w:val="0"/>
          <w:szCs w:val="22"/>
          <w:rtl/>
        </w:rPr>
        <w:t xml:space="preserve"> ויהיה בין 0 מק"ש עד הספיקה המרבית. נתוני הבדיקה ימסרו בכתב למתכנן, לפני ביצוע עבודות השקייה כלשהן.</w:t>
      </w:r>
    </w:p>
    <w:p w14:paraId="66856E14"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p>
    <w:p w14:paraId="27DCEB6E"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בדיקת הלחץ בפועל ע"י הקבלן, מהווה תנאי לביצוע מערכת ההשקייה.</w:t>
      </w:r>
    </w:p>
    <w:p w14:paraId="61409F98"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בדיקת הלחץ כפוף לספיקה תהיה לפני ביצוע עבודות השקייה כלשהן. </w:t>
      </w:r>
    </w:p>
    <w:p w14:paraId="073772BF"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b/>
          <w:bCs/>
          <w:snapToGrid w:val="0"/>
          <w:szCs w:val="22"/>
          <w:u w:val="single"/>
          <w:rtl/>
        </w:rPr>
        <w:t>אופן המדידה:</w:t>
      </w:r>
      <w:r w:rsidRPr="00096060">
        <w:rPr>
          <w:snapToGrid w:val="0"/>
          <w:szCs w:val="22"/>
          <w:rtl/>
        </w:rPr>
        <w:t xml:space="preserve"> מדידת לחץ לא </w:t>
      </w:r>
      <w:r w:rsidRPr="00096060">
        <w:rPr>
          <w:rFonts w:hint="cs"/>
          <w:snapToGrid w:val="0"/>
          <w:szCs w:val="22"/>
          <w:rtl/>
        </w:rPr>
        <w:t>תימד</w:t>
      </w:r>
      <w:r w:rsidRPr="00096060">
        <w:rPr>
          <w:rFonts w:hint="eastAsia"/>
          <w:snapToGrid w:val="0"/>
          <w:szCs w:val="22"/>
          <w:rtl/>
        </w:rPr>
        <w:t>ד</w:t>
      </w:r>
      <w:r w:rsidRPr="00096060">
        <w:rPr>
          <w:snapToGrid w:val="0"/>
          <w:szCs w:val="22"/>
          <w:rtl/>
        </w:rPr>
        <w:t xml:space="preserve"> בנפרד </w:t>
      </w:r>
      <w:r w:rsidRPr="00096060">
        <w:rPr>
          <w:rFonts w:hint="cs"/>
          <w:snapToGrid w:val="0"/>
          <w:szCs w:val="22"/>
          <w:rtl/>
        </w:rPr>
        <w:t xml:space="preserve">והיא </w:t>
      </w:r>
      <w:r w:rsidRPr="00096060">
        <w:rPr>
          <w:snapToGrid w:val="0"/>
          <w:szCs w:val="22"/>
          <w:rtl/>
        </w:rPr>
        <w:t xml:space="preserve">כלולה במחיר הצנרת לסוגיה. </w:t>
      </w:r>
    </w:p>
    <w:p w14:paraId="7539CBC5" w14:textId="77777777" w:rsidR="00BA3F81" w:rsidRPr="00096060" w:rsidRDefault="00BA3F81" w:rsidP="00BA3F81">
      <w:pPr>
        <w:rPr>
          <w:szCs w:val="22"/>
          <w:rtl/>
        </w:rPr>
      </w:pPr>
    </w:p>
    <w:p w14:paraId="454B4239" w14:textId="77777777" w:rsidR="00BA3F81" w:rsidRPr="00096060" w:rsidRDefault="00BA3F81" w:rsidP="00BA3F81">
      <w:pPr>
        <w:rPr>
          <w:b/>
          <w:bCs/>
          <w:szCs w:val="22"/>
          <w:u w:val="single"/>
          <w:rtl/>
        </w:rPr>
      </w:pPr>
      <w:r w:rsidRPr="00096060">
        <w:rPr>
          <w:b/>
          <w:bCs/>
          <w:szCs w:val="22"/>
          <w:rtl/>
        </w:rPr>
        <w:t>41.</w:t>
      </w:r>
      <w:r w:rsidRPr="00096060">
        <w:rPr>
          <w:rFonts w:hint="cs"/>
          <w:b/>
          <w:bCs/>
          <w:szCs w:val="22"/>
          <w:rtl/>
        </w:rPr>
        <w:t xml:space="preserve">2 </w:t>
      </w:r>
      <w:r w:rsidRPr="00096060">
        <w:rPr>
          <w:rFonts w:hint="cs"/>
          <w:b/>
          <w:bCs/>
          <w:szCs w:val="22"/>
          <w:u w:val="single"/>
          <w:rtl/>
        </w:rPr>
        <w:t>הכנה ל</w:t>
      </w:r>
      <w:r w:rsidRPr="00096060">
        <w:rPr>
          <w:b/>
          <w:bCs/>
          <w:szCs w:val="22"/>
          <w:u w:val="single"/>
          <w:rtl/>
        </w:rPr>
        <w:t>מע</w:t>
      </w:r>
      <w:r w:rsidRPr="00096060">
        <w:rPr>
          <w:rFonts w:hint="cs"/>
          <w:b/>
          <w:bCs/>
          <w:szCs w:val="22"/>
          <w:u w:val="single"/>
          <w:rtl/>
        </w:rPr>
        <w:t>רכת</w:t>
      </w:r>
      <w:r w:rsidRPr="00096060">
        <w:rPr>
          <w:b/>
          <w:bCs/>
          <w:szCs w:val="22"/>
          <w:u w:val="single"/>
          <w:rtl/>
        </w:rPr>
        <w:t xml:space="preserve"> </w:t>
      </w:r>
      <w:r w:rsidRPr="00096060">
        <w:rPr>
          <w:rFonts w:hint="cs"/>
          <w:b/>
          <w:bCs/>
          <w:szCs w:val="22"/>
          <w:u w:val="single"/>
          <w:rtl/>
        </w:rPr>
        <w:t>ה</w:t>
      </w:r>
      <w:r w:rsidRPr="00096060">
        <w:rPr>
          <w:b/>
          <w:bCs/>
          <w:szCs w:val="22"/>
          <w:u w:val="single"/>
          <w:rtl/>
        </w:rPr>
        <w:t>ש</w:t>
      </w:r>
      <w:r w:rsidRPr="00096060">
        <w:rPr>
          <w:rFonts w:hint="cs"/>
          <w:b/>
          <w:bCs/>
          <w:szCs w:val="22"/>
          <w:u w:val="single"/>
          <w:rtl/>
        </w:rPr>
        <w:t>קיה</w:t>
      </w:r>
    </w:p>
    <w:p w14:paraId="73384FB5" w14:textId="77777777" w:rsidR="00BA3F81" w:rsidRPr="00096060" w:rsidRDefault="00BA3F81" w:rsidP="00BA3F81">
      <w:pPr>
        <w:rPr>
          <w:b/>
          <w:bCs/>
          <w:szCs w:val="22"/>
          <w:u w:val="single"/>
          <w:rtl/>
        </w:rPr>
      </w:pPr>
      <w:r w:rsidRPr="00096060">
        <w:rPr>
          <w:b/>
          <w:bCs/>
          <w:szCs w:val="22"/>
          <w:rtl/>
        </w:rPr>
        <w:t>41.2.</w:t>
      </w:r>
      <w:r w:rsidRPr="00096060">
        <w:rPr>
          <w:rFonts w:hint="cs"/>
          <w:b/>
          <w:bCs/>
          <w:szCs w:val="22"/>
          <w:rtl/>
        </w:rPr>
        <w:t>1</w:t>
      </w:r>
      <w:r w:rsidRPr="00096060">
        <w:rPr>
          <w:b/>
          <w:bCs/>
          <w:szCs w:val="22"/>
          <w:rtl/>
        </w:rPr>
        <w:tab/>
      </w:r>
      <w:r w:rsidRPr="00096060">
        <w:rPr>
          <w:b/>
          <w:bCs/>
          <w:szCs w:val="22"/>
          <w:u w:val="single"/>
          <w:rtl/>
        </w:rPr>
        <w:t>פר</w:t>
      </w:r>
      <w:r w:rsidRPr="00096060">
        <w:rPr>
          <w:rFonts w:hint="cs"/>
          <w:b/>
          <w:bCs/>
          <w:szCs w:val="22"/>
          <w:u w:val="single"/>
          <w:rtl/>
        </w:rPr>
        <w:t>יסת</w:t>
      </w:r>
      <w:r w:rsidRPr="00096060">
        <w:rPr>
          <w:b/>
          <w:bCs/>
          <w:szCs w:val="22"/>
          <w:u w:val="single"/>
          <w:rtl/>
        </w:rPr>
        <w:t xml:space="preserve"> צ</w:t>
      </w:r>
      <w:r w:rsidRPr="00096060">
        <w:rPr>
          <w:rFonts w:hint="cs"/>
          <w:b/>
          <w:bCs/>
          <w:szCs w:val="22"/>
          <w:u w:val="single"/>
          <w:rtl/>
        </w:rPr>
        <w:t xml:space="preserve">נרת </w:t>
      </w:r>
      <w:r w:rsidRPr="00096060">
        <w:rPr>
          <w:b/>
          <w:bCs/>
          <w:szCs w:val="22"/>
          <w:u w:val="single"/>
          <w:rtl/>
        </w:rPr>
        <w:t>הש</w:t>
      </w:r>
      <w:r w:rsidRPr="00096060">
        <w:rPr>
          <w:rFonts w:hint="cs"/>
          <w:b/>
          <w:bCs/>
          <w:szCs w:val="22"/>
          <w:u w:val="single"/>
          <w:rtl/>
        </w:rPr>
        <w:t>קיה</w:t>
      </w:r>
    </w:p>
    <w:p w14:paraId="5256CC23" w14:textId="77777777" w:rsidR="00BA3F81" w:rsidRPr="00096060" w:rsidRDefault="00BA3F81" w:rsidP="00BA3F81">
      <w:pPr>
        <w:rPr>
          <w:szCs w:val="22"/>
          <w:rtl/>
        </w:rPr>
      </w:pPr>
      <w:r w:rsidRPr="00096060">
        <w:rPr>
          <w:rFonts w:hint="cs"/>
          <w:szCs w:val="22"/>
          <w:rtl/>
        </w:rPr>
        <w:t>פ</w:t>
      </w:r>
      <w:r w:rsidRPr="00096060">
        <w:rPr>
          <w:szCs w:val="22"/>
          <w:rtl/>
        </w:rPr>
        <w:t>ר</w:t>
      </w:r>
      <w:r w:rsidRPr="00096060">
        <w:rPr>
          <w:rFonts w:hint="cs"/>
          <w:szCs w:val="22"/>
          <w:rtl/>
        </w:rPr>
        <w:t>יסת</w:t>
      </w:r>
      <w:r w:rsidRPr="00096060">
        <w:rPr>
          <w:szCs w:val="22"/>
          <w:rtl/>
        </w:rPr>
        <w:t xml:space="preserve"> </w:t>
      </w:r>
      <w:r w:rsidRPr="00096060">
        <w:rPr>
          <w:rFonts w:hint="cs"/>
          <w:szCs w:val="22"/>
          <w:rtl/>
        </w:rPr>
        <w:t>מ</w:t>
      </w:r>
      <w:r w:rsidRPr="00096060">
        <w:rPr>
          <w:szCs w:val="22"/>
          <w:rtl/>
        </w:rPr>
        <w:t>ע</w:t>
      </w:r>
      <w:r w:rsidRPr="00096060">
        <w:rPr>
          <w:rFonts w:hint="cs"/>
          <w:szCs w:val="22"/>
          <w:rtl/>
        </w:rPr>
        <w:t>רכת</w:t>
      </w:r>
      <w:r w:rsidRPr="00096060">
        <w:rPr>
          <w:szCs w:val="22"/>
          <w:rtl/>
        </w:rPr>
        <w:t xml:space="preserve"> ה</w:t>
      </w:r>
      <w:r w:rsidRPr="00096060">
        <w:rPr>
          <w:rFonts w:hint="cs"/>
          <w:szCs w:val="22"/>
          <w:rtl/>
        </w:rPr>
        <w:t>השקיה התת-קרקעית והה</w:t>
      </w:r>
      <w:r w:rsidRPr="00096060">
        <w:rPr>
          <w:szCs w:val="22"/>
          <w:rtl/>
        </w:rPr>
        <w:t>כ</w:t>
      </w:r>
      <w:r w:rsidRPr="00096060">
        <w:rPr>
          <w:rFonts w:hint="cs"/>
          <w:szCs w:val="22"/>
          <w:rtl/>
        </w:rPr>
        <w:t>נות לרשת עילית יבוצעו בשלב זה, (דהיינו לאחר</w:t>
      </w:r>
    </w:p>
    <w:p w14:paraId="66E23E71" w14:textId="77777777" w:rsidR="00BA3F81" w:rsidRPr="00096060" w:rsidRDefault="00BA3F81" w:rsidP="00BA3F81">
      <w:pPr>
        <w:rPr>
          <w:szCs w:val="22"/>
          <w:rtl/>
        </w:rPr>
      </w:pPr>
      <w:r w:rsidRPr="00096060">
        <w:rPr>
          <w:szCs w:val="22"/>
          <w:rtl/>
        </w:rPr>
        <w:t>ני</w:t>
      </w:r>
      <w:r w:rsidRPr="00096060">
        <w:rPr>
          <w:rFonts w:hint="cs"/>
          <w:szCs w:val="22"/>
          <w:rtl/>
        </w:rPr>
        <w:t xml:space="preserve">קוי, </w:t>
      </w:r>
      <w:r w:rsidRPr="00096060">
        <w:rPr>
          <w:szCs w:val="22"/>
          <w:rtl/>
        </w:rPr>
        <w:t>הד</w:t>
      </w:r>
      <w:r w:rsidRPr="00096060">
        <w:rPr>
          <w:rFonts w:hint="cs"/>
          <w:szCs w:val="22"/>
          <w:rtl/>
        </w:rPr>
        <w:t>ברה</w:t>
      </w:r>
      <w:r w:rsidRPr="00096060">
        <w:rPr>
          <w:szCs w:val="22"/>
          <w:rtl/>
        </w:rPr>
        <w:t xml:space="preserve"> ו</w:t>
      </w:r>
      <w:r w:rsidRPr="00096060">
        <w:rPr>
          <w:rFonts w:hint="cs"/>
          <w:szCs w:val="22"/>
          <w:rtl/>
        </w:rPr>
        <w:t>הכנת קרקע) .</w:t>
      </w:r>
    </w:p>
    <w:p w14:paraId="10826C31" w14:textId="77777777" w:rsidR="00BA3F81" w:rsidRPr="00096060" w:rsidRDefault="00BA3F81" w:rsidP="00BA3F81">
      <w:pPr>
        <w:rPr>
          <w:b/>
          <w:bCs/>
          <w:szCs w:val="22"/>
          <w:rtl/>
        </w:rPr>
      </w:pPr>
    </w:p>
    <w:p w14:paraId="767D3FEE" w14:textId="77777777" w:rsidR="00BA3F81" w:rsidRPr="00096060" w:rsidRDefault="00BA3F81" w:rsidP="00BA3F81">
      <w:pPr>
        <w:rPr>
          <w:b/>
          <w:bCs/>
          <w:szCs w:val="22"/>
          <w:u w:val="single"/>
          <w:rtl/>
        </w:rPr>
      </w:pPr>
      <w:r w:rsidRPr="00096060">
        <w:rPr>
          <w:rFonts w:hint="cs"/>
          <w:b/>
          <w:bCs/>
          <w:szCs w:val="22"/>
          <w:rtl/>
        </w:rPr>
        <w:t>41.2.2</w:t>
      </w:r>
      <w:r w:rsidRPr="00096060">
        <w:rPr>
          <w:b/>
          <w:bCs/>
          <w:szCs w:val="22"/>
          <w:rtl/>
        </w:rPr>
        <w:t xml:space="preserve">  </w:t>
      </w:r>
      <w:r w:rsidRPr="00096060">
        <w:rPr>
          <w:b/>
          <w:bCs/>
          <w:szCs w:val="22"/>
          <w:u w:val="single"/>
          <w:rtl/>
        </w:rPr>
        <w:t>יי</w:t>
      </w:r>
      <w:r w:rsidRPr="00096060">
        <w:rPr>
          <w:rFonts w:hint="cs"/>
          <w:b/>
          <w:bCs/>
          <w:szCs w:val="22"/>
          <w:u w:val="single"/>
          <w:rtl/>
        </w:rPr>
        <w:t>שור</w:t>
      </w:r>
      <w:r w:rsidRPr="00096060">
        <w:rPr>
          <w:b/>
          <w:bCs/>
          <w:szCs w:val="22"/>
          <w:u w:val="single"/>
          <w:rtl/>
        </w:rPr>
        <w:t xml:space="preserve"> </w:t>
      </w:r>
      <w:r w:rsidRPr="00096060">
        <w:rPr>
          <w:rFonts w:hint="cs"/>
          <w:b/>
          <w:bCs/>
          <w:szCs w:val="22"/>
          <w:u w:val="single"/>
          <w:rtl/>
        </w:rPr>
        <w:t>ס</w:t>
      </w:r>
      <w:r w:rsidRPr="00096060">
        <w:rPr>
          <w:b/>
          <w:bCs/>
          <w:szCs w:val="22"/>
          <w:u w:val="single"/>
          <w:rtl/>
        </w:rPr>
        <w:t>ו</w:t>
      </w:r>
      <w:r w:rsidRPr="00096060">
        <w:rPr>
          <w:rFonts w:hint="cs"/>
          <w:b/>
          <w:bCs/>
          <w:szCs w:val="22"/>
          <w:u w:val="single"/>
          <w:rtl/>
        </w:rPr>
        <w:t>פי</w:t>
      </w:r>
    </w:p>
    <w:p w14:paraId="3E0A8D24" w14:textId="77777777" w:rsidR="00BA3F81" w:rsidRPr="00096060" w:rsidRDefault="00BA3F81" w:rsidP="00BA3F81">
      <w:pPr>
        <w:rPr>
          <w:szCs w:val="22"/>
          <w:rtl/>
        </w:rPr>
      </w:pPr>
      <w:r w:rsidRPr="00096060">
        <w:rPr>
          <w:szCs w:val="22"/>
          <w:rtl/>
        </w:rPr>
        <w:t>י</w:t>
      </w:r>
      <w:r w:rsidRPr="00096060">
        <w:rPr>
          <w:rFonts w:hint="cs"/>
          <w:szCs w:val="22"/>
          <w:rtl/>
        </w:rPr>
        <w:t>יש</w:t>
      </w:r>
      <w:r w:rsidRPr="00096060">
        <w:rPr>
          <w:szCs w:val="22"/>
          <w:rtl/>
        </w:rPr>
        <w:t xml:space="preserve">ור </w:t>
      </w:r>
      <w:r w:rsidRPr="00096060">
        <w:rPr>
          <w:rFonts w:hint="cs"/>
          <w:szCs w:val="22"/>
          <w:rtl/>
        </w:rPr>
        <w:t>ג</w:t>
      </w:r>
      <w:r w:rsidRPr="00096060">
        <w:rPr>
          <w:szCs w:val="22"/>
          <w:rtl/>
        </w:rPr>
        <w:t>נ</w:t>
      </w:r>
      <w:r w:rsidRPr="00096060">
        <w:rPr>
          <w:rFonts w:hint="cs"/>
          <w:szCs w:val="22"/>
          <w:rtl/>
        </w:rPr>
        <w:t>ני</w:t>
      </w:r>
      <w:r w:rsidRPr="00096060">
        <w:rPr>
          <w:szCs w:val="22"/>
          <w:rtl/>
        </w:rPr>
        <w:t xml:space="preserve"> י</w:t>
      </w:r>
      <w:r w:rsidRPr="00096060">
        <w:rPr>
          <w:rFonts w:hint="cs"/>
          <w:szCs w:val="22"/>
          <w:rtl/>
        </w:rPr>
        <w:t>תבצע לאחר שלב פ</w:t>
      </w:r>
      <w:r w:rsidRPr="00096060">
        <w:rPr>
          <w:szCs w:val="22"/>
          <w:rtl/>
        </w:rPr>
        <w:t>רי</w:t>
      </w:r>
      <w:r w:rsidRPr="00096060">
        <w:rPr>
          <w:rFonts w:hint="cs"/>
          <w:szCs w:val="22"/>
          <w:rtl/>
        </w:rPr>
        <w:t>סת צנרת השקייה בהתאם להנחיות אדריכל הפיתוח</w:t>
      </w:r>
    </w:p>
    <w:p w14:paraId="35D56556" w14:textId="77777777" w:rsidR="00BA3F81" w:rsidRPr="00096060" w:rsidRDefault="00BA3F81" w:rsidP="00BA3F81">
      <w:pPr>
        <w:rPr>
          <w:szCs w:val="22"/>
          <w:u w:val="single"/>
          <w:rtl/>
        </w:rPr>
      </w:pPr>
      <w:r w:rsidRPr="00096060">
        <w:rPr>
          <w:b/>
          <w:bCs/>
          <w:szCs w:val="22"/>
          <w:rtl/>
        </w:rPr>
        <w:t>41.3</w:t>
      </w:r>
      <w:r w:rsidRPr="00096060">
        <w:rPr>
          <w:rFonts w:hint="cs"/>
          <w:b/>
          <w:bCs/>
          <w:szCs w:val="22"/>
          <w:rtl/>
        </w:rPr>
        <w:t xml:space="preserve"> </w:t>
      </w:r>
      <w:r w:rsidRPr="00096060">
        <w:rPr>
          <w:b/>
          <w:bCs/>
          <w:szCs w:val="22"/>
          <w:u w:val="single"/>
          <w:rtl/>
        </w:rPr>
        <w:t>מע</w:t>
      </w:r>
      <w:r w:rsidRPr="00096060">
        <w:rPr>
          <w:rFonts w:hint="cs"/>
          <w:b/>
          <w:bCs/>
          <w:szCs w:val="22"/>
          <w:u w:val="single"/>
          <w:rtl/>
        </w:rPr>
        <w:t>רכות</w:t>
      </w:r>
      <w:r w:rsidRPr="00096060">
        <w:rPr>
          <w:b/>
          <w:bCs/>
          <w:szCs w:val="22"/>
          <w:u w:val="single"/>
          <w:rtl/>
        </w:rPr>
        <w:t xml:space="preserve"> </w:t>
      </w:r>
      <w:r w:rsidRPr="00096060">
        <w:rPr>
          <w:rFonts w:hint="cs"/>
          <w:b/>
          <w:bCs/>
          <w:szCs w:val="22"/>
          <w:u w:val="single"/>
          <w:rtl/>
        </w:rPr>
        <w:t>ה</w:t>
      </w:r>
      <w:r w:rsidRPr="00096060">
        <w:rPr>
          <w:b/>
          <w:bCs/>
          <w:szCs w:val="22"/>
          <w:u w:val="single"/>
          <w:rtl/>
        </w:rPr>
        <w:t>ש</w:t>
      </w:r>
      <w:r w:rsidRPr="00096060">
        <w:rPr>
          <w:rFonts w:hint="cs"/>
          <w:b/>
          <w:bCs/>
          <w:szCs w:val="22"/>
          <w:u w:val="single"/>
          <w:rtl/>
        </w:rPr>
        <w:t>קיה</w:t>
      </w:r>
    </w:p>
    <w:p w14:paraId="569D641D" w14:textId="77777777" w:rsidR="00BA3F81" w:rsidRPr="00096060" w:rsidRDefault="00BA3F81" w:rsidP="00BA3F81">
      <w:pPr>
        <w:rPr>
          <w:b/>
          <w:bCs/>
          <w:szCs w:val="22"/>
          <w:u w:val="single"/>
          <w:rtl/>
        </w:rPr>
      </w:pPr>
      <w:r w:rsidRPr="00096060">
        <w:rPr>
          <w:b/>
          <w:bCs/>
          <w:szCs w:val="22"/>
          <w:rtl/>
        </w:rPr>
        <w:t>41.3.1</w:t>
      </w:r>
      <w:r w:rsidRPr="00096060">
        <w:rPr>
          <w:b/>
          <w:bCs/>
          <w:szCs w:val="22"/>
          <w:rtl/>
        </w:rPr>
        <w:tab/>
      </w:r>
      <w:r w:rsidRPr="00096060">
        <w:rPr>
          <w:b/>
          <w:bCs/>
          <w:szCs w:val="22"/>
          <w:u w:val="single"/>
          <w:rtl/>
        </w:rPr>
        <w:t>כל</w:t>
      </w:r>
      <w:r w:rsidRPr="00096060">
        <w:rPr>
          <w:rFonts w:hint="cs"/>
          <w:b/>
          <w:bCs/>
          <w:szCs w:val="22"/>
          <w:u w:val="single"/>
          <w:rtl/>
        </w:rPr>
        <w:t>לי</w:t>
      </w:r>
    </w:p>
    <w:p w14:paraId="6F169E80" w14:textId="77777777" w:rsidR="00BA3F81" w:rsidRPr="00096060" w:rsidRDefault="00BA3F81" w:rsidP="00BA3F81">
      <w:pPr>
        <w:rPr>
          <w:szCs w:val="22"/>
          <w:rtl/>
        </w:rPr>
      </w:pPr>
      <w:r w:rsidRPr="00096060">
        <w:rPr>
          <w:szCs w:val="22"/>
          <w:rtl/>
        </w:rPr>
        <w:t>א.  </w:t>
      </w:r>
      <w:r w:rsidRPr="00096060">
        <w:rPr>
          <w:rFonts w:hint="cs"/>
          <w:szCs w:val="22"/>
          <w:rtl/>
        </w:rPr>
        <w:t>פ</w:t>
      </w:r>
      <w:r w:rsidRPr="00096060">
        <w:rPr>
          <w:szCs w:val="22"/>
          <w:rtl/>
        </w:rPr>
        <w:t>ר</w:t>
      </w:r>
      <w:r w:rsidRPr="00096060">
        <w:rPr>
          <w:rFonts w:hint="cs"/>
          <w:szCs w:val="22"/>
          <w:rtl/>
        </w:rPr>
        <w:t>ק</w:t>
      </w:r>
      <w:r w:rsidRPr="00096060">
        <w:rPr>
          <w:szCs w:val="22"/>
          <w:rtl/>
        </w:rPr>
        <w:t xml:space="preserve"> ז</w:t>
      </w:r>
      <w:r w:rsidRPr="00096060">
        <w:rPr>
          <w:rFonts w:hint="cs"/>
          <w:szCs w:val="22"/>
          <w:rtl/>
        </w:rPr>
        <w:t xml:space="preserve">ה מתייחס למערכות השקיה המיועדות לשטחי </w:t>
      </w:r>
      <w:r w:rsidRPr="00096060">
        <w:rPr>
          <w:szCs w:val="22"/>
          <w:rtl/>
        </w:rPr>
        <w:t>גנ</w:t>
      </w:r>
      <w:r w:rsidRPr="00096060">
        <w:rPr>
          <w:rFonts w:hint="cs"/>
          <w:szCs w:val="22"/>
          <w:rtl/>
        </w:rPr>
        <w:t>נות</w:t>
      </w:r>
      <w:r w:rsidRPr="00096060">
        <w:rPr>
          <w:szCs w:val="22"/>
          <w:rtl/>
        </w:rPr>
        <w:t xml:space="preserve"> נ</w:t>
      </w:r>
      <w:r w:rsidRPr="00096060">
        <w:rPr>
          <w:rFonts w:hint="cs"/>
          <w:szCs w:val="22"/>
          <w:rtl/>
        </w:rPr>
        <w:t>וי, המורכבות מצינורות</w:t>
      </w:r>
      <w:r w:rsidRPr="00096060">
        <w:rPr>
          <w:szCs w:val="22"/>
          <w:rtl/>
        </w:rPr>
        <w:t xml:space="preserve">   </w:t>
      </w:r>
      <w:r w:rsidRPr="00096060">
        <w:rPr>
          <w:rFonts w:hint="cs"/>
          <w:szCs w:val="22"/>
          <w:rtl/>
        </w:rPr>
        <w:t>פ</w:t>
      </w:r>
      <w:r w:rsidRPr="00096060">
        <w:rPr>
          <w:szCs w:val="22"/>
          <w:rtl/>
        </w:rPr>
        <w:t>ל</w:t>
      </w:r>
      <w:r w:rsidRPr="00096060">
        <w:rPr>
          <w:rFonts w:hint="cs"/>
          <w:szCs w:val="22"/>
          <w:rtl/>
        </w:rPr>
        <w:t>דה, פוליאתילן, או פי.וי.סי שקוטרם אינו עולה על "4. המערכות משמשות להשקיית הצמחייה באתר או למתקנ</w:t>
      </w:r>
      <w:r w:rsidRPr="00096060">
        <w:rPr>
          <w:szCs w:val="22"/>
          <w:rtl/>
        </w:rPr>
        <w:t xml:space="preserve">י </w:t>
      </w:r>
      <w:r w:rsidRPr="00096060">
        <w:rPr>
          <w:rFonts w:hint="cs"/>
          <w:szCs w:val="22"/>
          <w:rtl/>
        </w:rPr>
        <w:t xml:space="preserve">הגן השונים כגון: ברזי גן </w:t>
      </w:r>
      <w:r w:rsidRPr="00096060">
        <w:rPr>
          <w:szCs w:val="22"/>
          <w:rtl/>
        </w:rPr>
        <w:t>וש</w:t>
      </w:r>
      <w:r w:rsidRPr="00096060">
        <w:rPr>
          <w:rFonts w:hint="cs"/>
          <w:szCs w:val="22"/>
          <w:rtl/>
        </w:rPr>
        <w:t>תייה</w:t>
      </w:r>
      <w:r w:rsidRPr="00096060">
        <w:rPr>
          <w:szCs w:val="22"/>
          <w:rtl/>
        </w:rPr>
        <w:t>, מ</w:t>
      </w:r>
      <w:r w:rsidRPr="00096060">
        <w:rPr>
          <w:rFonts w:hint="cs"/>
          <w:szCs w:val="22"/>
          <w:rtl/>
        </w:rPr>
        <w:t>זרקות וכו'.</w:t>
      </w:r>
    </w:p>
    <w:p w14:paraId="51CB78E7" w14:textId="77777777" w:rsidR="00BA3F81" w:rsidRPr="00096060" w:rsidRDefault="00BA3F81" w:rsidP="00BA3F81">
      <w:pPr>
        <w:rPr>
          <w:szCs w:val="22"/>
          <w:rtl/>
        </w:rPr>
      </w:pPr>
      <w:r w:rsidRPr="00096060">
        <w:rPr>
          <w:rFonts w:hint="cs"/>
          <w:szCs w:val="22"/>
          <w:rtl/>
        </w:rPr>
        <w:t>צ</w:t>
      </w:r>
      <w:r w:rsidRPr="00096060">
        <w:rPr>
          <w:szCs w:val="22"/>
          <w:rtl/>
        </w:rPr>
        <w:t>נ</w:t>
      </w:r>
      <w:r w:rsidRPr="00096060">
        <w:rPr>
          <w:rFonts w:hint="cs"/>
          <w:szCs w:val="22"/>
          <w:rtl/>
        </w:rPr>
        <w:t>רת</w:t>
      </w:r>
      <w:r w:rsidRPr="00096060">
        <w:rPr>
          <w:szCs w:val="22"/>
          <w:rtl/>
        </w:rPr>
        <w:t xml:space="preserve"> </w:t>
      </w:r>
      <w:r w:rsidRPr="00096060">
        <w:rPr>
          <w:rFonts w:hint="cs"/>
          <w:szCs w:val="22"/>
          <w:rtl/>
        </w:rPr>
        <w:t>פ</w:t>
      </w:r>
      <w:r w:rsidRPr="00096060">
        <w:rPr>
          <w:szCs w:val="22"/>
          <w:rtl/>
        </w:rPr>
        <w:t>ל</w:t>
      </w:r>
      <w:r w:rsidRPr="00096060">
        <w:rPr>
          <w:rFonts w:hint="cs"/>
          <w:szCs w:val="22"/>
          <w:rtl/>
        </w:rPr>
        <w:t>דה</w:t>
      </w:r>
      <w:r w:rsidRPr="00096060">
        <w:rPr>
          <w:szCs w:val="22"/>
          <w:rtl/>
        </w:rPr>
        <w:t xml:space="preserve"> א</w:t>
      </w:r>
      <w:r w:rsidRPr="00096060">
        <w:rPr>
          <w:rFonts w:hint="cs"/>
          <w:szCs w:val="22"/>
          <w:rtl/>
        </w:rPr>
        <w:t xml:space="preserve">ו/ו צנרת בקטרים מעל "4 יותקנו כמפורט בפרק 58 במפרט </w:t>
      </w:r>
      <w:r w:rsidRPr="00096060">
        <w:rPr>
          <w:szCs w:val="22"/>
          <w:rtl/>
        </w:rPr>
        <w:t>הב</w:t>
      </w:r>
      <w:r w:rsidRPr="00096060">
        <w:rPr>
          <w:rFonts w:hint="cs"/>
          <w:szCs w:val="22"/>
          <w:rtl/>
        </w:rPr>
        <w:t>ינמשרדי</w:t>
      </w:r>
      <w:r w:rsidRPr="00096060">
        <w:rPr>
          <w:szCs w:val="22"/>
          <w:rtl/>
        </w:rPr>
        <w:t>.</w:t>
      </w:r>
    </w:p>
    <w:p w14:paraId="05EA1F0C" w14:textId="77777777" w:rsidR="00BA3F81" w:rsidRPr="00096060" w:rsidRDefault="00BA3F81" w:rsidP="00BA3F81">
      <w:pPr>
        <w:rPr>
          <w:szCs w:val="22"/>
          <w:rtl/>
        </w:rPr>
      </w:pPr>
      <w:r w:rsidRPr="00096060">
        <w:rPr>
          <w:rFonts w:hint="cs"/>
          <w:szCs w:val="22"/>
          <w:rtl/>
        </w:rPr>
        <w:t>ב. ה</w:t>
      </w:r>
      <w:r w:rsidRPr="00096060">
        <w:rPr>
          <w:szCs w:val="22"/>
          <w:rtl/>
        </w:rPr>
        <w:t>ה</w:t>
      </w:r>
      <w:r w:rsidRPr="00096060">
        <w:rPr>
          <w:rFonts w:hint="cs"/>
          <w:szCs w:val="22"/>
          <w:rtl/>
        </w:rPr>
        <w:t>נחיות</w:t>
      </w:r>
      <w:r w:rsidRPr="00096060">
        <w:rPr>
          <w:szCs w:val="22"/>
          <w:rtl/>
        </w:rPr>
        <w:t xml:space="preserve"> ב</w:t>
      </w:r>
      <w:r w:rsidRPr="00096060">
        <w:rPr>
          <w:rFonts w:hint="cs"/>
          <w:szCs w:val="22"/>
          <w:rtl/>
        </w:rPr>
        <w:t xml:space="preserve">מפרט זה מתייחסות </w:t>
      </w:r>
      <w:r w:rsidRPr="00096060">
        <w:rPr>
          <w:szCs w:val="22"/>
          <w:rtl/>
        </w:rPr>
        <w:t>רק</w:t>
      </w:r>
      <w:r w:rsidRPr="00096060">
        <w:rPr>
          <w:rFonts w:hint="cs"/>
          <w:szCs w:val="22"/>
          <w:rtl/>
        </w:rPr>
        <w:t xml:space="preserve"> לביצוע </w:t>
      </w:r>
      <w:r w:rsidRPr="00096060">
        <w:rPr>
          <w:szCs w:val="22"/>
          <w:rtl/>
        </w:rPr>
        <w:t>מע</w:t>
      </w:r>
      <w:r w:rsidRPr="00096060">
        <w:rPr>
          <w:rFonts w:hint="cs"/>
          <w:szCs w:val="22"/>
          <w:rtl/>
        </w:rPr>
        <w:t>רכות</w:t>
      </w:r>
      <w:r w:rsidRPr="00096060">
        <w:rPr>
          <w:szCs w:val="22"/>
          <w:rtl/>
        </w:rPr>
        <w:t xml:space="preserve"> ה</w:t>
      </w:r>
      <w:r w:rsidRPr="00096060">
        <w:rPr>
          <w:rFonts w:hint="cs"/>
          <w:szCs w:val="22"/>
          <w:rtl/>
        </w:rPr>
        <w:t xml:space="preserve">שקיה לשטחי גננות נוי המורכבות מצינורות פוליאתילן ו/או </w:t>
      </w:r>
      <w:r w:rsidRPr="00096060">
        <w:rPr>
          <w:szCs w:val="22"/>
          <w:rtl/>
        </w:rPr>
        <w:t>פי.ו</w:t>
      </w:r>
      <w:r w:rsidRPr="00096060">
        <w:rPr>
          <w:rFonts w:hint="cs"/>
          <w:szCs w:val="22"/>
          <w:rtl/>
        </w:rPr>
        <w:t>י.סי.</w:t>
      </w:r>
      <w:r w:rsidRPr="00096060">
        <w:rPr>
          <w:szCs w:val="22"/>
          <w:rtl/>
        </w:rPr>
        <w:t>לצ</w:t>
      </w:r>
      <w:r w:rsidRPr="00096060">
        <w:rPr>
          <w:rFonts w:hint="cs"/>
          <w:szCs w:val="22"/>
          <w:rtl/>
        </w:rPr>
        <w:t>ורך</w:t>
      </w:r>
      <w:r w:rsidRPr="00096060">
        <w:rPr>
          <w:szCs w:val="22"/>
          <w:rtl/>
        </w:rPr>
        <w:t xml:space="preserve"> </w:t>
      </w:r>
      <w:r w:rsidRPr="00096060">
        <w:rPr>
          <w:rFonts w:hint="cs"/>
          <w:szCs w:val="22"/>
          <w:rtl/>
        </w:rPr>
        <w:t>ז</w:t>
      </w:r>
      <w:r w:rsidRPr="00096060">
        <w:rPr>
          <w:szCs w:val="22"/>
          <w:rtl/>
        </w:rPr>
        <w:t>ה נ</w:t>
      </w:r>
      <w:r w:rsidRPr="00096060">
        <w:rPr>
          <w:rFonts w:hint="cs"/>
          <w:szCs w:val="22"/>
          <w:rtl/>
        </w:rPr>
        <w:t xml:space="preserve">חשבת המערכת </w:t>
      </w:r>
      <w:r w:rsidRPr="00096060">
        <w:rPr>
          <w:szCs w:val="22"/>
          <w:u w:val="single"/>
          <w:rtl/>
        </w:rPr>
        <w:t>הח</w:t>
      </w:r>
      <w:r w:rsidRPr="00096060">
        <w:rPr>
          <w:rFonts w:hint="cs"/>
          <w:szCs w:val="22"/>
          <w:u w:val="single"/>
          <w:rtl/>
        </w:rPr>
        <w:t>ל</w:t>
      </w:r>
      <w:r w:rsidRPr="00096060">
        <w:rPr>
          <w:szCs w:val="22"/>
          <w:u w:val="single"/>
          <w:rtl/>
        </w:rPr>
        <w:t xml:space="preserve"> מ</w:t>
      </w:r>
      <w:r w:rsidRPr="00096060">
        <w:rPr>
          <w:rFonts w:hint="cs"/>
          <w:szCs w:val="22"/>
          <w:u w:val="single"/>
          <w:rtl/>
        </w:rPr>
        <w:t>נקודות החיבור לרשת אספקת המים</w:t>
      </w:r>
      <w:r w:rsidRPr="00096060">
        <w:rPr>
          <w:szCs w:val="22"/>
          <w:rtl/>
        </w:rPr>
        <w:t xml:space="preserve"> </w:t>
      </w:r>
      <w:r w:rsidRPr="00096060">
        <w:rPr>
          <w:rFonts w:hint="cs"/>
          <w:szCs w:val="22"/>
          <w:rtl/>
        </w:rPr>
        <w:t>ה</w:t>
      </w:r>
      <w:r w:rsidRPr="00096060">
        <w:rPr>
          <w:szCs w:val="22"/>
          <w:rtl/>
        </w:rPr>
        <w:t>מ</w:t>
      </w:r>
      <w:r w:rsidRPr="00096060">
        <w:rPr>
          <w:rFonts w:hint="cs"/>
          <w:szCs w:val="22"/>
          <w:rtl/>
        </w:rPr>
        <w:t xml:space="preserve">יועדת </w:t>
      </w:r>
      <w:r w:rsidRPr="00096060">
        <w:rPr>
          <w:szCs w:val="22"/>
          <w:rtl/>
        </w:rPr>
        <w:t>ל</w:t>
      </w:r>
      <w:r w:rsidRPr="00096060">
        <w:rPr>
          <w:rFonts w:hint="cs"/>
          <w:szCs w:val="22"/>
          <w:rtl/>
        </w:rPr>
        <w:t xml:space="preserve">שטחי הנוי </w:t>
      </w:r>
      <w:r w:rsidRPr="00096060">
        <w:rPr>
          <w:szCs w:val="22"/>
          <w:rtl/>
        </w:rPr>
        <w:t>וה</w:t>
      </w:r>
      <w:r w:rsidRPr="00096060">
        <w:rPr>
          <w:rFonts w:hint="cs"/>
          <w:szCs w:val="22"/>
          <w:rtl/>
        </w:rPr>
        <w:t>יא</w:t>
      </w:r>
      <w:r w:rsidRPr="00096060">
        <w:rPr>
          <w:szCs w:val="22"/>
          <w:rtl/>
        </w:rPr>
        <w:t xml:space="preserve"> כ</w:t>
      </w:r>
      <w:r w:rsidRPr="00096060">
        <w:rPr>
          <w:rFonts w:hint="cs"/>
          <w:szCs w:val="22"/>
          <w:rtl/>
        </w:rPr>
        <w:t xml:space="preserve">וללת את הצינורות והאביזרים השונים הדרושים להשקיית </w:t>
      </w:r>
      <w:r w:rsidRPr="00096060">
        <w:rPr>
          <w:szCs w:val="22"/>
          <w:rtl/>
        </w:rPr>
        <w:t>הג</w:t>
      </w:r>
      <w:r w:rsidRPr="00096060">
        <w:rPr>
          <w:rFonts w:hint="cs"/>
          <w:szCs w:val="22"/>
          <w:rtl/>
        </w:rPr>
        <w:t>ן</w:t>
      </w:r>
      <w:r w:rsidRPr="00096060">
        <w:rPr>
          <w:szCs w:val="22"/>
          <w:rtl/>
        </w:rPr>
        <w:t>.</w:t>
      </w:r>
    </w:p>
    <w:p w14:paraId="01B5BCC5" w14:textId="77777777" w:rsidR="00BA3F81" w:rsidRPr="00096060" w:rsidRDefault="00BA3F81" w:rsidP="00BA3F81">
      <w:pPr>
        <w:rPr>
          <w:szCs w:val="22"/>
          <w:u w:val="single"/>
          <w:rtl/>
        </w:rPr>
      </w:pPr>
      <w:r w:rsidRPr="00096060">
        <w:rPr>
          <w:rFonts w:hint="cs"/>
          <w:szCs w:val="22"/>
          <w:rtl/>
        </w:rPr>
        <w:t>ב</w:t>
      </w:r>
      <w:r w:rsidRPr="00096060">
        <w:rPr>
          <w:szCs w:val="22"/>
          <w:rtl/>
        </w:rPr>
        <w:t>מ</w:t>
      </w:r>
      <w:r w:rsidRPr="00096060">
        <w:rPr>
          <w:rFonts w:hint="cs"/>
          <w:szCs w:val="22"/>
          <w:rtl/>
        </w:rPr>
        <w:t>קרה</w:t>
      </w:r>
      <w:r w:rsidRPr="00096060">
        <w:rPr>
          <w:szCs w:val="22"/>
          <w:rtl/>
        </w:rPr>
        <w:t xml:space="preserve"> </w:t>
      </w:r>
      <w:r w:rsidRPr="00096060">
        <w:rPr>
          <w:rFonts w:hint="cs"/>
          <w:szCs w:val="22"/>
          <w:rtl/>
        </w:rPr>
        <w:t>ש</w:t>
      </w:r>
      <w:r w:rsidRPr="00096060">
        <w:rPr>
          <w:szCs w:val="22"/>
          <w:rtl/>
        </w:rPr>
        <w:t>ל צ</w:t>
      </w:r>
      <w:r w:rsidRPr="00096060">
        <w:rPr>
          <w:rFonts w:hint="cs"/>
          <w:szCs w:val="22"/>
          <w:rtl/>
        </w:rPr>
        <w:t>נרת למי קולחים חובה לנהוג ע</w:t>
      </w:r>
      <w:r w:rsidRPr="00096060">
        <w:rPr>
          <w:szCs w:val="22"/>
          <w:rtl/>
        </w:rPr>
        <w:t>"פ</w:t>
      </w:r>
      <w:r w:rsidRPr="00096060">
        <w:rPr>
          <w:rFonts w:hint="cs"/>
          <w:szCs w:val="22"/>
          <w:rtl/>
        </w:rPr>
        <w:t xml:space="preserve"> ההנחיות והתקנו</w:t>
      </w:r>
      <w:r w:rsidRPr="00096060">
        <w:rPr>
          <w:szCs w:val="22"/>
          <w:rtl/>
        </w:rPr>
        <w:t>ת</w:t>
      </w:r>
      <w:r w:rsidRPr="00096060">
        <w:rPr>
          <w:rFonts w:hint="cs"/>
          <w:szCs w:val="22"/>
          <w:rtl/>
        </w:rPr>
        <w:t xml:space="preserve"> המעודכנות של משרד הבריאות והן גוברות במקרה של סתירה או חוסר התאמה עם ההנחיות בפרק זה. לא תשולם תוספת עקב כך </w:t>
      </w:r>
      <w:r w:rsidRPr="00096060">
        <w:rPr>
          <w:szCs w:val="22"/>
          <w:rtl/>
        </w:rPr>
        <w:t>למ</w:t>
      </w:r>
      <w:r w:rsidRPr="00096060">
        <w:rPr>
          <w:rFonts w:hint="cs"/>
          <w:szCs w:val="22"/>
          <w:rtl/>
        </w:rPr>
        <w:t>חירי היחידה.</w:t>
      </w:r>
    </w:p>
    <w:p w14:paraId="341787E4" w14:textId="77777777" w:rsidR="00BA3F81" w:rsidRPr="00096060" w:rsidRDefault="00BA3F81" w:rsidP="00BA3F81">
      <w:pPr>
        <w:rPr>
          <w:szCs w:val="22"/>
          <w:rtl/>
        </w:rPr>
      </w:pPr>
      <w:r w:rsidRPr="00096060">
        <w:rPr>
          <w:rFonts w:hint="cs"/>
          <w:szCs w:val="22"/>
          <w:rtl/>
        </w:rPr>
        <w:t>ג. כ</w:t>
      </w:r>
      <w:r w:rsidRPr="00096060">
        <w:rPr>
          <w:szCs w:val="22"/>
          <w:rtl/>
        </w:rPr>
        <w:t>ל א</w:t>
      </w:r>
      <w:r w:rsidRPr="00096060">
        <w:rPr>
          <w:rFonts w:hint="cs"/>
          <w:szCs w:val="22"/>
          <w:rtl/>
        </w:rPr>
        <w:t xml:space="preserve">בזרי ההשקיה והצינורות  </w:t>
      </w:r>
      <w:r w:rsidRPr="00096060">
        <w:rPr>
          <w:szCs w:val="22"/>
          <w:rtl/>
        </w:rPr>
        <w:t>יה</w:t>
      </w:r>
      <w:r w:rsidRPr="00096060">
        <w:rPr>
          <w:rFonts w:hint="cs"/>
          <w:szCs w:val="22"/>
          <w:rtl/>
        </w:rPr>
        <w:t>יו</w:t>
      </w:r>
      <w:r w:rsidRPr="00096060">
        <w:rPr>
          <w:szCs w:val="22"/>
          <w:rtl/>
        </w:rPr>
        <w:t xml:space="preserve">  </w:t>
      </w:r>
      <w:r w:rsidRPr="00096060">
        <w:rPr>
          <w:rFonts w:hint="cs"/>
          <w:szCs w:val="22"/>
          <w:rtl/>
        </w:rPr>
        <w:t>א</w:t>
      </w:r>
      <w:r w:rsidRPr="00096060">
        <w:rPr>
          <w:szCs w:val="22"/>
          <w:rtl/>
        </w:rPr>
        <w:t>ב</w:t>
      </w:r>
      <w:r w:rsidRPr="00096060">
        <w:rPr>
          <w:rFonts w:hint="cs"/>
          <w:szCs w:val="22"/>
          <w:rtl/>
        </w:rPr>
        <w:t>זרי</w:t>
      </w:r>
      <w:r w:rsidRPr="00096060">
        <w:rPr>
          <w:szCs w:val="22"/>
          <w:rtl/>
        </w:rPr>
        <w:t xml:space="preserve"> ה</w:t>
      </w:r>
      <w:r w:rsidRPr="00096060">
        <w:rPr>
          <w:rFonts w:hint="cs"/>
          <w:szCs w:val="22"/>
          <w:rtl/>
        </w:rPr>
        <w:t xml:space="preserve">השקיה חדשים , תקינים </w:t>
      </w:r>
      <w:r w:rsidRPr="00096060">
        <w:rPr>
          <w:szCs w:val="22"/>
          <w:rtl/>
        </w:rPr>
        <w:t>ומ</w:t>
      </w:r>
      <w:r w:rsidRPr="00096060">
        <w:rPr>
          <w:rFonts w:hint="cs"/>
          <w:szCs w:val="22"/>
          <w:rtl/>
        </w:rPr>
        <w:t>אושרים</w:t>
      </w:r>
      <w:r w:rsidRPr="00096060">
        <w:rPr>
          <w:szCs w:val="22"/>
          <w:rtl/>
        </w:rPr>
        <w:t xml:space="preserve"> </w:t>
      </w:r>
      <w:r w:rsidRPr="00096060">
        <w:rPr>
          <w:rFonts w:hint="cs"/>
          <w:szCs w:val="22"/>
          <w:rtl/>
        </w:rPr>
        <w:t>ע</w:t>
      </w:r>
      <w:r w:rsidRPr="00096060">
        <w:rPr>
          <w:szCs w:val="22"/>
          <w:rtl/>
        </w:rPr>
        <w:t>פ"י</w:t>
      </w:r>
      <w:r w:rsidRPr="00096060">
        <w:rPr>
          <w:rFonts w:hint="cs"/>
          <w:szCs w:val="22"/>
          <w:rtl/>
        </w:rPr>
        <w:t xml:space="preserve"> כל  </w:t>
      </w:r>
      <w:r w:rsidRPr="00096060">
        <w:rPr>
          <w:szCs w:val="22"/>
          <w:rtl/>
        </w:rPr>
        <w:t>תק</w:t>
      </w:r>
      <w:r w:rsidRPr="00096060">
        <w:rPr>
          <w:rFonts w:hint="cs"/>
          <w:szCs w:val="22"/>
          <w:rtl/>
        </w:rPr>
        <w:t>ן</w:t>
      </w:r>
      <w:r w:rsidRPr="00096060">
        <w:rPr>
          <w:szCs w:val="22"/>
          <w:rtl/>
        </w:rPr>
        <w:t xml:space="preserve"> י</w:t>
      </w:r>
      <w:r w:rsidRPr="00096060">
        <w:rPr>
          <w:rFonts w:hint="cs"/>
          <w:szCs w:val="22"/>
          <w:rtl/>
        </w:rPr>
        <w:t>שראל</w:t>
      </w:r>
      <w:r w:rsidRPr="00096060">
        <w:rPr>
          <w:szCs w:val="22"/>
          <w:rtl/>
        </w:rPr>
        <w:t xml:space="preserve">י , </w:t>
      </w:r>
      <w:r w:rsidRPr="00096060">
        <w:rPr>
          <w:rFonts w:hint="cs"/>
          <w:szCs w:val="22"/>
          <w:rtl/>
        </w:rPr>
        <w:t xml:space="preserve">אמריקאי ו/או </w:t>
      </w:r>
      <w:r w:rsidRPr="00096060">
        <w:rPr>
          <w:szCs w:val="22"/>
          <w:rtl/>
        </w:rPr>
        <w:t>א</w:t>
      </w:r>
      <w:r w:rsidRPr="00096060">
        <w:rPr>
          <w:rFonts w:hint="cs"/>
          <w:szCs w:val="22"/>
          <w:rtl/>
        </w:rPr>
        <w:t xml:space="preserve">רופאי. מוצרים שאין </w:t>
      </w:r>
      <w:r w:rsidRPr="00096060">
        <w:rPr>
          <w:szCs w:val="22"/>
          <w:rtl/>
        </w:rPr>
        <w:t>לה</w:t>
      </w:r>
      <w:r w:rsidRPr="00096060">
        <w:rPr>
          <w:rFonts w:hint="cs"/>
          <w:szCs w:val="22"/>
          <w:rtl/>
        </w:rPr>
        <w:t>ם</w:t>
      </w:r>
      <w:r w:rsidRPr="00096060">
        <w:rPr>
          <w:szCs w:val="22"/>
          <w:rtl/>
        </w:rPr>
        <w:t xml:space="preserve"> מ</w:t>
      </w:r>
      <w:r w:rsidRPr="00096060">
        <w:rPr>
          <w:rFonts w:hint="cs"/>
          <w:szCs w:val="22"/>
          <w:rtl/>
        </w:rPr>
        <w:t xml:space="preserve">עמד כזה, יהיו </w:t>
      </w:r>
      <w:r w:rsidRPr="00096060">
        <w:rPr>
          <w:szCs w:val="22"/>
          <w:rtl/>
        </w:rPr>
        <w:t xml:space="preserve">על </w:t>
      </w:r>
      <w:r w:rsidRPr="00096060">
        <w:rPr>
          <w:rFonts w:hint="cs"/>
          <w:szCs w:val="22"/>
          <w:rtl/>
        </w:rPr>
        <w:t>פ</w:t>
      </w:r>
      <w:r w:rsidRPr="00096060">
        <w:rPr>
          <w:szCs w:val="22"/>
          <w:rtl/>
        </w:rPr>
        <w:t xml:space="preserve">י </w:t>
      </w:r>
      <w:r w:rsidRPr="00096060">
        <w:rPr>
          <w:rFonts w:hint="cs"/>
          <w:szCs w:val="22"/>
          <w:rtl/>
        </w:rPr>
        <w:t>ד</w:t>
      </w:r>
      <w:r w:rsidRPr="00096060">
        <w:rPr>
          <w:szCs w:val="22"/>
          <w:rtl/>
        </w:rPr>
        <w:t>ר</w:t>
      </w:r>
      <w:r w:rsidRPr="00096060">
        <w:rPr>
          <w:rFonts w:hint="cs"/>
          <w:szCs w:val="22"/>
          <w:rtl/>
        </w:rPr>
        <w:t>ישות</w:t>
      </w:r>
      <w:r w:rsidRPr="00096060">
        <w:rPr>
          <w:szCs w:val="22"/>
          <w:rtl/>
        </w:rPr>
        <w:t xml:space="preserve"> ה</w:t>
      </w:r>
      <w:r w:rsidRPr="00096060">
        <w:rPr>
          <w:rFonts w:hint="cs"/>
          <w:szCs w:val="22"/>
          <w:rtl/>
        </w:rPr>
        <w:t xml:space="preserve">מתכנן ו/או </w:t>
      </w:r>
      <w:r w:rsidRPr="00096060">
        <w:rPr>
          <w:szCs w:val="22"/>
          <w:rtl/>
        </w:rPr>
        <w:t>המ</w:t>
      </w:r>
      <w:r w:rsidRPr="00096060">
        <w:rPr>
          <w:rFonts w:hint="cs"/>
          <w:szCs w:val="22"/>
          <w:rtl/>
        </w:rPr>
        <w:t>פקח</w:t>
      </w:r>
      <w:r w:rsidRPr="00096060">
        <w:rPr>
          <w:szCs w:val="22"/>
          <w:rtl/>
        </w:rPr>
        <w:t>.</w:t>
      </w:r>
      <w:r w:rsidRPr="00096060">
        <w:rPr>
          <w:rFonts w:hint="cs"/>
          <w:szCs w:val="22"/>
          <w:rtl/>
        </w:rPr>
        <w:t xml:space="preserve"> </w:t>
      </w:r>
    </w:p>
    <w:p w14:paraId="05C503C3" w14:textId="77777777" w:rsidR="00BA3F81" w:rsidRPr="00096060" w:rsidRDefault="00BA3F81" w:rsidP="00BA3F81">
      <w:pPr>
        <w:rPr>
          <w:szCs w:val="22"/>
          <w:rtl/>
        </w:rPr>
      </w:pPr>
      <w:r w:rsidRPr="00096060">
        <w:rPr>
          <w:rFonts w:hint="cs"/>
          <w:szCs w:val="22"/>
          <w:rtl/>
        </w:rPr>
        <w:t>א</w:t>
      </w:r>
      <w:r w:rsidRPr="00096060">
        <w:rPr>
          <w:szCs w:val="22"/>
          <w:rtl/>
        </w:rPr>
        <w:t>ם ח</w:t>
      </w:r>
      <w:r w:rsidRPr="00096060">
        <w:rPr>
          <w:rFonts w:hint="cs"/>
          <w:szCs w:val="22"/>
          <w:rtl/>
        </w:rPr>
        <w:t xml:space="preserve">לפה שנה מגמר התכנון ועד לביצוע יש לקבל מהמתכנן אישור </w:t>
      </w:r>
      <w:r w:rsidRPr="00096060">
        <w:rPr>
          <w:szCs w:val="22"/>
          <w:rtl/>
        </w:rPr>
        <w:t xml:space="preserve"> </w:t>
      </w:r>
      <w:r w:rsidRPr="00096060">
        <w:rPr>
          <w:rFonts w:hint="cs"/>
          <w:szCs w:val="22"/>
          <w:rtl/>
        </w:rPr>
        <w:t>מ</w:t>
      </w:r>
      <w:r w:rsidRPr="00096060">
        <w:rPr>
          <w:szCs w:val="22"/>
          <w:rtl/>
        </w:rPr>
        <w:t>ח</w:t>
      </w:r>
      <w:r w:rsidRPr="00096060">
        <w:rPr>
          <w:rFonts w:hint="cs"/>
          <w:szCs w:val="22"/>
          <w:rtl/>
        </w:rPr>
        <w:t xml:space="preserve">ודש </w:t>
      </w:r>
      <w:r w:rsidRPr="00096060">
        <w:rPr>
          <w:szCs w:val="22"/>
          <w:rtl/>
        </w:rPr>
        <w:t>לת</w:t>
      </w:r>
      <w:r w:rsidRPr="00096060">
        <w:rPr>
          <w:rFonts w:hint="cs"/>
          <w:szCs w:val="22"/>
          <w:rtl/>
        </w:rPr>
        <w:t>כנון</w:t>
      </w:r>
      <w:r w:rsidRPr="00096060">
        <w:rPr>
          <w:szCs w:val="22"/>
          <w:rtl/>
        </w:rPr>
        <w:t xml:space="preserve"> </w:t>
      </w:r>
      <w:r w:rsidRPr="00096060">
        <w:rPr>
          <w:rFonts w:hint="cs"/>
          <w:szCs w:val="22"/>
          <w:rtl/>
        </w:rPr>
        <w:t>ל</w:t>
      </w:r>
      <w:r w:rsidRPr="00096060">
        <w:rPr>
          <w:szCs w:val="22"/>
          <w:rtl/>
        </w:rPr>
        <w:t>פני ה</w:t>
      </w:r>
      <w:r w:rsidRPr="00096060">
        <w:rPr>
          <w:rFonts w:hint="cs"/>
          <w:szCs w:val="22"/>
          <w:rtl/>
        </w:rPr>
        <w:t>ביצוע.</w:t>
      </w:r>
    </w:p>
    <w:p w14:paraId="722DF05B" w14:textId="77777777" w:rsidR="00BA3F81" w:rsidRPr="00096060" w:rsidRDefault="00BA3F81" w:rsidP="00BA3F81">
      <w:pPr>
        <w:rPr>
          <w:szCs w:val="22"/>
          <w:rtl/>
        </w:rPr>
      </w:pPr>
    </w:p>
    <w:p w14:paraId="676ACCD1" w14:textId="77777777" w:rsidR="00BA3F81" w:rsidRPr="00096060" w:rsidRDefault="00BA3F81" w:rsidP="00BA3F81">
      <w:pPr>
        <w:rPr>
          <w:szCs w:val="22"/>
          <w:rtl/>
        </w:rPr>
      </w:pPr>
    </w:p>
    <w:p w14:paraId="07404E36" w14:textId="77777777" w:rsidR="00BA3F81" w:rsidRPr="00096060" w:rsidRDefault="00BA3F81" w:rsidP="00BA3F81">
      <w:pPr>
        <w:rPr>
          <w:szCs w:val="22"/>
          <w:rtl/>
        </w:rPr>
      </w:pPr>
      <w:r w:rsidRPr="00096060">
        <w:rPr>
          <w:rFonts w:hint="cs"/>
          <w:szCs w:val="22"/>
          <w:rtl/>
        </w:rPr>
        <w:t>ד.  ל</w:t>
      </w:r>
      <w:r w:rsidRPr="00096060">
        <w:rPr>
          <w:szCs w:val="22"/>
          <w:rtl/>
        </w:rPr>
        <w:t>פ</w:t>
      </w:r>
      <w:r w:rsidRPr="00096060">
        <w:rPr>
          <w:rFonts w:hint="cs"/>
          <w:szCs w:val="22"/>
          <w:rtl/>
        </w:rPr>
        <w:t>ני</w:t>
      </w:r>
      <w:r w:rsidRPr="00096060">
        <w:rPr>
          <w:szCs w:val="22"/>
          <w:rtl/>
        </w:rPr>
        <w:t xml:space="preserve"> ת</w:t>
      </w:r>
      <w:r w:rsidRPr="00096060">
        <w:rPr>
          <w:rFonts w:hint="cs"/>
          <w:szCs w:val="22"/>
          <w:rtl/>
        </w:rPr>
        <w:t xml:space="preserve">חילת העבודה בשטח יש למדוד את לחץ </w:t>
      </w:r>
      <w:r w:rsidRPr="00096060">
        <w:rPr>
          <w:szCs w:val="22"/>
          <w:rtl/>
        </w:rPr>
        <w:t>המ</w:t>
      </w:r>
      <w:r w:rsidRPr="00096060">
        <w:rPr>
          <w:rFonts w:hint="cs"/>
          <w:szCs w:val="22"/>
          <w:rtl/>
        </w:rPr>
        <w:t>ים</w:t>
      </w:r>
      <w:r w:rsidRPr="00096060">
        <w:rPr>
          <w:szCs w:val="22"/>
          <w:rtl/>
        </w:rPr>
        <w:t xml:space="preserve"> ה</w:t>
      </w:r>
      <w:r w:rsidRPr="00096060">
        <w:rPr>
          <w:rFonts w:hint="cs"/>
          <w:szCs w:val="22"/>
          <w:rtl/>
        </w:rPr>
        <w:t xml:space="preserve">סטטי במקור המים  </w:t>
      </w:r>
      <w:r w:rsidRPr="00096060">
        <w:rPr>
          <w:szCs w:val="22"/>
          <w:rtl/>
        </w:rPr>
        <w:t>ול</w:t>
      </w:r>
      <w:r w:rsidRPr="00096060">
        <w:rPr>
          <w:rFonts w:hint="cs"/>
          <w:szCs w:val="22"/>
          <w:rtl/>
        </w:rPr>
        <w:t>חץ</w:t>
      </w:r>
      <w:r w:rsidRPr="00096060">
        <w:rPr>
          <w:szCs w:val="22"/>
          <w:rtl/>
        </w:rPr>
        <w:t xml:space="preserve"> ב</w:t>
      </w:r>
      <w:r w:rsidRPr="00096060">
        <w:rPr>
          <w:rFonts w:hint="cs"/>
          <w:szCs w:val="22"/>
          <w:rtl/>
        </w:rPr>
        <w:t xml:space="preserve">ספיקה </w:t>
      </w:r>
      <w:r w:rsidRPr="00096060">
        <w:rPr>
          <w:szCs w:val="22"/>
          <w:rtl/>
        </w:rPr>
        <w:t>המ</w:t>
      </w:r>
      <w:r w:rsidRPr="00096060">
        <w:rPr>
          <w:rFonts w:hint="cs"/>
          <w:szCs w:val="22"/>
          <w:rtl/>
        </w:rPr>
        <w:t>קסימלית</w:t>
      </w:r>
      <w:r w:rsidRPr="00096060">
        <w:rPr>
          <w:szCs w:val="22"/>
          <w:rtl/>
        </w:rPr>
        <w:t xml:space="preserve"> ה</w:t>
      </w:r>
      <w:r w:rsidRPr="00096060">
        <w:rPr>
          <w:rFonts w:hint="cs"/>
          <w:szCs w:val="22"/>
          <w:rtl/>
        </w:rPr>
        <w:t xml:space="preserve">דרושה להשקיית השטח. יש להודיע למתכנן ולקבל את אישורו לתחילת עבודה. התחלת הביצוע תהיה רק </w:t>
      </w:r>
      <w:r w:rsidRPr="00096060">
        <w:rPr>
          <w:szCs w:val="22"/>
          <w:rtl/>
        </w:rPr>
        <w:t>לא</w:t>
      </w:r>
      <w:r w:rsidRPr="00096060">
        <w:rPr>
          <w:rFonts w:hint="cs"/>
          <w:szCs w:val="22"/>
          <w:rtl/>
        </w:rPr>
        <w:t>חר</w:t>
      </w:r>
      <w:r w:rsidRPr="00096060">
        <w:rPr>
          <w:szCs w:val="22"/>
          <w:rtl/>
        </w:rPr>
        <w:t xml:space="preserve"> ק</w:t>
      </w:r>
      <w:r w:rsidRPr="00096060">
        <w:rPr>
          <w:rFonts w:hint="cs"/>
          <w:szCs w:val="22"/>
          <w:rtl/>
        </w:rPr>
        <w:t xml:space="preserve">בלת תכנית מעודכנת ומאושרת ע"י המתכנן (או מסמך) המאשר תחילת </w:t>
      </w:r>
      <w:r w:rsidRPr="00096060">
        <w:rPr>
          <w:szCs w:val="22"/>
          <w:rtl/>
        </w:rPr>
        <w:t>בי</w:t>
      </w:r>
      <w:r w:rsidRPr="00096060">
        <w:rPr>
          <w:rFonts w:hint="cs"/>
          <w:szCs w:val="22"/>
          <w:rtl/>
        </w:rPr>
        <w:t>צ</w:t>
      </w:r>
      <w:r w:rsidRPr="00096060">
        <w:rPr>
          <w:szCs w:val="22"/>
          <w:rtl/>
        </w:rPr>
        <w:t>וע.</w:t>
      </w:r>
    </w:p>
    <w:p w14:paraId="490530C1" w14:textId="77777777" w:rsidR="00BA3F81" w:rsidRPr="00096060" w:rsidRDefault="00BA3F81" w:rsidP="00BA3F81">
      <w:pPr>
        <w:rPr>
          <w:szCs w:val="22"/>
          <w:rtl/>
        </w:rPr>
      </w:pPr>
      <w:r w:rsidRPr="00096060">
        <w:rPr>
          <w:rFonts w:hint="cs"/>
          <w:szCs w:val="22"/>
          <w:rtl/>
        </w:rPr>
        <w:t>ה.  ב</w:t>
      </w:r>
      <w:r w:rsidRPr="00096060">
        <w:rPr>
          <w:szCs w:val="22"/>
          <w:rtl/>
        </w:rPr>
        <w:t>יצ</w:t>
      </w:r>
      <w:r w:rsidRPr="00096060">
        <w:rPr>
          <w:rFonts w:hint="cs"/>
          <w:szCs w:val="22"/>
          <w:rtl/>
        </w:rPr>
        <w:t>וע</w:t>
      </w:r>
      <w:r w:rsidRPr="00096060">
        <w:rPr>
          <w:szCs w:val="22"/>
          <w:rtl/>
        </w:rPr>
        <w:t xml:space="preserve"> ה</w:t>
      </w:r>
      <w:r w:rsidRPr="00096060">
        <w:rPr>
          <w:rFonts w:hint="cs"/>
          <w:szCs w:val="22"/>
          <w:rtl/>
        </w:rPr>
        <w:t xml:space="preserve">עבודה יעשה בשלבים. הקבלן ימשיך </w:t>
      </w:r>
      <w:r w:rsidRPr="00096060">
        <w:rPr>
          <w:szCs w:val="22"/>
          <w:rtl/>
        </w:rPr>
        <w:t>בש</w:t>
      </w:r>
      <w:r w:rsidRPr="00096060">
        <w:rPr>
          <w:rFonts w:hint="cs"/>
          <w:szCs w:val="22"/>
          <w:rtl/>
        </w:rPr>
        <w:t>לבי</w:t>
      </w:r>
      <w:r w:rsidRPr="00096060">
        <w:rPr>
          <w:szCs w:val="22"/>
          <w:rtl/>
        </w:rPr>
        <w:t xml:space="preserve"> ה</w:t>
      </w:r>
      <w:r w:rsidRPr="00096060">
        <w:rPr>
          <w:rFonts w:hint="cs"/>
          <w:szCs w:val="22"/>
          <w:rtl/>
        </w:rPr>
        <w:t>עבודה לאחר ק</w:t>
      </w:r>
      <w:r w:rsidRPr="00096060">
        <w:rPr>
          <w:szCs w:val="22"/>
          <w:rtl/>
        </w:rPr>
        <w:t>ב</w:t>
      </w:r>
      <w:r w:rsidRPr="00096060">
        <w:rPr>
          <w:rFonts w:hint="cs"/>
          <w:szCs w:val="22"/>
          <w:rtl/>
        </w:rPr>
        <w:t>לת אישור המפקח על כל שלב שבוצע בסיום העבודה יש להגיש ל</w:t>
      </w:r>
      <w:r w:rsidRPr="00096060">
        <w:rPr>
          <w:szCs w:val="22"/>
          <w:rtl/>
        </w:rPr>
        <w:t>מ</w:t>
      </w:r>
      <w:r w:rsidRPr="00096060">
        <w:rPr>
          <w:rFonts w:hint="cs"/>
          <w:szCs w:val="22"/>
          <w:rtl/>
        </w:rPr>
        <w:t xml:space="preserve">זמין </w:t>
      </w:r>
      <w:r w:rsidRPr="00096060">
        <w:rPr>
          <w:szCs w:val="22"/>
          <w:rtl/>
        </w:rPr>
        <w:t>הע</w:t>
      </w:r>
      <w:r w:rsidRPr="00096060">
        <w:rPr>
          <w:rFonts w:hint="cs"/>
          <w:szCs w:val="22"/>
          <w:rtl/>
        </w:rPr>
        <w:t>בודה</w:t>
      </w:r>
      <w:r w:rsidRPr="00096060">
        <w:rPr>
          <w:szCs w:val="22"/>
          <w:rtl/>
        </w:rPr>
        <w:t xml:space="preserve"> ת</w:t>
      </w:r>
      <w:r w:rsidRPr="00096060">
        <w:rPr>
          <w:rFonts w:hint="cs"/>
          <w:szCs w:val="22"/>
          <w:rtl/>
        </w:rPr>
        <w:t xml:space="preserve">וכנית עדות </w:t>
      </w:r>
      <w:r w:rsidRPr="00096060">
        <w:rPr>
          <w:szCs w:val="22"/>
        </w:rPr>
        <w:t>AS-MADE</w:t>
      </w:r>
      <w:r w:rsidRPr="00096060">
        <w:rPr>
          <w:szCs w:val="22"/>
          <w:rtl/>
        </w:rPr>
        <w:t xml:space="preserve">   </w:t>
      </w:r>
      <w:r w:rsidRPr="00096060">
        <w:rPr>
          <w:rFonts w:hint="cs"/>
          <w:szCs w:val="22"/>
          <w:rtl/>
        </w:rPr>
        <w:t>ח</w:t>
      </w:r>
      <w:r w:rsidRPr="00096060">
        <w:rPr>
          <w:szCs w:val="22"/>
          <w:rtl/>
        </w:rPr>
        <w:t>ת</w:t>
      </w:r>
      <w:r w:rsidRPr="00096060">
        <w:rPr>
          <w:rFonts w:hint="cs"/>
          <w:szCs w:val="22"/>
          <w:rtl/>
        </w:rPr>
        <w:t>ומה</w:t>
      </w:r>
      <w:r w:rsidRPr="00096060">
        <w:rPr>
          <w:szCs w:val="22"/>
          <w:rtl/>
        </w:rPr>
        <w:t xml:space="preserve"> ע</w:t>
      </w:r>
      <w:r w:rsidRPr="00096060">
        <w:rPr>
          <w:rFonts w:hint="cs"/>
          <w:szCs w:val="22"/>
          <w:rtl/>
        </w:rPr>
        <w:t>"י מודד מאוש</w:t>
      </w:r>
      <w:r w:rsidRPr="00096060">
        <w:rPr>
          <w:szCs w:val="22"/>
          <w:rtl/>
        </w:rPr>
        <w:t>רת</w:t>
      </w:r>
      <w:r w:rsidRPr="00096060">
        <w:rPr>
          <w:rFonts w:hint="cs"/>
          <w:szCs w:val="22"/>
          <w:rtl/>
        </w:rPr>
        <w:t xml:space="preserve"> </w:t>
      </w:r>
      <w:r w:rsidRPr="00096060">
        <w:rPr>
          <w:szCs w:val="22"/>
          <w:rtl/>
        </w:rPr>
        <w:t>ע</w:t>
      </w:r>
      <w:r w:rsidRPr="00096060">
        <w:rPr>
          <w:rFonts w:hint="cs"/>
          <w:szCs w:val="22"/>
          <w:rtl/>
        </w:rPr>
        <w:t>"</w:t>
      </w:r>
      <w:r w:rsidRPr="00096060">
        <w:rPr>
          <w:szCs w:val="22"/>
          <w:rtl/>
        </w:rPr>
        <w:t>י</w:t>
      </w:r>
      <w:r w:rsidRPr="00096060">
        <w:rPr>
          <w:rFonts w:hint="cs"/>
          <w:szCs w:val="22"/>
          <w:rtl/>
        </w:rPr>
        <w:t xml:space="preserve"> המפקח והמתכנן וכן עדכון לוחות ההפעלה עפ"י מדידה של מודד </w:t>
      </w:r>
      <w:r w:rsidRPr="00096060">
        <w:rPr>
          <w:szCs w:val="22"/>
          <w:rtl/>
        </w:rPr>
        <w:t>לכ</w:t>
      </w:r>
      <w:r w:rsidRPr="00096060">
        <w:rPr>
          <w:rFonts w:hint="cs"/>
          <w:szCs w:val="22"/>
          <w:rtl/>
        </w:rPr>
        <w:t xml:space="preserve">ל מגוף </w:t>
      </w:r>
      <w:r w:rsidRPr="00096060">
        <w:rPr>
          <w:szCs w:val="22"/>
          <w:rtl/>
        </w:rPr>
        <w:t>בנ</w:t>
      </w:r>
      <w:r w:rsidRPr="00096060">
        <w:rPr>
          <w:rFonts w:hint="cs"/>
          <w:szCs w:val="22"/>
          <w:rtl/>
        </w:rPr>
        <w:t>פרד</w:t>
      </w:r>
      <w:r w:rsidRPr="00096060">
        <w:rPr>
          <w:szCs w:val="22"/>
          <w:rtl/>
        </w:rPr>
        <w:t>.</w:t>
      </w:r>
    </w:p>
    <w:p w14:paraId="672C2C5C" w14:textId="77777777" w:rsidR="00BA3F81" w:rsidRPr="00096060" w:rsidRDefault="00BA3F81" w:rsidP="00BA3F81">
      <w:pPr>
        <w:rPr>
          <w:szCs w:val="22"/>
          <w:rtl/>
        </w:rPr>
      </w:pPr>
      <w:r w:rsidRPr="00096060">
        <w:rPr>
          <w:rFonts w:hint="cs"/>
          <w:szCs w:val="22"/>
          <w:rtl/>
        </w:rPr>
        <w:t>ו</w:t>
      </w:r>
      <w:r w:rsidRPr="00096060">
        <w:rPr>
          <w:rFonts w:hint="cs"/>
          <w:color w:val="0000FF"/>
          <w:szCs w:val="22"/>
          <w:rtl/>
        </w:rPr>
        <w:t>.</w:t>
      </w:r>
      <w:r w:rsidRPr="00096060">
        <w:rPr>
          <w:color w:val="0000FF"/>
          <w:szCs w:val="22"/>
          <w:rtl/>
        </w:rPr>
        <w:t> </w:t>
      </w:r>
      <w:r w:rsidRPr="00096060">
        <w:rPr>
          <w:szCs w:val="22"/>
          <w:rtl/>
        </w:rPr>
        <w:t xml:space="preserve">כל </w:t>
      </w:r>
      <w:r w:rsidRPr="00096060">
        <w:rPr>
          <w:rFonts w:hint="cs"/>
          <w:szCs w:val="22"/>
          <w:rtl/>
        </w:rPr>
        <w:t>ה</w:t>
      </w:r>
      <w:r w:rsidRPr="00096060">
        <w:rPr>
          <w:szCs w:val="22"/>
          <w:rtl/>
        </w:rPr>
        <w:t>פ</w:t>
      </w:r>
      <w:r w:rsidRPr="00096060">
        <w:rPr>
          <w:rFonts w:hint="cs"/>
          <w:szCs w:val="22"/>
          <w:rtl/>
        </w:rPr>
        <w:t>ריטים</w:t>
      </w:r>
      <w:r w:rsidRPr="00096060">
        <w:rPr>
          <w:szCs w:val="22"/>
          <w:rtl/>
        </w:rPr>
        <w:t xml:space="preserve"> ב</w:t>
      </w:r>
      <w:r w:rsidRPr="00096060">
        <w:rPr>
          <w:rFonts w:hint="cs"/>
          <w:szCs w:val="22"/>
          <w:rtl/>
        </w:rPr>
        <w:t xml:space="preserve">מפרט  </w:t>
      </w:r>
      <w:r w:rsidRPr="00096060">
        <w:rPr>
          <w:szCs w:val="22"/>
          <w:rtl/>
        </w:rPr>
        <w:t>וב</w:t>
      </w:r>
      <w:r w:rsidRPr="00096060">
        <w:rPr>
          <w:rFonts w:hint="cs"/>
          <w:szCs w:val="22"/>
          <w:rtl/>
        </w:rPr>
        <w:t>כתב</w:t>
      </w:r>
      <w:r w:rsidRPr="00096060">
        <w:rPr>
          <w:szCs w:val="22"/>
          <w:rtl/>
        </w:rPr>
        <w:t xml:space="preserve"> ה</w:t>
      </w:r>
      <w:r w:rsidRPr="00096060">
        <w:rPr>
          <w:rFonts w:hint="cs"/>
          <w:szCs w:val="22"/>
          <w:rtl/>
        </w:rPr>
        <w:t xml:space="preserve">כמויות  </w:t>
      </w:r>
      <w:r w:rsidRPr="00096060">
        <w:rPr>
          <w:szCs w:val="22"/>
          <w:rtl/>
        </w:rPr>
        <w:t>כו</w:t>
      </w:r>
      <w:r w:rsidRPr="00096060">
        <w:rPr>
          <w:rFonts w:hint="cs"/>
          <w:szCs w:val="22"/>
          <w:rtl/>
        </w:rPr>
        <w:t>ללים</w:t>
      </w:r>
      <w:r w:rsidRPr="00096060">
        <w:rPr>
          <w:szCs w:val="22"/>
          <w:rtl/>
        </w:rPr>
        <w:t xml:space="preserve"> ב</w:t>
      </w:r>
      <w:r w:rsidRPr="00096060">
        <w:rPr>
          <w:rFonts w:hint="cs"/>
          <w:szCs w:val="22"/>
          <w:rtl/>
        </w:rPr>
        <w:t xml:space="preserve">מחירם את כל אביזרי </w:t>
      </w:r>
      <w:r w:rsidRPr="00096060">
        <w:rPr>
          <w:color w:val="0000FF"/>
          <w:szCs w:val="22"/>
          <w:rtl/>
        </w:rPr>
        <w:t xml:space="preserve"> </w:t>
      </w:r>
      <w:r w:rsidRPr="00096060">
        <w:rPr>
          <w:szCs w:val="22"/>
          <w:rtl/>
        </w:rPr>
        <w:t>הח</w:t>
      </w:r>
      <w:r w:rsidRPr="00096060">
        <w:rPr>
          <w:rFonts w:hint="cs"/>
          <w:szCs w:val="22"/>
          <w:rtl/>
        </w:rPr>
        <w:t xml:space="preserve">יבור  </w:t>
      </w:r>
      <w:r w:rsidRPr="00096060">
        <w:rPr>
          <w:szCs w:val="22"/>
          <w:rtl/>
        </w:rPr>
        <w:t>הד</w:t>
      </w:r>
      <w:r w:rsidRPr="00096060">
        <w:rPr>
          <w:rFonts w:hint="cs"/>
          <w:szCs w:val="22"/>
          <w:rtl/>
        </w:rPr>
        <w:t>רושים</w:t>
      </w:r>
      <w:r w:rsidRPr="00096060">
        <w:rPr>
          <w:szCs w:val="22"/>
          <w:rtl/>
        </w:rPr>
        <w:t xml:space="preserve"> ל</w:t>
      </w:r>
      <w:r w:rsidRPr="00096060">
        <w:rPr>
          <w:rFonts w:hint="cs"/>
          <w:szCs w:val="22"/>
          <w:rtl/>
        </w:rPr>
        <w:t xml:space="preserve">התקנתם וכן את כל העבודות הדרושות </w:t>
      </w:r>
      <w:r w:rsidRPr="00096060">
        <w:rPr>
          <w:szCs w:val="22"/>
          <w:rtl/>
        </w:rPr>
        <w:t>בה</w:t>
      </w:r>
      <w:r w:rsidRPr="00096060">
        <w:rPr>
          <w:rFonts w:hint="cs"/>
          <w:szCs w:val="22"/>
          <w:rtl/>
        </w:rPr>
        <w:t>תאם</w:t>
      </w:r>
      <w:r w:rsidRPr="00096060">
        <w:rPr>
          <w:szCs w:val="22"/>
          <w:rtl/>
        </w:rPr>
        <w:t xml:space="preserve">  לה</w:t>
      </w:r>
      <w:r w:rsidRPr="00096060">
        <w:rPr>
          <w:rFonts w:hint="cs"/>
          <w:szCs w:val="22"/>
          <w:rtl/>
        </w:rPr>
        <w:t>נחי</w:t>
      </w:r>
      <w:r w:rsidRPr="00096060">
        <w:rPr>
          <w:szCs w:val="22"/>
          <w:rtl/>
        </w:rPr>
        <w:t>ות</w:t>
      </w:r>
      <w:r w:rsidRPr="00096060">
        <w:rPr>
          <w:rFonts w:hint="cs"/>
          <w:szCs w:val="22"/>
          <w:rtl/>
        </w:rPr>
        <w:t xml:space="preserve"> במפרט ובתוכניות.</w:t>
      </w:r>
    </w:p>
    <w:p w14:paraId="24AEB3DE" w14:textId="77777777" w:rsidR="00BA3F81" w:rsidRPr="00096060" w:rsidRDefault="00BA3F81" w:rsidP="00BA3F81">
      <w:pPr>
        <w:rPr>
          <w:b/>
          <w:bCs/>
          <w:szCs w:val="22"/>
          <w:u w:val="single"/>
          <w:rtl/>
        </w:rPr>
      </w:pPr>
    </w:p>
    <w:p w14:paraId="5D371B72" w14:textId="77777777" w:rsidR="00BA3F81" w:rsidRPr="00096060" w:rsidRDefault="00BA3F81" w:rsidP="00BA3F81">
      <w:pPr>
        <w:rPr>
          <w:b/>
          <w:bCs/>
          <w:szCs w:val="22"/>
          <w:u w:val="single"/>
          <w:rtl/>
        </w:rPr>
      </w:pPr>
      <w:r w:rsidRPr="00096060">
        <w:rPr>
          <w:b/>
          <w:bCs/>
          <w:szCs w:val="22"/>
          <w:u w:val="single"/>
          <w:rtl/>
        </w:rPr>
        <w:t>מד</w:t>
      </w:r>
      <w:r w:rsidRPr="00096060">
        <w:rPr>
          <w:rFonts w:hint="cs"/>
          <w:b/>
          <w:bCs/>
          <w:szCs w:val="22"/>
          <w:u w:val="single"/>
          <w:rtl/>
        </w:rPr>
        <w:t>ידה</w:t>
      </w:r>
      <w:r w:rsidRPr="00096060">
        <w:rPr>
          <w:b/>
          <w:bCs/>
          <w:szCs w:val="22"/>
          <w:u w:val="single"/>
          <w:rtl/>
        </w:rPr>
        <w:t xml:space="preserve"> ו</w:t>
      </w:r>
      <w:r w:rsidRPr="00096060">
        <w:rPr>
          <w:rFonts w:hint="cs"/>
          <w:b/>
          <w:bCs/>
          <w:szCs w:val="22"/>
          <w:u w:val="single"/>
          <w:rtl/>
        </w:rPr>
        <w:t xml:space="preserve">סימון למערכת </w:t>
      </w:r>
      <w:r w:rsidRPr="00096060">
        <w:rPr>
          <w:b/>
          <w:bCs/>
          <w:szCs w:val="22"/>
          <w:u w:val="single"/>
          <w:rtl/>
        </w:rPr>
        <w:t>הה</w:t>
      </w:r>
      <w:r w:rsidRPr="00096060">
        <w:rPr>
          <w:rFonts w:hint="cs"/>
          <w:b/>
          <w:bCs/>
          <w:szCs w:val="22"/>
          <w:u w:val="single"/>
          <w:rtl/>
        </w:rPr>
        <w:t>שקיה</w:t>
      </w:r>
    </w:p>
    <w:p w14:paraId="2624CF6A" w14:textId="77777777" w:rsidR="00BA3F81" w:rsidRPr="00096060" w:rsidRDefault="00BA3F81" w:rsidP="00BA3F81">
      <w:pPr>
        <w:rPr>
          <w:szCs w:val="22"/>
          <w:rtl/>
        </w:rPr>
      </w:pPr>
      <w:r w:rsidRPr="00096060">
        <w:rPr>
          <w:rFonts w:hint="cs"/>
          <w:szCs w:val="22"/>
          <w:rtl/>
        </w:rPr>
        <w:t xml:space="preserve">1. </w:t>
      </w:r>
      <w:r w:rsidRPr="00096060">
        <w:rPr>
          <w:szCs w:val="22"/>
          <w:rtl/>
        </w:rPr>
        <w:t>מ</w:t>
      </w:r>
      <w:r w:rsidRPr="00096060">
        <w:rPr>
          <w:rFonts w:hint="cs"/>
          <w:szCs w:val="22"/>
          <w:rtl/>
        </w:rPr>
        <w:t>דידה</w:t>
      </w:r>
      <w:r w:rsidRPr="00096060">
        <w:rPr>
          <w:szCs w:val="22"/>
          <w:rtl/>
        </w:rPr>
        <w:t xml:space="preserve"> </w:t>
      </w:r>
      <w:r w:rsidRPr="00096060">
        <w:rPr>
          <w:rFonts w:hint="cs"/>
          <w:szCs w:val="22"/>
          <w:rtl/>
        </w:rPr>
        <w:t>ו</w:t>
      </w:r>
      <w:r w:rsidRPr="00096060">
        <w:rPr>
          <w:szCs w:val="22"/>
          <w:rtl/>
        </w:rPr>
        <w:t>ה</w:t>
      </w:r>
      <w:r w:rsidRPr="00096060">
        <w:rPr>
          <w:rFonts w:hint="cs"/>
          <w:szCs w:val="22"/>
          <w:rtl/>
        </w:rPr>
        <w:t>סימון</w:t>
      </w:r>
      <w:r w:rsidRPr="00096060">
        <w:rPr>
          <w:szCs w:val="22"/>
          <w:rtl/>
        </w:rPr>
        <w:t xml:space="preserve"> י</w:t>
      </w:r>
      <w:r w:rsidRPr="00096060">
        <w:rPr>
          <w:rFonts w:hint="cs"/>
          <w:szCs w:val="22"/>
          <w:rtl/>
        </w:rPr>
        <w:t>עשו רק לאחר שהושלמו עבודות הכנת הקרקע, כולל ג</w:t>
      </w:r>
      <w:r w:rsidRPr="00096060">
        <w:rPr>
          <w:szCs w:val="22"/>
          <w:rtl/>
        </w:rPr>
        <w:t>ב</w:t>
      </w:r>
      <w:r w:rsidRPr="00096060">
        <w:rPr>
          <w:rFonts w:hint="cs"/>
          <w:szCs w:val="22"/>
          <w:rtl/>
        </w:rPr>
        <w:t>הים</w:t>
      </w:r>
      <w:r w:rsidRPr="00096060">
        <w:rPr>
          <w:szCs w:val="22"/>
          <w:rtl/>
        </w:rPr>
        <w:t>.</w:t>
      </w:r>
    </w:p>
    <w:p w14:paraId="6D35D7AB" w14:textId="77777777" w:rsidR="00BA3F81" w:rsidRPr="00096060" w:rsidRDefault="00BA3F81" w:rsidP="00BA3F81">
      <w:pPr>
        <w:rPr>
          <w:szCs w:val="22"/>
          <w:rtl/>
        </w:rPr>
      </w:pPr>
      <w:r w:rsidRPr="00096060">
        <w:rPr>
          <w:rFonts w:hint="cs"/>
          <w:szCs w:val="22"/>
          <w:rtl/>
        </w:rPr>
        <w:t xml:space="preserve">2. </w:t>
      </w:r>
      <w:r w:rsidRPr="00096060">
        <w:rPr>
          <w:szCs w:val="22"/>
          <w:rtl/>
        </w:rPr>
        <w:t>לה</w:t>
      </w:r>
      <w:r w:rsidRPr="00096060">
        <w:rPr>
          <w:rFonts w:hint="cs"/>
          <w:szCs w:val="22"/>
          <w:rtl/>
        </w:rPr>
        <w:t>תחיל</w:t>
      </w:r>
      <w:r w:rsidRPr="00096060">
        <w:rPr>
          <w:szCs w:val="22"/>
          <w:rtl/>
        </w:rPr>
        <w:t xml:space="preserve"> </w:t>
      </w:r>
      <w:r w:rsidRPr="00096060">
        <w:rPr>
          <w:rFonts w:hint="cs"/>
          <w:szCs w:val="22"/>
          <w:rtl/>
        </w:rPr>
        <w:t>א</w:t>
      </w:r>
      <w:r w:rsidRPr="00096060">
        <w:rPr>
          <w:szCs w:val="22"/>
          <w:rtl/>
        </w:rPr>
        <w:t>ת ה</w:t>
      </w:r>
      <w:r w:rsidRPr="00096060">
        <w:rPr>
          <w:rFonts w:hint="cs"/>
          <w:szCs w:val="22"/>
          <w:rtl/>
        </w:rPr>
        <w:t xml:space="preserve">מדידה והסימון מנקודות קבע בשטח במידה ואין נקודות קבע </w:t>
      </w:r>
      <w:r w:rsidRPr="00096060">
        <w:rPr>
          <w:szCs w:val="22"/>
          <w:rtl/>
        </w:rPr>
        <w:t xml:space="preserve"> הק</w:t>
      </w:r>
      <w:r w:rsidRPr="00096060">
        <w:rPr>
          <w:rFonts w:hint="cs"/>
          <w:szCs w:val="22"/>
          <w:rtl/>
        </w:rPr>
        <w:t xml:space="preserve">ואורדינטות בתכנית </w:t>
      </w:r>
      <w:r w:rsidRPr="00096060">
        <w:rPr>
          <w:szCs w:val="22"/>
          <w:rtl/>
        </w:rPr>
        <w:t>יש</w:t>
      </w:r>
      <w:r w:rsidRPr="00096060">
        <w:rPr>
          <w:rFonts w:hint="cs"/>
          <w:szCs w:val="22"/>
          <w:rtl/>
        </w:rPr>
        <w:t>משו</w:t>
      </w:r>
      <w:r w:rsidRPr="00096060">
        <w:rPr>
          <w:szCs w:val="22"/>
          <w:rtl/>
        </w:rPr>
        <w:t xml:space="preserve"> כ</w:t>
      </w:r>
      <w:r w:rsidRPr="00096060">
        <w:rPr>
          <w:rFonts w:hint="cs"/>
          <w:szCs w:val="22"/>
          <w:rtl/>
        </w:rPr>
        <w:t>קו בסיס לפריסת המערכת.</w:t>
      </w:r>
    </w:p>
    <w:p w14:paraId="459FA3DF" w14:textId="77777777" w:rsidR="00BA3F81" w:rsidRPr="00096060" w:rsidRDefault="00BA3F81" w:rsidP="00BA3F81">
      <w:pPr>
        <w:rPr>
          <w:szCs w:val="22"/>
          <w:rtl/>
        </w:rPr>
      </w:pPr>
      <w:r w:rsidRPr="00096060">
        <w:rPr>
          <w:rFonts w:hint="cs"/>
          <w:szCs w:val="22"/>
          <w:rtl/>
        </w:rPr>
        <w:t>3. ה</w:t>
      </w:r>
      <w:r w:rsidRPr="00096060">
        <w:rPr>
          <w:szCs w:val="22"/>
          <w:rtl/>
        </w:rPr>
        <w:t>מ</w:t>
      </w:r>
      <w:r w:rsidRPr="00096060">
        <w:rPr>
          <w:rFonts w:hint="cs"/>
          <w:szCs w:val="22"/>
          <w:rtl/>
        </w:rPr>
        <w:t>מטירים</w:t>
      </w:r>
      <w:r w:rsidRPr="00096060">
        <w:rPr>
          <w:szCs w:val="22"/>
          <w:rtl/>
        </w:rPr>
        <w:t xml:space="preserve"> , מ</w:t>
      </w:r>
      <w:r w:rsidRPr="00096060">
        <w:rPr>
          <w:rFonts w:hint="cs"/>
          <w:szCs w:val="22"/>
          <w:rtl/>
        </w:rPr>
        <w:t xml:space="preserve">קום ראש המערכת ,פרטים ואביזרים בשטח  </w:t>
      </w:r>
      <w:r w:rsidRPr="00096060">
        <w:rPr>
          <w:szCs w:val="22"/>
          <w:rtl/>
        </w:rPr>
        <w:t>יס</w:t>
      </w:r>
      <w:r w:rsidRPr="00096060">
        <w:rPr>
          <w:rFonts w:hint="cs"/>
          <w:szCs w:val="22"/>
          <w:rtl/>
        </w:rPr>
        <w:t>ומנו</w:t>
      </w:r>
      <w:r w:rsidRPr="00096060">
        <w:rPr>
          <w:szCs w:val="22"/>
          <w:rtl/>
        </w:rPr>
        <w:t xml:space="preserve"> ע</w:t>
      </w:r>
      <w:r w:rsidRPr="00096060">
        <w:rPr>
          <w:rFonts w:hint="cs"/>
          <w:szCs w:val="22"/>
          <w:rtl/>
        </w:rPr>
        <w:t>ל</w:t>
      </w:r>
      <w:r w:rsidRPr="00096060">
        <w:rPr>
          <w:szCs w:val="22"/>
          <w:rtl/>
        </w:rPr>
        <w:t xml:space="preserve"> י</w:t>
      </w:r>
      <w:r w:rsidRPr="00096060">
        <w:rPr>
          <w:rFonts w:hint="cs"/>
          <w:szCs w:val="22"/>
          <w:rtl/>
        </w:rPr>
        <w:t xml:space="preserve">די </w:t>
      </w:r>
      <w:r w:rsidRPr="00096060">
        <w:rPr>
          <w:szCs w:val="22"/>
          <w:rtl/>
        </w:rPr>
        <w:t xml:space="preserve"> ית</w:t>
      </w:r>
      <w:r w:rsidRPr="00096060">
        <w:rPr>
          <w:rFonts w:hint="cs"/>
          <w:szCs w:val="22"/>
          <w:rtl/>
        </w:rPr>
        <w:t>דות. תוואי</w:t>
      </w:r>
      <w:r w:rsidRPr="00096060">
        <w:rPr>
          <w:szCs w:val="22"/>
          <w:rtl/>
        </w:rPr>
        <w:t xml:space="preserve"> </w:t>
      </w:r>
      <w:r w:rsidRPr="00096060">
        <w:rPr>
          <w:rFonts w:hint="cs"/>
          <w:szCs w:val="22"/>
          <w:rtl/>
        </w:rPr>
        <w:t>ה</w:t>
      </w:r>
      <w:r w:rsidRPr="00096060">
        <w:rPr>
          <w:szCs w:val="22"/>
          <w:rtl/>
        </w:rPr>
        <w:t>ח</w:t>
      </w:r>
      <w:r w:rsidRPr="00096060">
        <w:rPr>
          <w:rFonts w:hint="cs"/>
          <w:szCs w:val="22"/>
          <w:rtl/>
        </w:rPr>
        <w:t>פירה</w:t>
      </w:r>
      <w:r w:rsidRPr="00096060">
        <w:rPr>
          <w:szCs w:val="22"/>
          <w:rtl/>
        </w:rPr>
        <w:t xml:space="preserve"> י</w:t>
      </w:r>
      <w:r w:rsidRPr="00096060">
        <w:rPr>
          <w:rFonts w:hint="cs"/>
          <w:szCs w:val="22"/>
          <w:rtl/>
        </w:rPr>
        <w:t xml:space="preserve">סומן על </w:t>
      </w:r>
      <w:r w:rsidRPr="00096060">
        <w:rPr>
          <w:szCs w:val="22"/>
          <w:rtl/>
        </w:rPr>
        <w:t>יד</w:t>
      </w:r>
      <w:r w:rsidRPr="00096060">
        <w:rPr>
          <w:rFonts w:hint="cs"/>
          <w:szCs w:val="22"/>
          <w:rtl/>
        </w:rPr>
        <w:t>י</w:t>
      </w:r>
      <w:r w:rsidRPr="00096060">
        <w:rPr>
          <w:szCs w:val="22"/>
          <w:rtl/>
        </w:rPr>
        <w:t xml:space="preserve"> א</w:t>
      </w:r>
      <w:r w:rsidRPr="00096060">
        <w:rPr>
          <w:rFonts w:hint="cs"/>
          <w:szCs w:val="22"/>
          <w:rtl/>
        </w:rPr>
        <w:t>בקת סיד.</w:t>
      </w:r>
    </w:p>
    <w:p w14:paraId="185E7975" w14:textId="77777777" w:rsidR="00BA3F81" w:rsidRPr="00096060" w:rsidRDefault="00BA3F81" w:rsidP="00BA3F81">
      <w:pPr>
        <w:rPr>
          <w:szCs w:val="22"/>
          <w:rtl/>
        </w:rPr>
      </w:pPr>
      <w:r w:rsidRPr="00096060">
        <w:rPr>
          <w:rFonts w:hint="cs"/>
          <w:szCs w:val="22"/>
          <w:rtl/>
        </w:rPr>
        <w:t>ע</w:t>
      </w:r>
      <w:r w:rsidRPr="00096060">
        <w:rPr>
          <w:szCs w:val="22"/>
          <w:rtl/>
        </w:rPr>
        <w:t xml:space="preserve">ל </w:t>
      </w:r>
      <w:r w:rsidRPr="00096060">
        <w:rPr>
          <w:rFonts w:hint="cs"/>
          <w:szCs w:val="22"/>
          <w:rtl/>
        </w:rPr>
        <w:t>כ</w:t>
      </w:r>
      <w:r w:rsidRPr="00096060">
        <w:rPr>
          <w:szCs w:val="22"/>
          <w:rtl/>
        </w:rPr>
        <w:t>ל ס</w:t>
      </w:r>
      <w:r w:rsidRPr="00096060">
        <w:rPr>
          <w:rFonts w:hint="cs"/>
          <w:szCs w:val="22"/>
          <w:rtl/>
        </w:rPr>
        <w:t xml:space="preserve">טייה בשטח ממפת התכנון, יש להודיע למתכנן/מפקח. המשך הביצוע רק לאחר אישור </w:t>
      </w:r>
      <w:r w:rsidRPr="00096060">
        <w:rPr>
          <w:szCs w:val="22"/>
          <w:rtl/>
        </w:rPr>
        <w:t>הש</w:t>
      </w:r>
      <w:r w:rsidRPr="00096060">
        <w:rPr>
          <w:rFonts w:hint="cs"/>
          <w:szCs w:val="22"/>
          <w:rtl/>
        </w:rPr>
        <w:t>ינוי</w:t>
      </w:r>
      <w:r w:rsidRPr="00096060">
        <w:rPr>
          <w:szCs w:val="22"/>
          <w:rtl/>
        </w:rPr>
        <w:t xml:space="preserve"> ע</w:t>
      </w:r>
      <w:r w:rsidRPr="00096060">
        <w:rPr>
          <w:rFonts w:hint="cs"/>
          <w:szCs w:val="22"/>
          <w:rtl/>
        </w:rPr>
        <w:t>ל ידי המתכנן.</w:t>
      </w:r>
    </w:p>
    <w:p w14:paraId="7B663001" w14:textId="77777777" w:rsidR="00BA3F81" w:rsidRPr="00096060" w:rsidRDefault="00BA3F81" w:rsidP="00BA3F81">
      <w:pPr>
        <w:rPr>
          <w:b/>
          <w:bCs/>
          <w:szCs w:val="22"/>
          <w:rtl/>
        </w:rPr>
      </w:pPr>
    </w:p>
    <w:p w14:paraId="1A4C808A" w14:textId="77777777" w:rsidR="00BA3F81" w:rsidRPr="00096060" w:rsidRDefault="00BA3F81" w:rsidP="00BA3F81">
      <w:pPr>
        <w:rPr>
          <w:b/>
          <w:bCs/>
          <w:szCs w:val="22"/>
          <w:u w:val="single"/>
          <w:rtl/>
        </w:rPr>
      </w:pPr>
      <w:r w:rsidRPr="00096060">
        <w:rPr>
          <w:b/>
          <w:bCs/>
          <w:szCs w:val="22"/>
          <w:rtl/>
        </w:rPr>
        <w:t>41.3.</w:t>
      </w:r>
      <w:r w:rsidRPr="00096060">
        <w:rPr>
          <w:rFonts w:hint="cs"/>
          <w:b/>
          <w:bCs/>
          <w:szCs w:val="22"/>
          <w:rtl/>
        </w:rPr>
        <w:t>2</w:t>
      </w:r>
      <w:r w:rsidRPr="00096060">
        <w:rPr>
          <w:rFonts w:hint="cs"/>
          <w:b/>
          <w:bCs/>
          <w:szCs w:val="22"/>
          <w:u w:val="single"/>
          <w:rtl/>
        </w:rPr>
        <w:t xml:space="preserve"> </w:t>
      </w:r>
      <w:r w:rsidRPr="00096060">
        <w:rPr>
          <w:b/>
          <w:bCs/>
          <w:szCs w:val="22"/>
          <w:u w:val="single"/>
          <w:rtl/>
        </w:rPr>
        <w:t>חפ</w:t>
      </w:r>
      <w:r w:rsidRPr="00096060">
        <w:rPr>
          <w:rFonts w:hint="cs"/>
          <w:b/>
          <w:bCs/>
          <w:szCs w:val="22"/>
          <w:u w:val="single"/>
          <w:rtl/>
        </w:rPr>
        <w:t>ירה</w:t>
      </w:r>
      <w:r w:rsidRPr="00096060">
        <w:rPr>
          <w:b/>
          <w:bCs/>
          <w:szCs w:val="22"/>
          <w:u w:val="single"/>
          <w:rtl/>
        </w:rPr>
        <w:t xml:space="preserve"> ו</w:t>
      </w:r>
      <w:r w:rsidRPr="00096060">
        <w:rPr>
          <w:rFonts w:hint="cs"/>
          <w:b/>
          <w:bCs/>
          <w:szCs w:val="22"/>
          <w:u w:val="single"/>
          <w:rtl/>
        </w:rPr>
        <w:t xml:space="preserve">הנחת </w:t>
      </w:r>
      <w:r w:rsidRPr="00096060">
        <w:rPr>
          <w:b/>
          <w:bCs/>
          <w:szCs w:val="22"/>
          <w:u w:val="single"/>
          <w:rtl/>
        </w:rPr>
        <w:t>שר</w:t>
      </w:r>
      <w:r w:rsidRPr="00096060">
        <w:rPr>
          <w:rFonts w:hint="cs"/>
          <w:b/>
          <w:bCs/>
          <w:szCs w:val="22"/>
          <w:u w:val="single"/>
          <w:rtl/>
        </w:rPr>
        <w:t>וולים</w:t>
      </w:r>
    </w:p>
    <w:p w14:paraId="03EBF073" w14:textId="77777777" w:rsidR="00BA3F81" w:rsidRPr="00096060" w:rsidRDefault="00BA3F81" w:rsidP="00BA3F81">
      <w:pPr>
        <w:rPr>
          <w:b/>
          <w:bCs/>
          <w:szCs w:val="22"/>
          <w:u w:val="single"/>
          <w:rtl/>
        </w:rPr>
      </w:pPr>
      <w:r w:rsidRPr="00096060">
        <w:rPr>
          <w:rFonts w:hint="cs"/>
          <w:b/>
          <w:bCs/>
          <w:szCs w:val="22"/>
          <w:rtl/>
        </w:rPr>
        <w:t>ה</w:t>
      </w:r>
      <w:r w:rsidRPr="00096060">
        <w:rPr>
          <w:b/>
          <w:bCs/>
          <w:szCs w:val="22"/>
          <w:u w:val="single"/>
          <w:rtl/>
        </w:rPr>
        <w:t>כ</w:t>
      </w:r>
      <w:r w:rsidRPr="00096060">
        <w:rPr>
          <w:rFonts w:hint="cs"/>
          <w:b/>
          <w:bCs/>
          <w:szCs w:val="22"/>
          <w:u w:val="single"/>
          <w:rtl/>
        </w:rPr>
        <w:t>נות</w:t>
      </w:r>
      <w:r w:rsidRPr="00096060">
        <w:rPr>
          <w:b/>
          <w:bCs/>
          <w:szCs w:val="22"/>
          <w:u w:val="single"/>
          <w:rtl/>
        </w:rPr>
        <w:t xml:space="preserve"> </w:t>
      </w:r>
      <w:r w:rsidRPr="00096060">
        <w:rPr>
          <w:rFonts w:hint="cs"/>
          <w:b/>
          <w:bCs/>
          <w:szCs w:val="22"/>
          <w:u w:val="single"/>
          <w:rtl/>
        </w:rPr>
        <w:t>ל</w:t>
      </w:r>
      <w:r w:rsidRPr="00096060">
        <w:rPr>
          <w:b/>
          <w:bCs/>
          <w:szCs w:val="22"/>
          <w:u w:val="single"/>
          <w:rtl/>
        </w:rPr>
        <w:t>ח</w:t>
      </w:r>
      <w:r w:rsidRPr="00096060">
        <w:rPr>
          <w:rFonts w:hint="cs"/>
          <w:b/>
          <w:bCs/>
          <w:szCs w:val="22"/>
          <w:u w:val="single"/>
          <w:rtl/>
        </w:rPr>
        <w:t>פירה</w:t>
      </w:r>
    </w:p>
    <w:p w14:paraId="0D7415BE" w14:textId="77777777" w:rsidR="00BA3F81" w:rsidRPr="00096060" w:rsidRDefault="00BA3F81" w:rsidP="00BA3F81">
      <w:pPr>
        <w:rPr>
          <w:szCs w:val="22"/>
          <w:rtl/>
        </w:rPr>
      </w:pPr>
      <w:r w:rsidRPr="00096060">
        <w:rPr>
          <w:rFonts w:hint="cs"/>
          <w:szCs w:val="22"/>
          <w:rtl/>
        </w:rPr>
        <w:t>ל</w:t>
      </w:r>
      <w:r w:rsidRPr="00096060">
        <w:rPr>
          <w:szCs w:val="22"/>
          <w:rtl/>
        </w:rPr>
        <w:t>פ</w:t>
      </w:r>
      <w:r w:rsidRPr="00096060">
        <w:rPr>
          <w:rFonts w:hint="cs"/>
          <w:szCs w:val="22"/>
          <w:rtl/>
        </w:rPr>
        <w:t>ני</w:t>
      </w:r>
      <w:r w:rsidRPr="00096060">
        <w:rPr>
          <w:szCs w:val="22"/>
          <w:rtl/>
        </w:rPr>
        <w:t xml:space="preserve"> ב</w:t>
      </w:r>
      <w:r w:rsidRPr="00096060">
        <w:rPr>
          <w:rFonts w:hint="cs"/>
          <w:szCs w:val="22"/>
          <w:rtl/>
        </w:rPr>
        <w:t xml:space="preserve">יצוע החפירה על </w:t>
      </w:r>
      <w:r w:rsidRPr="00096060">
        <w:rPr>
          <w:szCs w:val="22"/>
          <w:rtl/>
        </w:rPr>
        <w:t>מב</w:t>
      </w:r>
      <w:r w:rsidRPr="00096060">
        <w:rPr>
          <w:rFonts w:hint="cs"/>
          <w:szCs w:val="22"/>
          <w:rtl/>
        </w:rPr>
        <w:t xml:space="preserve">צע העבודה לוודא מקום הימצאותם של מטרדים ומערכות </w:t>
      </w:r>
      <w:r w:rsidRPr="00096060">
        <w:rPr>
          <w:szCs w:val="22"/>
          <w:rtl/>
        </w:rPr>
        <w:t>תש</w:t>
      </w:r>
      <w:r w:rsidRPr="00096060">
        <w:rPr>
          <w:rFonts w:hint="cs"/>
          <w:szCs w:val="22"/>
          <w:rtl/>
        </w:rPr>
        <w:t>תית</w:t>
      </w:r>
      <w:r w:rsidRPr="00096060">
        <w:rPr>
          <w:szCs w:val="22"/>
          <w:rtl/>
        </w:rPr>
        <w:t xml:space="preserve"> ת</w:t>
      </w:r>
      <w:r w:rsidRPr="00096060">
        <w:rPr>
          <w:rFonts w:hint="cs"/>
          <w:szCs w:val="22"/>
          <w:rtl/>
        </w:rPr>
        <w:t xml:space="preserve">ת קרקעיות כגון: קווי חשמל, טלפון, כבלים, סיבים אופטיים, מים, ביוב וכו' </w:t>
      </w:r>
      <w:r w:rsidRPr="00096060">
        <w:rPr>
          <w:szCs w:val="22"/>
          <w:rtl/>
        </w:rPr>
        <w:t>ול</w:t>
      </w:r>
      <w:r w:rsidRPr="00096060">
        <w:rPr>
          <w:rFonts w:hint="cs"/>
          <w:szCs w:val="22"/>
          <w:rtl/>
        </w:rPr>
        <w:t>קבל</w:t>
      </w:r>
      <w:r w:rsidRPr="00096060">
        <w:rPr>
          <w:szCs w:val="22"/>
          <w:rtl/>
        </w:rPr>
        <w:t xml:space="preserve"> א</w:t>
      </w:r>
      <w:r w:rsidRPr="00096060">
        <w:rPr>
          <w:rFonts w:hint="cs"/>
          <w:szCs w:val="22"/>
          <w:rtl/>
        </w:rPr>
        <w:t xml:space="preserve">ישור הגורמים המוסמכים והמפקח להתחלת החפירה. </w:t>
      </w:r>
      <w:r w:rsidRPr="00096060">
        <w:rPr>
          <w:szCs w:val="22"/>
          <w:rtl/>
        </w:rPr>
        <w:t>על</w:t>
      </w:r>
      <w:r w:rsidRPr="00096060">
        <w:rPr>
          <w:rFonts w:hint="cs"/>
          <w:szCs w:val="22"/>
          <w:rtl/>
        </w:rPr>
        <w:t>יו</w:t>
      </w:r>
      <w:r w:rsidRPr="00096060">
        <w:rPr>
          <w:szCs w:val="22"/>
          <w:rtl/>
        </w:rPr>
        <w:t xml:space="preserve"> </w:t>
      </w:r>
      <w:r w:rsidRPr="00096060">
        <w:rPr>
          <w:rFonts w:hint="cs"/>
          <w:szCs w:val="22"/>
          <w:rtl/>
        </w:rPr>
        <w:t>ל</w:t>
      </w:r>
      <w:r w:rsidRPr="00096060">
        <w:rPr>
          <w:szCs w:val="22"/>
          <w:rtl/>
        </w:rPr>
        <w:t>ה</w:t>
      </w:r>
      <w:r w:rsidRPr="00096060">
        <w:rPr>
          <w:rFonts w:hint="cs"/>
          <w:szCs w:val="22"/>
          <w:rtl/>
        </w:rPr>
        <w:t>כין</w:t>
      </w:r>
      <w:r w:rsidRPr="00096060">
        <w:rPr>
          <w:szCs w:val="22"/>
          <w:rtl/>
        </w:rPr>
        <w:t xml:space="preserve"> א</w:t>
      </w:r>
      <w:r w:rsidRPr="00096060">
        <w:rPr>
          <w:rFonts w:hint="cs"/>
          <w:szCs w:val="22"/>
          <w:rtl/>
        </w:rPr>
        <w:t>ת הדרוש על מנת להתגבר על תקלות העלו</w:t>
      </w:r>
      <w:r w:rsidRPr="00096060">
        <w:rPr>
          <w:szCs w:val="22"/>
          <w:rtl/>
        </w:rPr>
        <w:t>ל</w:t>
      </w:r>
      <w:r w:rsidRPr="00096060">
        <w:rPr>
          <w:rFonts w:hint="cs"/>
          <w:szCs w:val="22"/>
          <w:rtl/>
        </w:rPr>
        <w:t>ות לקרות בזמן החפירה. כולל סי</w:t>
      </w:r>
      <w:r w:rsidRPr="00096060">
        <w:rPr>
          <w:szCs w:val="22"/>
          <w:rtl/>
        </w:rPr>
        <w:t>מו</w:t>
      </w:r>
      <w:r w:rsidRPr="00096060">
        <w:rPr>
          <w:rFonts w:hint="cs"/>
          <w:szCs w:val="22"/>
          <w:rtl/>
        </w:rPr>
        <w:t xml:space="preserve">ן ברור </w:t>
      </w:r>
      <w:r w:rsidRPr="00096060">
        <w:rPr>
          <w:szCs w:val="22"/>
          <w:rtl/>
        </w:rPr>
        <w:t>של ה</w:t>
      </w:r>
      <w:r w:rsidRPr="00096060">
        <w:rPr>
          <w:rFonts w:hint="cs"/>
          <w:szCs w:val="22"/>
          <w:rtl/>
        </w:rPr>
        <w:t xml:space="preserve">תעלות והשוחות כנדרש בתקנות הבטיחות, וייצובן כנגד </w:t>
      </w:r>
      <w:r w:rsidRPr="00096060">
        <w:rPr>
          <w:szCs w:val="22"/>
          <w:rtl/>
        </w:rPr>
        <w:t>הת</w:t>
      </w:r>
      <w:r w:rsidRPr="00096060">
        <w:rPr>
          <w:rFonts w:hint="cs"/>
          <w:szCs w:val="22"/>
          <w:rtl/>
        </w:rPr>
        <w:t>מוטטות</w:t>
      </w:r>
      <w:r w:rsidRPr="00096060">
        <w:rPr>
          <w:szCs w:val="22"/>
          <w:rtl/>
        </w:rPr>
        <w:t>.</w:t>
      </w:r>
    </w:p>
    <w:p w14:paraId="3972C2B6" w14:textId="77777777" w:rsidR="00BA3F81" w:rsidRPr="00096060" w:rsidRDefault="00BA3F81" w:rsidP="00BA3F81">
      <w:pPr>
        <w:rPr>
          <w:szCs w:val="22"/>
          <w:rtl/>
        </w:rPr>
      </w:pPr>
    </w:p>
    <w:p w14:paraId="02A48BCD" w14:textId="77777777" w:rsidR="00BA3F81" w:rsidRPr="00096060" w:rsidRDefault="00BA3F81" w:rsidP="00BA3F81">
      <w:pPr>
        <w:rPr>
          <w:b/>
          <w:bCs/>
          <w:szCs w:val="22"/>
          <w:u w:val="single"/>
          <w:rtl/>
        </w:rPr>
      </w:pPr>
      <w:r w:rsidRPr="00096060">
        <w:rPr>
          <w:b/>
          <w:bCs/>
          <w:szCs w:val="22"/>
          <w:rtl/>
        </w:rPr>
        <w:t>41.3.3</w:t>
      </w:r>
      <w:r w:rsidRPr="00096060">
        <w:rPr>
          <w:rFonts w:hint="cs"/>
          <w:b/>
          <w:bCs/>
          <w:szCs w:val="22"/>
          <w:rtl/>
        </w:rPr>
        <w:t xml:space="preserve"> </w:t>
      </w:r>
      <w:r w:rsidRPr="00096060">
        <w:rPr>
          <w:b/>
          <w:bCs/>
          <w:szCs w:val="22"/>
          <w:u w:val="single"/>
          <w:rtl/>
        </w:rPr>
        <w:t>חפ</w:t>
      </w:r>
      <w:r w:rsidRPr="00096060">
        <w:rPr>
          <w:rFonts w:hint="cs"/>
          <w:b/>
          <w:bCs/>
          <w:szCs w:val="22"/>
          <w:u w:val="single"/>
          <w:rtl/>
        </w:rPr>
        <w:t>ירה</w:t>
      </w:r>
      <w:r w:rsidRPr="00096060">
        <w:rPr>
          <w:b/>
          <w:bCs/>
          <w:szCs w:val="22"/>
          <w:u w:val="single"/>
          <w:rtl/>
        </w:rPr>
        <w:t xml:space="preserve"> ו</w:t>
      </w:r>
      <w:r w:rsidRPr="00096060">
        <w:rPr>
          <w:rFonts w:hint="cs"/>
          <w:b/>
          <w:bCs/>
          <w:szCs w:val="22"/>
          <w:u w:val="single"/>
          <w:rtl/>
        </w:rPr>
        <w:t xml:space="preserve">עומקי </w:t>
      </w:r>
      <w:r w:rsidRPr="00096060">
        <w:rPr>
          <w:b/>
          <w:bCs/>
          <w:szCs w:val="22"/>
          <w:u w:val="single"/>
          <w:rtl/>
        </w:rPr>
        <w:t>חפ</w:t>
      </w:r>
      <w:r w:rsidRPr="00096060">
        <w:rPr>
          <w:rFonts w:hint="cs"/>
          <w:b/>
          <w:bCs/>
          <w:szCs w:val="22"/>
          <w:u w:val="single"/>
          <w:rtl/>
        </w:rPr>
        <w:t>ירה</w:t>
      </w:r>
    </w:p>
    <w:p w14:paraId="7D93D61D" w14:textId="77777777" w:rsidR="00BA3F81" w:rsidRPr="00096060" w:rsidRDefault="00BA3F81" w:rsidP="00BA3F81">
      <w:pPr>
        <w:rPr>
          <w:szCs w:val="22"/>
          <w:rtl/>
        </w:rPr>
      </w:pPr>
      <w:r w:rsidRPr="00096060">
        <w:rPr>
          <w:rFonts w:hint="cs"/>
          <w:szCs w:val="22"/>
          <w:rtl/>
        </w:rPr>
        <w:t>ח</w:t>
      </w:r>
      <w:r w:rsidRPr="00096060">
        <w:rPr>
          <w:szCs w:val="22"/>
          <w:rtl/>
        </w:rPr>
        <w:t>פ</w:t>
      </w:r>
      <w:r w:rsidRPr="00096060">
        <w:rPr>
          <w:rFonts w:hint="cs"/>
          <w:szCs w:val="22"/>
          <w:rtl/>
        </w:rPr>
        <w:t>ירת</w:t>
      </w:r>
      <w:r w:rsidRPr="00096060">
        <w:rPr>
          <w:szCs w:val="22"/>
          <w:rtl/>
        </w:rPr>
        <w:t xml:space="preserve"> ה</w:t>
      </w:r>
      <w:r w:rsidRPr="00096060">
        <w:rPr>
          <w:rFonts w:hint="cs"/>
          <w:szCs w:val="22"/>
          <w:rtl/>
        </w:rPr>
        <w:t xml:space="preserve">תעלות והשוחות תיעשה בכלים מכניים או בעבודת </w:t>
      </w:r>
      <w:r w:rsidRPr="00096060">
        <w:rPr>
          <w:szCs w:val="22"/>
          <w:rtl/>
        </w:rPr>
        <w:t>יד</w:t>
      </w:r>
      <w:r w:rsidRPr="00096060">
        <w:rPr>
          <w:rFonts w:hint="cs"/>
          <w:szCs w:val="22"/>
          <w:rtl/>
        </w:rPr>
        <w:t>יים</w:t>
      </w:r>
      <w:r w:rsidRPr="00096060">
        <w:rPr>
          <w:szCs w:val="22"/>
          <w:rtl/>
        </w:rPr>
        <w:t>.</w:t>
      </w:r>
    </w:p>
    <w:p w14:paraId="2B8A21E8" w14:textId="77777777" w:rsidR="00BA3F81" w:rsidRPr="00096060" w:rsidRDefault="00BA3F81" w:rsidP="00BA3F81">
      <w:pPr>
        <w:rPr>
          <w:szCs w:val="22"/>
          <w:rtl/>
        </w:rPr>
      </w:pPr>
      <w:r w:rsidRPr="00096060">
        <w:rPr>
          <w:rFonts w:hint="cs"/>
          <w:szCs w:val="22"/>
          <w:rtl/>
        </w:rPr>
        <w:t xml:space="preserve">בכל </w:t>
      </w:r>
      <w:r w:rsidRPr="00096060">
        <w:rPr>
          <w:szCs w:val="22"/>
          <w:rtl/>
        </w:rPr>
        <w:t>מ</w:t>
      </w:r>
      <w:r w:rsidRPr="00096060">
        <w:rPr>
          <w:rFonts w:hint="cs"/>
          <w:szCs w:val="22"/>
          <w:rtl/>
        </w:rPr>
        <w:t>קום בו עלול להיגרם נזק לתשתיות קיימות תתבצע חפירה  ידנית.</w:t>
      </w:r>
    </w:p>
    <w:p w14:paraId="6D438623" w14:textId="77777777" w:rsidR="00BA3F81" w:rsidRPr="00096060" w:rsidRDefault="00BA3F81" w:rsidP="00BA3F81">
      <w:pPr>
        <w:rPr>
          <w:szCs w:val="22"/>
          <w:rtl/>
        </w:rPr>
      </w:pPr>
    </w:p>
    <w:p w14:paraId="527DEA25" w14:textId="77777777" w:rsidR="00BA3F81" w:rsidRPr="00096060" w:rsidRDefault="00BA3F81" w:rsidP="00BA3F81">
      <w:pPr>
        <w:rPr>
          <w:b/>
          <w:bCs/>
          <w:szCs w:val="22"/>
          <w:rtl/>
        </w:rPr>
      </w:pPr>
      <w:r w:rsidRPr="00096060">
        <w:rPr>
          <w:rFonts w:hint="cs"/>
          <w:b/>
          <w:bCs/>
          <w:szCs w:val="22"/>
          <w:rtl/>
        </w:rPr>
        <w:t xml:space="preserve">א. </w:t>
      </w:r>
      <w:r w:rsidRPr="00096060">
        <w:rPr>
          <w:b/>
          <w:bCs/>
          <w:szCs w:val="22"/>
          <w:u w:val="single"/>
          <w:rtl/>
        </w:rPr>
        <w:t>עו</w:t>
      </w:r>
      <w:r w:rsidRPr="00096060">
        <w:rPr>
          <w:rFonts w:hint="cs"/>
          <w:b/>
          <w:bCs/>
          <w:szCs w:val="22"/>
          <w:u w:val="single"/>
          <w:rtl/>
        </w:rPr>
        <w:t>מקי</w:t>
      </w:r>
      <w:r w:rsidRPr="00096060">
        <w:rPr>
          <w:b/>
          <w:bCs/>
          <w:szCs w:val="22"/>
          <w:u w:val="single"/>
          <w:rtl/>
        </w:rPr>
        <w:t xml:space="preserve"> ה</w:t>
      </w:r>
      <w:r w:rsidRPr="00096060">
        <w:rPr>
          <w:rFonts w:hint="cs"/>
          <w:b/>
          <w:bCs/>
          <w:szCs w:val="22"/>
          <w:u w:val="single"/>
          <w:rtl/>
        </w:rPr>
        <w:t xml:space="preserve">חפירה לצנרת </w:t>
      </w:r>
      <w:r w:rsidRPr="00096060">
        <w:rPr>
          <w:b/>
          <w:bCs/>
          <w:szCs w:val="22"/>
          <w:u w:val="single"/>
          <w:rtl/>
        </w:rPr>
        <w:t>פו</w:t>
      </w:r>
      <w:r w:rsidRPr="00096060">
        <w:rPr>
          <w:rFonts w:hint="cs"/>
          <w:b/>
          <w:bCs/>
          <w:szCs w:val="22"/>
          <w:u w:val="single"/>
          <w:rtl/>
        </w:rPr>
        <w:t>ליאתילן</w:t>
      </w:r>
      <w:r w:rsidRPr="00096060">
        <w:rPr>
          <w:rFonts w:hint="cs"/>
          <w:b/>
          <w:bCs/>
          <w:szCs w:val="22"/>
          <w:rtl/>
        </w:rPr>
        <w:t xml:space="preserve">                        </w:t>
      </w:r>
    </w:p>
    <w:p w14:paraId="438C69FA" w14:textId="77777777" w:rsidR="00BA3F81" w:rsidRPr="00096060" w:rsidRDefault="00BA3F81" w:rsidP="00BA3F81">
      <w:pPr>
        <w:rPr>
          <w:szCs w:val="22"/>
          <w:rtl/>
        </w:rPr>
      </w:pPr>
      <w:r w:rsidRPr="00096060">
        <w:rPr>
          <w:szCs w:val="22"/>
          <w:u w:val="single"/>
          <w:rtl/>
        </w:rPr>
        <w:t>קו</w:t>
      </w:r>
      <w:r w:rsidRPr="00096060">
        <w:rPr>
          <w:rFonts w:hint="cs"/>
          <w:szCs w:val="22"/>
          <w:u w:val="single"/>
          <w:rtl/>
        </w:rPr>
        <w:t>טר</w:t>
      </w:r>
      <w:r w:rsidRPr="00096060">
        <w:rPr>
          <w:szCs w:val="22"/>
          <w:u w:val="single"/>
          <w:rtl/>
        </w:rPr>
        <w:t xml:space="preserve"> ה</w:t>
      </w:r>
      <w:r w:rsidRPr="00096060">
        <w:rPr>
          <w:rFonts w:hint="cs"/>
          <w:szCs w:val="22"/>
          <w:u w:val="single"/>
          <w:rtl/>
        </w:rPr>
        <w:t>צינור</w:t>
      </w:r>
      <w:r w:rsidRPr="00096060">
        <w:rPr>
          <w:szCs w:val="22"/>
          <w:rtl/>
        </w:rPr>
        <w:tab/>
      </w:r>
      <w:r w:rsidRPr="00096060">
        <w:rPr>
          <w:szCs w:val="22"/>
          <w:rtl/>
        </w:rPr>
        <w:tab/>
      </w:r>
      <w:r w:rsidRPr="00096060">
        <w:rPr>
          <w:szCs w:val="22"/>
          <w:rtl/>
        </w:rPr>
        <w:tab/>
      </w:r>
      <w:r w:rsidRPr="00096060">
        <w:rPr>
          <w:szCs w:val="22"/>
          <w:rtl/>
        </w:rPr>
        <w:tab/>
      </w:r>
      <w:r w:rsidRPr="00096060">
        <w:rPr>
          <w:rFonts w:hint="cs"/>
          <w:szCs w:val="22"/>
          <w:rtl/>
        </w:rPr>
        <w:t xml:space="preserve">        </w:t>
      </w:r>
      <w:r w:rsidRPr="00096060">
        <w:rPr>
          <w:szCs w:val="22"/>
          <w:rtl/>
        </w:rPr>
        <w:tab/>
      </w:r>
      <w:r w:rsidRPr="00096060">
        <w:rPr>
          <w:rFonts w:hint="cs"/>
          <w:szCs w:val="22"/>
          <w:u w:val="single"/>
          <w:rtl/>
        </w:rPr>
        <w:t>ע</w:t>
      </w:r>
      <w:r w:rsidRPr="00096060">
        <w:rPr>
          <w:szCs w:val="22"/>
          <w:u w:val="single"/>
          <w:rtl/>
        </w:rPr>
        <w:t>ו</w:t>
      </w:r>
      <w:r w:rsidRPr="00096060">
        <w:rPr>
          <w:rFonts w:hint="cs"/>
          <w:szCs w:val="22"/>
          <w:u w:val="single"/>
          <w:rtl/>
        </w:rPr>
        <w:t>מק</w:t>
      </w:r>
      <w:r w:rsidRPr="00096060">
        <w:rPr>
          <w:szCs w:val="22"/>
          <w:u w:val="single"/>
          <w:rtl/>
        </w:rPr>
        <w:t xml:space="preserve"> ח</w:t>
      </w:r>
      <w:r w:rsidRPr="00096060">
        <w:rPr>
          <w:rFonts w:hint="cs"/>
          <w:szCs w:val="22"/>
          <w:u w:val="single"/>
          <w:rtl/>
        </w:rPr>
        <w:t xml:space="preserve">פירה </w:t>
      </w:r>
      <w:r w:rsidRPr="00096060">
        <w:rPr>
          <w:szCs w:val="22"/>
          <w:u w:val="single"/>
          <w:rtl/>
        </w:rPr>
        <w:t>בס"מ</w:t>
      </w:r>
    </w:p>
    <w:p w14:paraId="7CCA822B" w14:textId="77777777" w:rsidR="00BA3F81" w:rsidRPr="00096060" w:rsidRDefault="00BA3F81" w:rsidP="00BA3F81">
      <w:pPr>
        <w:rPr>
          <w:szCs w:val="22"/>
          <w:rtl/>
        </w:rPr>
      </w:pPr>
      <w:r w:rsidRPr="00096060">
        <w:rPr>
          <w:rFonts w:hint="cs"/>
          <w:szCs w:val="22"/>
          <w:rtl/>
        </w:rPr>
        <w:t>7</w:t>
      </w:r>
      <w:r w:rsidRPr="00096060">
        <w:rPr>
          <w:szCs w:val="22"/>
          <w:rtl/>
        </w:rPr>
        <w:t xml:space="preserve">5 </w:t>
      </w:r>
      <w:r w:rsidRPr="00096060">
        <w:rPr>
          <w:rFonts w:hint="cs"/>
          <w:szCs w:val="22"/>
          <w:rtl/>
        </w:rPr>
        <w:t>מ"מ ולמעלה</w:t>
      </w:r>
      <w:r w:rsidRPr="00096060">
        <w:rPr>
          <w:szCs w:val="22"/>
          <w:rtl/>
        </w:rPr>
        <w:tab/>
      </w:r>
      <w:r w:rsidRPr="00096060">
        <w:rPr>
          <w:szCs w:val="22"/>
          <w:rtl/>
        </w:rPr>
        <w:tab/>
      </w:r>
      <w:r w:rsidRPr="00096060">
        <w:rPr>
          <w:szCs w:val="22"/>
          <w:rtl/>
        </w:rPr>
        <w:tab/>
      </w:r>
      <w:r w:rsidRPr="00096060">
        <w:rPr>
          <w:szCs w:val="22"/>
          <w:rtl/>
        </w:rPr>
        <w:tab/>
      </w:r>
      <w:r w:rsidRPr="00096060">
        <w:rPr>
          <w:rFonts w:hint="cs"/>
          <w:szCs w:val="22"/>
          <w:rtl/>
        </w:rPr>
        <w:t xml:space="preserve">              50 ס"מ מכסימום.</w:t>
      </w:r>
    </w:p>
    <w:p w14:paraId="7FF0B077" w14:textId="77777777" w:rsidR="00BA3F81" w:rsidRPr="00096060" w:rsidRDefault="00BA3F81" w:rsidP="00BA3F81">
      <w:pPr>
        <w:rPr>
          <w:szCs w:val="22"/>
          <w:rtl/>
        </w:rPr>
      </w:pPr>
      <w:r w:rsidRPr="00096060">
        <w:rPr>
          <w:szCs w:val="22"/>
          <w:rtl/>
        </w:rPr>
        <w:t xml:space="preserve">63-40 </w:t>
      </w:r>
      <w:r w:rsidRPr="00096060">
        <w:rPr>
          <w:rFonts w:hint="cs"/>
          <w:szCs w:val="22"/>
          <w:rtl/>
        </w:rPr>
        <w:t>מ"מ</w:t>
      </w:r>
      <w:r w:rsidRPr="00096060">
        <w:rPr>
          <w:szCs w:val="22"/>
          <w:rtl/>
        </w:rPr>
        <w:tab/>
      </w:r>
      <w:r w:rsidRPr="00096060">
        <w:rPr>
          <w:szCs w:val="22"/>
          <w:rtl/>
        </w:rPr>
        <w:tab/>
      </w:r>
      <w:r w:rsidRPr="00096060">
        <w:rPr>
          <w:szCs w:val="22"/>
          <w:rtl/>
        </w:rPr>
        <w:tab/>
      </w:r>
      <w:r w:rsidRPr="00096060">
        <w:rPr>
          <w:szCs w:val="22"/>
          <w:rtl/>
        </w:rPr>
        <w:tab/>
      </w:r>
      <w:r w:rsidRPr="00096060">
        <w:rPr>
          <w:rFonts w:hint="cs"/>
          <w:szCs w:val="22"/>
          <w:rtl/>
        </w:rPr>
        <w:t xml:space="preserve">              40    </w:t>
      </w:r>
    </w:p>
    <w:p w14:paraId="4FAEC761" w14:textId="77777777" w:rsidR="00BA3F81" w:rsidRPr="00096060" w:rsidRDefault="00BA3F81" w:rsidP="00BA3F81">
      <w:pPr>
        <w:rPr>
          <w:szCs w:val="22"/>
          <w:rtl/>
        </w:rPr>
      </w:pPr>
      <w:r w:rsidRPr="00096060">
        <w:rPr>
          <w:szCs w:val="22"/>
          <w:rtl/>
        </w:rPr>
        <w:t xml:space="preserve">32-25 </w:t>
      </w:r>
      <w:r w:rsidRPr="00096060">
        <w:rPr>
          <w:rFonts w:hint="cs"/>
          <w:szCs w:val="22"/>
          <w:rtl/>
        </w:rPr>
        <w:t>מ"מ ומטה</w:t>
      </w:r>
      <w:r w:rsidRPr="00096060">
        <w:rPr>
          <w:szCs w:val="22"/>
          <w:rtl/>
        </w:rPr>
        <w:tab/>
      </w:r>
      <w:r w:rsidRPr="00096060">
        <w:rPr>
          <w:szCs w:val="22"/>
          <w:rtl/>
        </w:rPr>
        <w:tab/>
      </w:r>
      <w:r w:rsidRPr="00096060">
        <w:rPr>
          <w:szCs w:val="22"/>
          <w:rtl/>
        </w:rPr>
        <w:tab/>
      </w:r>
      <w:r w:rsidRPr="00096060">
        <w:rPr>
          <w:rFonts w:hint="cs"/>
          <w:szCs w:val="22"/>
          <w:rtl/>
        </w:rPr>
        <w:t xml:space="preserve">          </w:t>
      </w:r>
      <w:r w:rsidRPr="00096060">
        <w:rPr>
          <w:szCs w:val="22"/>
          <w:rtl/>
        </w:rPr>
        <w:tab/>
        <w:t>30</w:t>
      </w:r>
    </w:p>
    <w:p w14:paraId="7F23C1B4" w14:textId="77777777" w:rsidR="00BA3F81" w:rsidRPr="00096060" w:rsidRDefault="00BA3F81" w:rsidP="00BA3F81">
      <w:pPr>
        <w:rPr>
          <w:szCs w:val="22"/>
          <w:rtl/>
        </w:rPr>
      </w:pPr>
    </w:p>
    <w:p w14:paraId="19CB250F" w14:textId="77777777" w:rsidR="00BA3F81" w:rsidRPr="00096060" w:rsidRDefault="00BA3F81" w:rsidP="00BA3F81">
      <w:pPr>
        <w:rPr>
          <w:szCs w:val="22"/>
          <w:rtl/>
        </w:rPr>
      </w:pPr>
      <w:r w:rsidRPr="00096060">
        <w:rPr>
          <w:szCs w:val="22"/>
          <w:rtl/>
        </w:rPr>
        <w:t>במ</w:t>
      </w:r>
      <w:r w:rsidRPr="00096060">
        <w:rPr>
          <w:rFonts w:hint="cs"/>
          <w:szCs w:val="22"/>
          <w:rtl/>
        </w:rPr>
        <w:t>קומות</w:t>
      </w:r>
      <w:r w:rsidRPr="00096060">
        <w:rPr>
          <w:szCs w:val="22"/>
          <w:rtl/>
        </w:rPr>
        <w:t xml:space="preserve"> </w:t>
      </w:r>
      <w:r w:rsidRPr="00096060">
        <w:rPr>
          <w:rFonts w:hint="cs"/>
          <w:szCs w:val="22"/>
          <w:rtl/>
        </w:rPr>
        <w:t>ב</w:t>
      </w:r>
      <w:r w:rsidRPr="00096060">
        <w:rPr>
          <w:szCs w:val="22"/>
          <w:rtl/>
        </w:rPr>
        <w:t>הם</w:t>
      </w:r>
      <w:r w:rsidRPr="00096060">
        <w:rPr>
          <w:rFonts w:hint="cs"/>
          <w:szCs w:val="22"/>
          <w:rtl/>
        </w:rPr>
        <w:t xml:space="preserve"> </w:t>
      </w:r>
      <w:r w:rsidRPr="00096060">
        <w:rPr>
          <w:szCs w:val="22"/>
          <w:rtl/>
        </w:rPr>
        <w:t>א</w:t>
      </w:r>
      <w:r w:rsidRPr="00096060">
        <w:rPr>
          <w:rFonts w:hint="cs"/>
          <w:szCs w:val="22"/>
          <w:rtl/>
        </w:rPr>
        <w:t>ין אפשרות לחפור או לחצוב לעומק הנ"ל, יש להגן על צנרת</w:t>
      </w:r>
    </w:p>
    <w:p w14:paraId="21595DEF" w14:textId="77777777" w:rsidR="00BA3F81" w:rsidRPr="00096060" w:rsidRDefault="00BA3F81" w:rsidP="00BA3F81">
      <w:pPr>
        <w:rPr>
          <w:szCs w:val="22"/>
          <w:rtl/>
        </w:rPr>
      </w:pPr>
      <w:r w:rsidRPr="00096060">
        <w:rPr>
          <w:rFonts w:hint="cs"/>
          <w:szCs w:val="22"/>
          <w:rtl/>
        </w:rPr>
        <w:t xml:space="preserve">פלסטית ע"י שרוול, או </w:t>
      </w:r>
      <w:r w:rsidRPr="00096060">
        <w:rPr>
          <w:szCs w:val="22"/>
          <w:rtl/>
        </w:rPr>
        <w:t>חי</w:t>
      </w:r>
      <w:r w:rsidRPr="00096060">
        <w:rPr>
          <w:rFonts w:hint="cs"/>
          <w:szCs w:val="22"/>
          <w:rtl/>
        </w:rPr>
        <w:t>פוי</w:t>
      </w:r>
      <w:r w:rsidRPr="00096060">
        <w:rPr>
          <w:szCs w:val="22"/>
          <w:rtl/>
        </w:rPr>
        <w:t xml:space="preserve"> ב</w:t>
      </w:r>
      <w:r w:rsidRPr="00096060">
        <w:rPr>
          <w:rFonts w:hint="cs"/>
          <w:szCs w:val="22"/>
          <w:rtl/>
        </w:rPr>
        <w:t>חול, לאחר תיאום עם המתכנן/מפקח.</w:t>
      </w:r>
    </w:p>
    <w:p w14:paraId="7C75571D" w14:textId="77777777" w:rsidR="00BA3F81" w:rsidRPr="00096060" w:rsidRDefault="00BA3F81" w:rsidP="00BA3F81">
      <w:pPr>
        <w:rPr>
          <w:szCs w:val="22"/>
          <w:rtl/>
        </w:rPr>
      </w:pPr>
      <w:r w:rsidRPr="00096060">
        <w:rPr>
          <w:rFonts w:hint="cs"/>
          <w:szCs w:val="22"/>
          <w:rtl/>
        </w:rPr>
        <w:t>ב. ר</w:t>
      </w:r>
      <w:r w:rsidRPr="00096060">
        <w:rPr>
          <w:szCs w:val="22"/>
          <w:rtl/>
        </w:rPr>
        <w:t>ו</w:t>
      </w:r>
      <w:r w:rsidRPr="00096060">
        <w:rPr>
          <w:rFonts w:hint="cs"/>
          <w:szCs w:val="22"/>
          <w:rtl/>
        </w:rPr>
        <w:t>חב</w:t>
      </w:r>
      <w:r w:rsidRPr="00096060">
        <w:rPr>
          <w:szCs w:val="22"/>
          <w:rtl/>
        </w:rPr>
        <w:t xml:space="preserve"> ה</w:t>
      </w:r>
      <w:r w:rsidRPr="00096060">
        <w:rPr>
          <w:rFonts w:hint="cs"/>
          <w:szCs w:val="22"/>
          <w:rtl/>
        </w:rPr>
        <w:t xml:space="preserve">חפירה צריך לאפשר </w:t>
      </w:r>
      <w:r w:rsidRPr="00096060">
        <w:rPr>
          <w:szCs w:val="22"/>
          <w:rtl/>
        </w:rPr>
        <w:t>הנ</w:t>
      </w:r>
      <w:r w:rsidRPr="00096060">
        <w:rPr>
          <w:rFonts w:hint="cs"/>
          <w:szCs w:val="22"/>
          <w:rtl/>
        </w:rPr>
        <w:t>חה</w:t>
      </w:r>
      <w:r w:rsidRPr="00096060">
        <w:rPr>
          <w:szCs w:val="22"/>
          <w:rtl/>
        </w:rPr>
        <w:t xml:space="preserve"> ש</w:t>
      </w:r>
      <w:r w:rsidRPr="00096060">
        <w:rPr>
          <w:rFonts w:hint="cs"/>
          <w:szCs w:val="22"/>
          <w:rtl/>
        </w:rPr>
        <w:t>ל הצנרת בנוחיות.</w:t>
      </w:r>
    </w:p>
    <w:p w14:paraId="3C9BE3B4" w14:textId="77777777" w:rsidR="00BA3F81" w:rsidRPr="00096060" w:rsidRDefault="00BA3F81" w:rsidP="00BA3F81">
      <w:pPr>
        <w:rPr>
          <w:szCs w:val="22"/>
          <w:rtl/>
        </w:rPr>
      </w:pPr>
      <w:r w:rsidRPr="00096060">
        <w:rPr>
          <w:szCs w:val="22"/>
          <w:rtl/>
        </w:rPr>
        <w:t>צי</w:t>
      </w:r>
      <w:r w:rsidRPr="00096060">
        <w:rPr>
          <w:rFonts w:hint="cs"/>
          <w:szCs w:val="22"/>
          <w:rtl/>
        </w:rPr>
        <w:t>נורות</w:t>
      </w:r>
      <w:r w:rsidRPr="00096060">
        <w:rPr>
          <w:szCs w:val="22"/>
          <w:rtl/>
        </w:rPr>
        <w:t xml:space="preserve"> </w:t>
      </w:r>
      <w:r w:rsidRPr="00096060">
        <w:rPr>
          <w:rFonts w:hint="cs"/>
          <w:szCs w:val="22"/>
          <w:rtl/>
        </w:rPr>
        <w:t>ה</w:t>
      </w:r>
      <w:r w:rsidRPr="00096060">
        <w:rPr>
          <w:szCs w:val="22"/>
          <w:rtl/>
        </w:rPr>
        <w:t>מ</w:t>
      </w:r>
      <w:r w:rsidRPr="00096060">
        <w:rPr>
          <w:rFonts w:hint="cs"/>
          <w:szCs w:val="22"/>
          <w:rtl/>
        </w:rPr>
        <w:t>סומנים</w:t>
      </w:r>
      <w:r w:rsidRPr="00096060">
        <w:rPr>
          <w:szCs w:val="22"/>
          <w:rtl/>
        </w:rPr>
        <w:t xml:space="preserve"> ב</w:t>
      </w:r>
      <w:r w:rsidRPr="00096060">
        <w:rPr>
          <w:rFonts w:hint="cs"/>
          <w:szCs w:val="22"/>
          <w:rtl/>
        </w:rPr>
        <w:t>תכנית כמונחים זה ליד זה, נית</w:t>
      </w:r>
      <w:r w:rsidRPr="00096060">
        <w:rPr>
          <w:szCs w:val="22"/>
          <w:rtl/>
        </w:rPr>
        <w:t>ן</w:t>
      </w:r>
      <w:r w:rsidRPr="00096060">
        <w:rPr>
          <w:rFonts w:hint="cs"/>
          <w:szCs w:val="22"/>
          <w:rtl/>
        </w:rPr>
        <w:t xml:space="preserve"> להניח באותה תעלה זו לצד זה.</w:t>
      </w:r>
    </w:p>
    <w:p w14:paraId="437B4715" w14:textId="77777777" w:rsidR="00BA3F81" w:rsidRPr="00096060" w:rsidRDefault="00BA3F81" w:rsidP="00BA3F81">
      <w:pPr>
        <w:rPr>
          <w:szCs w:val="22"/>
          <w:rtl/>
        </w:rPr>
      </w:pPr>
      <w:r w:rsidRPr="00096060">
        <w:rPr>
          <w:szCs w:val="22"/>
          <w:rtl/>
        </w:rPr>
        <w:t>צי</w:t>
      </w:r>
      <w:r w:rsidRPr="00096060">
        <w:rPr>
          <w:rFonts w:hint="cs"/>
          <w:szCs w:val="22"/>
          <w:rtl/>
        </w:rPr>
        <w:t>נורות</w:t>
      </w:r>
      <w:r w:rsidRPr="00096060">
        <w:rPr>
          <w:szCs w:val="22"/>
          <w:rtl/>
        </w:rPr>
        <w:t xml:space="preserve"> </w:t>
      </w:r>
      <w:r w:rsidRPr="00096060">
        <w:rPr>
          <w:rFonts w:hint="cs"/>
          <w:szCs w:val="22"/>
          <w:rtl/>
        </w:rPr>
        <w:t>ה</w:t>
      </w:r>
      <w:r w:rsidRPr="00096060">
        <w:rPr>
          <w:szCs w:val="22"/>
          <w:rtl/>
        </w:rPr>
        <w:t>ע</w:t>
      </w:r>
      <w:r w:rsidRPr="00096060">
        <w:rPr>
          <w:rFonts w:hint="cs"/>
          <w:szCs w:val="22"/>
          <w:rtl/>
        </w:rPr>
        <w:t>וברים</w:t>
      </w:r>
      <w:r w:rsidRPr="00096060">
        <w:rPr>
          <w:szCs w:val="22"/>
          <w:rtl/>
        </w:rPr>
        <w:t xml:space="preserve"> ל</w:t>
      </w:r>
      <w:r w:rsidRPr="00096060">
        <w:rPr>
          <w:rFonts w:hint="cs"/>
          <w:szCs w:val="22"/>
          <w:rtl/>
        </w:rPr>
        <w:t>יד עצים קיימים ו/או מתוכננים יש להעביר את תוואי</w:t>
      </w:r>
    </w:p>
    <w:p w14:paraId="6B62D089" w14:textId="77777777" w:rsidR="00BA3F81" w:rsidRPr="00096060" w:rsidRDefault="00BA3F81" w:rsidP="00BA3F81">
      <w:pPr>
        <w:rPr>
          <w:szCs w:val="22"/>
          <w:rtl/>
        </w:rPr>
      </w:pPr>
      <w:r w:rsidRPr="00096060">
        <w:rPr>
          <w:szCs w:val="22"/>
          <w:rtl/>
        </w:rPr>
        <w:t>הח</w:t>
      </w:r>
      <w:r w:rsidRPr="00096060">
        <w:rPr>
          <w:rFonts w:hint="cs"/>
          <w:szCs w:val="22"/>
          <w:rtl/>
        </w:rPr>
        <w:t>פירה</w:t>
      </w:r>
      <w:r w:rsidRPr="00096060">
        <w:rPr>
          <w:szCs w:val="22"/>
          <w:rtl/>
        </w:rPr>
        <w:t xml:space="preserve"> כ</w:t>
      </w:r>
      <w:r w:rsidRPr="00096060">
        <w:rPr>
          <w:rFonts w:hint="cs"/>
          <w:szCs w:val="22"/>
          <w:rtl/>
        </w:rPr>
        <w:t xml:space="preserve"> 2 מטר לפחות </w:t>
      </w:r>
      <w:r w:rsidRPr="00096060">
        <w:rPr>
          <w:szCs w:val="22"/>
          <w:rtl/>
        </w:rPr>
        <w:t>מה</w:t>
      </w:r>
      <w:r w:rsidRPr="00096060">
        <w:rPr>
          <w:rFonts w:hint="cs"/>
          <w:szCs w:val="22"/>
          <w:rtl/>
        </w:rPr>
        <w:t>עץ.</w:t>
      </w:r>
    </w:p>
    <w:p w14:paraId="48E704CA" w14:textId="77777777" w:rsidR="00BA3F81" w:rsidRPr="00096060" w:rsidRDefault="00BA3F81" w:rsidP="00BA3F81">
      <w:pPr>
        <w:rPr>
          <w:szCs w:val="22"/>
          <w:rtl/>
        </w:rPr>
      </w:pPr>
    </w:p>
    <w:p w14:paraId="61AF9E4F" w14:textId="77777777" w:rsidR="00BA3F81" w:rsidRPr="00096060" w:rsidRDefault="00BA3F81" w:rsidP="00BA3F81">
      <w:pPr>
        <w:rPr>
          <w:b/>
          <w:bCs/>
          <w:szCs w:val="22"/>
          <w:u w:val="single"/>
          <w:rtl/>
        </w:rPr>
      </w:pPr>
      <w:r w:rsidRPr="00096060">
        <w:rPr>
          <w:rFonts w:hint="cs"/>
          <w:b/>
          <w:bCs/>
          <w:szCs w:val="22"/>
          <w:rtl/>
        </w:rPr>
        <w:t>41.3.4</w:t>
      </w:r>
      <w:r w:rsidRPr="00096060">
        <w:rPr>
          <w:rFonts w:hint="cs"/>
          <w:b/>
          <w:bCs/>
          <w:szCs w:val="22"/>
          <w:u w:val="single"/>
          <w:rtl/>
        </w:rPr>
        <w:t xml:space="preserve"> </w:t>
      </w:r>
      <w:r w:rsidRPr="00096060">
        <w:rPr>
          <w:b/>
          <w:bCs/>
          <w:szCs w:val="22"/>
          <w:u w:val="single"/>
          <w:rtl/>
        </w:rPr>
        <w:t>שר</w:t>
      </w:r>
      <w:r w:rsidRPr="00096060">
        <w:rPr>
          <w:rFonts w:hint="cs"/>
          <w:b/>
          <w:bCs/>
          <w:szCs w:val="22"/>
          <w:u w:val="single"/>
          <w:rtl/>
        </w:rPr>
        <w:t>וולים</w:t>
      </w:r>
      <w:r w:rsidRPr="00096060">
        <w:rPr>
          <w:b/>
          <w:bCs/>
          <w:szCs w:val="22"/>
          <w:u w:val="single"/>
          <w:rtl/>
        </w:rPr>
        <w:t xml:space="preserve"> ל</w:t>
      </w:r>
      <w:r w:rsidRPr="00096060">
        <w:rPr>
          <w:rFonts w:hint="cs"/>
          <w:b/>
          <w:bCs/>
          <w:szCs w:val="22"/>
          <w:u w:val="single"/>
          <w:rtl/>
        </w:rPr>
        <w:t xml:space="preserve">מעבר </w:t>
      </w:r>
      <w:r w:rsidRPr="00096060">
        <w:rPr>
          <w:b/>
          <w:bCs/>
          <w:szCs w:val="22"/>
          <w:u w:val="single"/>
          <w:rtl/>
        </w:rPr>
        <w:t>צנ</w:t>
      </w:r>
      <w:r w:rsidRPr="00096060">
        <w:rPr>
          <w:rFonts w:hint="cs"/>
          <w:b/>
          <w:bCs/>
          <w:szCs w:val="22"/>
          <w:u w:val="single"/>
          <w:rtl/>
        </w:rPr>
        <w:t>רת</w:t>
      </w:r>
    </w:p>
    <w:p w14:paraId="2959303E" w14:textId="77777777" w:rsidR="00BA3F81" w:rsidRPr="00096060" w:rsidRDefault="00BA3F81" w:rsidP="00BA3F81">
      <w:pPr>
        <w:rPr>
          <w:szCs w:val="22"/>
          <w:rtl/>
        </w:rPr>
      </w:pPr>
      <w:r w:rsidRPr="00096060">
        <w:rPr>
          <w:rFonts w:hint="cs"/>
          <w:szCs w:val="22"/>
          <w:rtl/>
        </w:rPr>
        <w:t xml:space="preserve">בשלב ראשון יש לחפש שרוולים קיימים. יש לחפור במספר מקומות לפי התכנית עד לעומק 60 ס"מ. </w:t>
      </w:r>
      <w:r w:rsidRPr="00096060">
        <w:rPr>
          <w:szCs w:val="22"/>
          <w:rtl/>
        </w:rPr>
        <w:t>בכ</w:t>
      </w:r>
      <w:r w:rsidRPr="00096060">
        <w:rPr>
          <w:rFonts w:hint="cs"/>
          <w:szCs w:val="22"/>
          <w:rtl/>
        </w:rPr>
        <w:t>ל</w:t>
      </w:r>
      <w:r w:rsidRPr="00096060">
        <w:rPr>
          <w:szCs w:val="22"/>
          <w:rtl/>
        </w:rPr>
        <w:t xml:space="preserve"> </w:t>
      </w:r>
      <w:r w:rsidRPr="00096060">
        <w:rPr>
          <w:rFonts w:hint="cs"/>
          <w:szCs w:val="22"/>
          <w:rtl/>
        </w:rPr>
        <w:t>מ</w:t>
      </w:r>
      <w:r w:rsidRPr="00096060">
        <w:rPr>
          <w:szCs w:val="22"/>
          <w:rtl/>
        </w:rPr>
        <w:t>ק</w:t>
      </w:r>
      <w:r w:rsidRPr="00096060">
        <w:rPr>
          <w:rFonts w:hint="cs"/>
          <w:szCs w:val="22"/>
          <w:rtl/>
        </w:rPr>
        <w:t>ום</w:t>
      </w:r>
      <w:r w:rsidRPr="00096060">
        <w:rPr>
          <w:szCs w:val="22"/>
          <w:rtl/>
        </w:rPr>
        <w:t xml:space="preserve"> ב</w:t>
      </w:r>
      <w:r w:rsidRPr="00096060">
        <w:rPr>
          <w:rFonts w:hint="cs"/>
          <w:szCs w:val="22"/>
          <w:rtl/>
        </w:rPr>
        <w:t xml:space="preserve">ו חוצה הצינור שביל, מדרכה, כביש או </w:t>
      </w:r>
      <w:r w:rsidRPr="00096060">
        <w:rPr>
          <w:szCs w:val="22"/>
          <w:rtl/>
        </w:rPr>
        <w:t>קי</w:t>
      </w:r>
      <w:r w:rsidRPr="00096060">
        <w:rPr>
          <w:rFonts w:hint="cs"/>
          <w:szCs w:val="22"/>
          <w:rtl/>
        </w:rPr>
        <w:t xml:space="preserve">ר, שאין בהם מעבר קיים, יש לפתוח בהם </w:t>
      </w:r>
      <w:r w:rsidRPr="00096060">
        <w:rPr>
          <w:szCs w:val="22"/>
          <w:rtl/>
        </w:rPr>
        <w:t>מע</w:t>
      </w:r>
      <w:r w:rsidRPr="00096060">
        <w:rPr>
          <w:rFonts w:hint="cs"/>
          <w:szCs w:val="22"/>
          <w:rtl/>
        </w:rPr>
        <w:t>בר</w:t>
      </w:r>
      <w:r w:rsidRPr="00096060">
        <w:rPr>
          <w:szCs w:val="22"/>
          <w:rtl/>
        </w:rPr>
        <w:t xml:space="preserve"> צ</w:t>
      </w:r>
      <w:r w:rsidRPr="00096060">
        <w:rPr>
          <w:rFonts w:hint="cs"/>
          <w:szCs w:val="22"/>
          <w:rtl/>
        </w:rPr>
        <w:t xml:space="preserve">ר להנחת שרוול ולהחזיר את המצב לקדמותו, (ע"י מילוי מהודק של מצע ציפוי </w:t>
      </w:r>
      <w:r w:rsidRPr="00096060">
        <w:rPr>
          <w:szCs w:val="22"/>
          <w:rtl/>
        </w:rPr>
        <w:t>אס</w:t>
      </w:r>
      <w:r w:rsidRPr="00096060">
        <w:rPr>
          <w:rFonts w:hint="cs"/>
          <w:szCs w:val="22"/>
          <w:rtl/>
        </w:rPr>
        <w:t>פלט</w:t>
      </w:r>
      <w:r w:rsidRPr="00096060">
        <w:rPr>
          <w:szCs w:val="22"/>
          <w:rtl/>
        </w:rPr>
        <w:t>, ה</w:t>
      </w:r>
      <w:r w:rsidRPr="00096060">
        <w:rPr>
          <w:rFonts w:hint="cs"/>
          <w:szCs w:val="22"/>
          <w:rtl/>
        </w:rPr>
        <w:t xml:space="preserve">חזרת מרצפות, אבני שפה, ועוד). עומק הנחת השרוול יהיה כמתוכנן, אלא אם נדרש </w:t>
      </w:r>
      <w:r w:rsidRPr="00096060">
        <w:rPr>
          <w:szCs w:val="22"/>
          <w:rtl/>
        </w:rPr>
        <w:t>אח</w:t>
      </w:r>
      <w:r w:rsidRPr="00096060">
        <w:rPr>
          <w:rFonts w:hint="cs"/>
          <w:szCs w:val="22"/>
          <w:rtl/>
        </w:rPr>
        <w:t>רת</w:t>
      </w:r>
      <w:r w:rsidRPr="00096060">
        <w:rPr>
          <w:szCs w:val="22"/>
          <w:rtl/>
        </w:rPr>
        <w:t xml:space="preserve"> ע</w:t>
      </w:r>
      <w:r w:rsidRPr="00096060">
        <w:rPr>
          <w:rFonts w:hint="cs"/>
          <w:szCs w:val="22"/>
          <w:rtl/>
        </w:rPr>
        <w:t>"י המתכנן. ביצו</w:t>
      </w:r>
      <w:r w:rsidRPr="00096060">
        <w:rPr>
          <w:szCs w:val="22"/>
          <w:rtl/>
        </w:rPr>
        <w:t>ע</w:t>
      </w:r>
      <w:r w:rsidRPr="00096060">
        <w:rPr>
          <w:rFonts w:hint="cs"/>
          <w:szCs w:val="22"/>
          <w:rtl/>
        </w:rPr>
        <w:t xml:space="preserve"> מעבר כביש, קיר, שביל וכיו"ב מחייב אישור</w:t>
      </w:r>
      <w:r w:rsidRPr="00096060">
        <w:rPr>
          <w:szCs w:val="22"/>
          <w:rtl/>
        </w:rPr>
        <w:t xml:space="preserve"> מ</w:t>
      </w:r>
      <w:r w:rsidRPr="00096060">
        <w:rPr>
          <w:rFonts w:hint="cs"/>
          <w:szCs w:val="22"/>
          <w:rtl/>
        </w:rPr>
        <w:t xml:space="preserve">ראש ובכתב </w:t>
      </w:r>
      <w:r w:rsidRPr="00096060">
        <w:rPr>
          <w:szCs w:val="22"/>
          <w:rtl/>
        </w:rPr>
        <w:t>מה</w:t>
      </w:r>
      <w:r w:rsidRPr="00096060">
        <w:rPr>
          <w:rFonts w:hint="cs"/>
          <w:szCs w:val="22"/>
          <w:rtl/>
        </w:rPr>
        <w:t>מפקח</w:t>
      </w:r>
      <w:r w:rsidRPr="00096060">
        <w:rPr>
          <w:szCs w:val="22"/>
          <w:rtl/>
        </w:rPr>
        <w:t>.</w:t>
      </w:r>
      <w:r w:rsidRPr="00096060">
        <w:rPr>
          <w:rFonts w:hint="cs"/>
          <w:szCs w:val="22"/>
          <w:rtl/>
        </w:rPr>
        <w:t>ש</w:t>
      </w:r>
      <w:r w:rsidRPr="00096060">
        <w:rPr>
          <w:szCs w:val="22"/>
          <w:rtl/>
        </w:rPr>
        <w:t>ר</w:t>
      </w:r>
      <w:r w:rsidRPr="00096060">
        <w:rPr>
          <w:rFonts w:hint="cs"/>
          <w:szCs w:val="22"/>
          <w:rtl/>
        </w:rPr>
        <w:t>וול</w:t>
      </w:r>
      <w:r w:rsidRPr="00096060">
        <w:rPr>
          <w:szCs w:val="22"/>
          <w:rtl/>
        </w:rPr>
        <w:t xml:space="preserve"> </w:t>
      </w:r>
      <w:r w:rsidRPr="00096060">
        <w:rPr>
          <w:rFonts w:hint="cs"/>
          <w:szCs w:val="22"/>
          <w:rtl/>
        </w:rPr>
        <w:t>י</w:t>
      </w:r>
      <w:r w:rsidRPr="00096060">
        <w:rPr>
          <w:szCs w:val="22"/>
          <w:rtl/>
        </w:rPr>
        <w:t>ה</w:t>
      </w:r>
      <w:r w:rsidRPr="00096060">
        <w:rPr>
          <w:rFonts w:hint="cs"/>
          <w:szCs w:val="22"/>
          <w:rtl/>
        </w:rPr>
        <w:t>יה</w:t>
      </w:r>
      <w:r w:rsidRPr="00096060">
        <w:rPr>
          <w:szCs w:val="22"/>
          <w:rtl/>
        </w:rPr>
        <w:t xml:space="preserve"> מ</w:t>
      </w:r>
      <w:r w:rsidRPr="00096060">
        <w:rPr>
          <w:rFonts w:hint="cs"/>
          <w:szCs w:val="22"/>
          <w:rtl/>
        </w:rPr>
        <w:t>חומר קשיח העמיד לקורוזיה ובקוטר עפ"י תוכנית</w:t>
      </w:r>
      <w:r w:rsidRPr="00096060">
        <w:rPr>
          <w:szCs w:val="22"/>
          <w:u w:val="single"/>
          <w:rtl/>
        </w:rPr>
        <w:t xml:space="preserve"> </w:t>
      </w:r>
      <w:r w:rsidRPr="00096060">
        <w:rPr>
          <w:szCs w:val="22"/>
          <w:rtl/>
        </w:rPr>
        <w:t>. ב</w:t>
      </w:r>
      <w:r w:rsidRPr="00096060">
        <w:rPr>
          <w:rFonts w:hint="cs"/>
          <w:szCs w:val="22"/>
          <w:rtl/>
        </w:rPr>
        <w:t xml:space="preserve">תוך השרוולים יותקן </w:t>
      </w:r>
      <w:r w:rsidRPr="00096060">
        <w:rPr>
          <w:szCs w:val="22"/>
          <w:rtl/>
        </w:rPr>
        <w:t>חו</w:t>
      </w:r>
      <w:r w:rsidRPr="00096060">
        <w:rPr>
          <w:rFonts w:hint="cs"/>
          <w:szCs w:val="22"/>
          <w:rtl/>
        </w:rPr>
        <w:t>ט</w:t>
      </w:r>
      <w:r w:rsidRPr="00096060">
        <w:rPr>
          <w:szCs w:val="22"/>
          <w:rtl/>
        </w:rPr>
        <w:t xml:space="preserve"> מ</w:t>
      </w:r>
      <w:r w:rsidRPr="00096060">
        <w:rPr>
          <w:rFonts w:hint="cs"/>
          <w:szCs w:val="22"/>
          <w:rtl/>
        </w:rPr>
        <w:t xml:space="preserve">שיכה מניילון בעובי 8 מ"מ קצות חוט המשיכה יעוגנו בקצוות והשרוולים יאטמו. </w:t>
      </w:r>
      <w:r w:rsidRPr="00096060">
        <w:rPr>
          <w:szCs w:val="22"/>
          <w:rtl/>
        </w:rPr>
        <w:t>במ</w:t>
      </w:r>
      <w:r w:rsidRPr="00096060">
        <w:rPr>
          <w:rFonts w:hint="cs"/>
          <w:szCs w:val="22"/>
          <w:rtl/>
        </w:rPr>
        <w:t>דרכות</w:t>
      </w:r>
      <w:r w:rsidRPr="00096060">
        <w:rPr>
          <w:szCs w:val="22"/>
          <w:rtl/>
        </w:rPr>
        <w:t xml:space="preserve"> ו</w:t>
      </w:r>
      <w:r w:rsidRPr="00096060">
        <w:rPr>
          <w:rFonts w:hint="cs"/>
          <w:szCs w:val="22"/>
          <w:rtl/>
        </w:rPr>
        <w:t xml:space="preserve">במשטחים מרוצפים או כבישים יעוגנו קצות השרוולים בשוחות בטון לפי הוראות </w:t>
      </w:r>
      <w:r w:rsidRPr="00096060">
        <w:rPr>
          <w:szCs w:val="22"/>
          <w:rtl/>
        </w:rPr>
        <w:t>המתכ</w:t>
      </w:r>
      <w:r w:rsidRPr="00096060">
        <w:rPr>
          <w:rFonts w:hint="cs"/>
          <w:szCs w:val="22"/>
          <w:rtl/>
        </w:rPr>
        <w:t>נן</w:t>
      </w:r>
      <w:r w:rsidRPr="00096060">
        <w:rPr>
          <w:szCs w:val="22"/>
          <w:rtl/>
        </w:rPr>
        <w:t>.</w:t>
      </w:r>
    </w:p>
    <w:p w14:paraId="5D9C7172" w14:textId="77777777" w:rsidR="00BA3F81" w:rsidRPr="00096060" w:rsidRDefault="00BA3F81" w:rsidP="00BA3F81">
      <w:pPr>
        <w:rPr>
          <w:szCs w:val="22"/>
          <w:rtl/>
        </w:rPr>
      </w:pPr>
      <w:r w:rsidRPr="00096060">
        <w:rPr>
          <w:rFonts w:hint="cs"/>
          <w:szCs w:val="22"/>
          <w:rtl/>
        </w:rPr>
        <w:t>ש</w:t>
      </w:r>
      <w:r w:rsidRPr="00096060">
        <w:rPr>
          <w:szCs w:val="22"/>
          <w:rtl/>
        </w:rPr>
        <w:t>ר</w:t>
      </w:r>
      <w:r w:rsidRPr="00096060">
        <w:rPr>
          <w:rFonts w:hint="cs"/>
          <w:szCs w:val="22"/>
          <w:rtl/>
        </w:rPr>
        <w:t>וולים</w:t>
      </w:r>
      <w:r w:rsidRPr="00096060">
        <w:rPr>
          <w:szCs w:val="22"/>
          <w:rtl/>
        </w:rPr>
        <w:t xml:space="preserve"> </w:t>
      </w:r>
      <w:r w:rsidRPr="00096060">
        <w:rPr>
          <w:rFonts w:hint="cs"/>
          <w:szCs w:val="22"/>
          <w:rtl/>
        </w:rPr>
        <w:t>ה</w:t>
      </w:r>
      <w:r w:rsidRPr="00096060">
        <w:rPr>
          <w:szCs w:val="22"/>
          <w:rtl/>
        </w:rPr>
        <w:t>מ</w:t>
      </w:r>
      <w:r w:rsidRPr="00096060">
        <w:rPr>
          <w:rFonts w:hint="cs"/>
          <w:szCs w:val="22"/>
          <w:rtl/>
        </w:rPr>
        <w:t>וטמנים</w:t>
      </w:r>
      <w:r w:rsidRPr="00096060">
        <w:rPr>
          <w:szCs w:val="22"/>
          <w:rtl/>
        </w:rPr>
        <w:t xml:space="preserve"> ב</w:t>
      </w:r>
      <w:r w:rsidRPr="00096060">
        <w:rPr>
          <w:rFonts w:hint="cs"/>
          <w:szCs w:val="22"/>
          <w:rtl/>
        </w:rPr>
        <w:t xml:space="preserve">אדמה יבלטו 20 ס"מ משולי המעבר בתחתיו הם מונחים. יש לסמן במפה את המקום </w:t>
      </w:r>
      <w:r w:rsidRPr="00096060">
        <w:rPr>
          <w:szCs w:val="22"/>
          <w:rtl/>
        </w:rPr>
        <w:t>המ</w:t>
      </w:r>
      <w:r w:rsidRPr="00096060">
        <w:rPr>
          <w:rFonts w:hint="cs"/>
          <w:szCs w:val="22"/>
          <w:rtl/>
        </w:rPr>
        <w:t>דויק</w:t>
      </w:r>
      <w:r w:rsidRPr="00096060">
        <w:rPr>
          <w:szCs w:val="22"/>
          <w:rtl/>
        </w:rPr>
        <w:t xml:space="preserve"> ש</w:t>
      </w:r>
      <w:r w:rsidRPr="00096060">
        <w:rPr>
          <w:rFonts w:hint="cs"/>
          <w:szCs w:val="22"/>
          <w:rtl/>
        </w:rPr>
        <w:t xml:space="preserve">ל השרוולים כולל עומקם ולסמן בשטח את תוואי המעבר ביתדות סימון של מודדים </w:t>
      </w:r>
      <w:r w:rsidRPr="00096060">
        <w:rPr>
          <w:szCs w:val="22"/>
          <w:rtl/>
        </w:rPr>
        <w:t>ו</w:t>
      </w:r>
      <w:r w:rsidRPr="00096060">
        <w:rPr>
          <w:rFonts w:hint="cs"/>
          <w:szCs w:val="22"/>
          <w:rtl/>
        </w:rPr>
        <w:t>/</w:t>
      </w:r>
      <w:r w:rsidRPr="00096060">
        <w:rPr>
          <w:szCs w:val="22"/>
          <w:rtl/>
        </w:rPr>
        <w:t>א</w:t>
      </w:r>
      <w:r w:rsidRPr="00096060">
        <w:rPr>
          <w:rFonts w:hint="cs"/>
          <w:szCs w:val="22"/>
          <w:rtl/>
        </w:rPr>
        <w:t>ו ע"י צבע . א</w:t>
      </w:r>
      <w:r w:rsidRPr="00096060">
        <w:rPr>
          <w:szCs w:val="22"/>
          <w:rtl/>
        </w:rPr>
        <w:t>ת ה</w:t>
      </w:r>
      <w:r w:rsidRPr="00096060">
        <w:rPr>
          <w:rFonts w:hint="cs"/>
          <w:szCs w:val="22"/>
          <w:rtl/>
        </w:rPr>
        <w:t xml:space="preserve">סימון מכינים </w:t>
      </w:r>
      <w:r w:rsidRPr="00096060">
        <w:rPr>
          <w:szCs w:val="22"/>
          <w:rtl/>
        </w:rPr>
        <w:t>כ</w:t>
      </w:r>
      <w:r w:rsidRPr="00096060">
        <w:rPr>
          <w:rFonts w:hint="cs"/>
          <w:szCs w:val="22"/>
          <w:rtl/>
        </w:rPr>
        <w:t>אשר התעלה עדיין פתוחה.</w:t>
      </w:r>
    </w:p>
    <w:p w14:paraId="55B901B9" w14:textId="77777777" w:rsidR="00BA3F81" w:rsidRPr="00096060" w:rsidRDefault="00BA3F81" w:rsidP="00BA3F81">
      <w:pPr>
        <w:rPr>
          <w:szCs w:val="22"/>
          <w:rtl/>
        </w:rPr>
      </w:pPr>
    </w:p>
    <w:p w14:paraId="3583F1D8" w14:textId="77777777" w:rsidR="00BA3F81" w:rsidRPr="00096060" w:rsidRDefault="00BA3F81" w:rsidP="00BA3F81">
      <w:pPr>
        <w:rPr>
          <w:b/>
          <w:bCs/>
          <w:szCs w:val="22"/>
          <w:u w:val="single"/>
          <w:rtl/>
        </w:rPr>
      </w:pPr>
      <w:r w:rsidRPr="00096060">
        <w:rPr>
          <w:b/>
          <w:bCs/>
          <w:szCs w:val="22"/>
          <w:u w:val="single"/>
          <w:rtl/>
        </w:rPr>
        <w:t>עו</w:t>
      </w:r>
      <w:r w:rsidRPr="00096060">
        <w:rPr>
          <w:rFonts w:hint="cs"/>
          <w:b/>
          <w:bCs/>
          <w:szCs w:val="22"/>
          <w:u w:val="single"/>
          <w:rtl/>
        </w:rPr>
        <w:t>מקי</w:t>
      </w:r>
      <w:r w:rsidRPr="00096060">
        <w:rPr>
          <w:b/>
          <w:bCs/>
          <w:szCs w:val="22"/>
          <w:u w:val="single"/>
          <w:rtl/>
        </w:rPr>
        <w:t xml:space="preserve"> ח</w:t>
      </w:r>
      <w:r w:rsidRPr="00096060">
        <w:rPr>
          <w:rFonts w:hint="cs"/>
          <w:b/>
          <w:bCs/>
          <w:szCs w:val="22"/>
          <w:u w:val="single"/>
          <w:rtl/>
        </w:rPr>
        <w:t xml:space="preserve">פירה לשרוולי </w:t>
      </w:r>
      <w:r w:rsidRPr="00096060">
        <w:rPr>
          <w:b/>
          <w:bCs/>
          <w:szCs w:val="22"/>
          <w:u w:val="single"/>
        </w:rPr>
        <w:t>C</w:t>
      </w:r>
      <w:r w:rsidRPr="00096060">
        <w:rPr>
          <w:b/>
          <w:bCs/>
          <w:szCs w:val="22"/>
          <w:u w:val="single"/>
          <w:rtl/>
        </w:rPr>
        <w:t>.</w:t>
      </w:r>
      <w:r w:rsidRPr="00096060">
        <w:rPr>
          <w:b/>
          <w:bCs/>
          <w:szCs w:val="22"/>
          <w:u w:val="single"/>
        </w:rPr>
        <w:t>V</w:t>
      </w:r>
      <w:r w:rsidRPr="00096060">
        <w:rPr>
          <w:b/>
          <w:bCs/>
          <w:szCs w:val="22"/>
          <w:u w:val="single"/>
          <w:rtl/>
        </w:rPr>
        <w:t>.</w:t>
      </w:r>
      <w:r w:rsidRPr="00096060">
        <w:rPr>
          <w:b/>
          <w:bCs/>
          <w:szCs w:val="22"/>
          <w:u w:val="single"/>
        </w:rPr>
        <w:t>P</w:t>
      </w:r>
      <w:r w:rsidRPr="00096060">
        <w:rPr>
          <w:b/>
          <w:bCs/>
          <w:szCs w:val="22"/>
          <w:u w:val="single"/>
          <w:rtl/>
        </w:rPr>
        <w:t xml:space="preserve"> / מ</w:t>
      </w:r>
      <w:r w:rsidRPr="00096060">
        <w:rPr>
          <w:rFonts w:hint="cs"/>
          <w:b/>
          <w:bCs/>
          <w:szCs w:val="22"/>
          <w:u w:val="single"/>
          <w:rtl/>
        </w:rPr>
        <w:t>תכת / פוליאתילן/ אחר</w:t>
      </w:r>
    </w:p>
    <w:p w14:paraId="21E1CAEE" w14:textId="77777777" w:rsidR="00BA3F81" w:rsidRPr="00096060" w:rsidRDefault="00BA3F81" w:rsidP="00BA3F81">
      <w:pPr>
        <w:rPr>
          <w:szCs w:val="22"/>
          <w:rtl/>
        </w:rPr>
      </w:pPr>
      <w:r w:rsidRPr="00096060">
        <w:rPr>
          <w:rFonts w:hint="cs"/>
          <w:szCs w:val="22"/>
          <w:rtl/>
        </w:rPr>
        <w:t>ע</w:t>
      </w:r>
      <w:r w:rsidRPr="00096060">
        <w:rPr>
          <w:szCs w:val="22"/>
          <w:rtl/>
        </w:rPr>
        <w:t>ו</w:t>
      </w:r>
      <w:r w:rsidRPr="00096060">
        <w:rPr>
          <w:rFonts w:hint="cs"/>
          <w:szCs w:val="22"/>
          <w:rtl/>
        </w:rPr>
        <w:t>מק</w:t>
      </w:r>
      <w:r w:rsidRPr="00096060">
        <w:rPr>
          <w:szCs w:val="22"/>
          <w:rtl/>
        </w:rPr>
        <w:t xml:space="preserve"> ה</w:t>
      </w:r>
      <w:r w:rsidRPr="00096060">
        <w:rPr>
          <w:rFonts w:hint="cs"/>
          <w:szCs w:val="22"/>
          <w:rtl/>
        </w:rPr>
        <w:t xml:space="preserve">נחת השרוולים יהיה עפ"י הנחיות מתכנן ההשקיה בהתייעצות עם מתכנן </w:t>
      </w:r>
      <w:r w:rsidRPr="00096060">
        <w:rPr>
          <w:szCs w:val="22"/>
          <w:rtl/>
        </w:rPr>
        <w:t>הכ</w:t>
      </w:r>
      <w:r w:rsidRPr="00096060">
        <w:rPr>
          <w:rFonts w:hint="cs"/>
          <w:szCs w:val="22"/>
          <w:rtl/>
        </w:rPr>
        <w:t>ביש</w:t>
      </w:r>
      <w:r w:rsidRPr="00096060">
        <w:rPr>
          <w:szCs w:val="22"/>
          <w:rtl/>
        </w:rPr>
        <w:t xml:space="preserve">. </w:t>
      </w:r>
      <w:r w:rsidRPr="00096060">
        <w:rPr>
          <w:rFonts w:hint="cs"/>
          <w:szCs w:val="22"/>
          <w:rtl/>
        </w:rPr>
        <w:t>ש</w:t>
      </w:r>
      <w:r w:rsidRPr="00096060">
        <w:rPr>
          <w:szCs w:val="22"/>
          <w:rtl/>
        </w:rPr>
        <w:t>ר</w:t>
      </w:r>
      <w:r w:rsidRPr="00096060">
        <w:rPr>
          <w:rFonts w:hint="cs"/>
          <w:szCs w:val="22"/>
          <w:rtl/>
        </w:rPr>
        <w:t>וול</w:t>
      </w:r>
      <w:r w:rsidRPr="00096060">
        <w:rPr>
          <w:szCs w:val="22"/>
          <w:rtl/>
        </w:rPr>
        <w:t xml:space="preserve"> ה</w:t>
      </w:r>
      <w:r w:rsidRPr="00096060">
        <w:rPr>
          <w:rFonts w:hint="cs"/>
          <w:szCs w:val="22"/>
          <w:rtl/>
        </w:rPr>
        <w:t xml:space="preserve">חוצה כביש יונח בעומק של 100 ס"מ </w:t>
      </w:r>
      <w:r w:rsidRPr="00096060">
        <w:rPr>
          <w:szCs w:val="22"/>
          <w:rtl/>
        </w:rPr>
        <w:t>לפ</w:t>
      </w:r>
      <w:r w:rsidRPr="00096060">
        <w:rPr>
          <w:rFonts w:hint="cs"/>
          <w:szCs w:val="22"/>
          <w:rtl/>
        </w:rPr>
        <w:t>חות</w:t>
      </w:r>
      <w:r w:rsidRPr="00096060">
        <w:rPr>
          <w:szCs w:val="22"/>
          <w:rtl/>
        </w:rPr>
        <w:t xml:space="preserve"> מ</w:t>
      </w:r>
      <w:r w:rsidRPr="00096060">
        <w:rPr>
          <w:rFonts w:hint="cs"/>
          <w:szCs w:val="22"/>
          <w:rtl/>
        </w:rPr>
        <w:t>תחת לפני הכ</w:t>
      </w:r>
      <w:r w:rsidRPr="00096060">
        <w:rPr>
          <w:szCs w:val="22"/>
          <w:rtl/>
        </w:rPr>
        <w:t>בי</w:t>
      </w:r>
      <w:r w:rsidRPr="00096060">
        <w:rPr>
          <w:rFonts w:hint="cs"/>
          <w:szCs w:val="22"/>
          <w:rtl/>
        </w:rPr>
        <w:t xml:space="preserve">ש </w:t>
      </w:r>
      <w:r w:rsidRPr="00096060">
        <w:rPr>
          <w:szCs w:val="22"/>
          <w:rtl/>
        </w:rPr>
        <w:t>הס</w:t>
      </w:r>
      <w:r w:rsidRPr="00096060">
        <w:rPr>
          <w:rFonts w:hint="cs"/>
          <w:szCs w:val="22"/>
          <w:rtl/>
        </w:rPr>
        <w:t>ופיים</w:t>
      </w:r>
      <w:r w:rsidRPr="00096060">
        <w:rPr>
          <w:szCs w:val="22"/>
          <w:rtl/>
        </w:rPr>
        <w:t>. א</w:t>
      </w:r>
      <w:r w:rsidRPr="00096060">
        <w:rPr>
          <w:rFonts w:hint="cs"/>
          <w:szCs w:val="22"/>
          <w:rtl/>
        </w:rPr>
        <w:t>ם לא נקבע אחרת בתוכנית.  ש</w:t>
      </w:r>
      <w:r w:rsidRPr="00096060">
        <w:rPr>
          <w:szCs w:val="22"/>
          <w:rtl/>
        </w:rPr>
        <w:t>ר</w:t>
      </w:r>
      <w:r w:rsidRPr="00096060">
        <w:rPr>
          <w:rFonts w:hint="cs"/>
          <w:szCs w:val="22"/>
          <w:rtl/>
        </w:rPr>
        <w:t>וול</w:t>
      </w:r>
      <w:r w:rsidRPr="00096060">
        <w:rPr>
          <w:szCs w:val="22"/>
          <w:rtl/>
        </w:rPr>
        <w:t xml:space="preserve"> </w:t>
      </w:r>
      <w:r w:rsidRPr="00096060">
        <w:rPr>
          <w:rFonts w:hint="cs"/>
          <w:szCs w:val="22"/>
          <w:rtl/>
        </w:rPr>
        <w:t>ב</w:t>
      </w:r>
      <w:r w:rsidRPr="00096060">
        <w:rPr>
          <w:szCs w:val="22"/>
          <w:rtl/>
        </w:rPr>
        <w:t>מ</w:t>
      </w:r>
      <w:r w:rsidRPr="00096060">
        <w:rPr>
          <w:rFonts w:hint="cs"/>
          <w:szCs w:val="22"/>
          <w:rtl/>
        </w:rPr>
        <w:t>דרכות</w:t>
      </w:r>
      <w:r w:rsidRPr="00096060">
        <w:rPr>
          <w:szCs w:val="22"/>
          <w:rtl/>
        </w:rPr>
        <w:t xml:space="preserve"> , ר</w:t>
      </w:r>
      <w:r w:rsidRPr="00096060">
        <w:rPr>
          <w:rFonts w:hint="cs"/>
          <w:szCs w:val="22"/>
          <w:rtl/>
        </w:rPr>
        <w:t>יצופים  וכדו' יונחו בעומק של 40 ס"מ .</w:t>
      </w:r>
    </w:p>
    <w:p w14:paraId="6E32CFAB" w14:textId="77777777" w:rsidR="00BA3F81" w:rsidRPr="00096060" w:rsidRDefault="00BA3F81" w:rsidP="00BA3F81">
      <w:pPr>
        <w:rPr>
          <w:szCs w:val="22"/>
          <w:rtl/>
        </w:rPr>
      </w:pPr>
      <w:r w:rsidRPr="00096060">
        <w:rPr>
          <w:rFonts w:hint="cs"/>
          <w:szCs w:val="22"/>
          <w:rtl/>
        </w:rPr>
        <w:t>ב</w:t>
      </w:r>
      <w:r w:rsidRPr="00096060">
        <w:rPr>
          <w:szCs w:val="22"/>
          <w:rtl/>
        </w:rPr>
        <w:t>פ</w:t>
      </w:r>
      <w:r w:rsidRPr="00096060">
        <w:rPr>
          <w:rFonts w:hint="cs"/>
          <w:szCs w:val="22"/>
          <w:rtl/>
        </w:rPr>
        <w:t>ריסת</w:t>
      </w:r>
      <w:r w:rsidRPr="00096060">
        <w:rPr>
          <w:szCs w:val="22"/>
          <w:rtl/>
        </w:rPr>
        <w:t xml:space="preserve"> צ</w:t>
      </w:r>
      <w:r w:rsidRPr="00096060">
        <w:rPr>
          <w:rFonts w:hint="cs"/>
          <w:szCs w:val="22"/>
          <w:rtl/>
        </w:rPr>
        <w:t xml:space="preserve">נרת ללא הטמנה (קירות, מדרונות, </w:t>
      </w:r>
      <w:r w:rsidRPr="00096060">
        <w:rPr>
          <w:szCs w:val="22"/>
          <w:rtl/>
        </w:rPr>
        <w:t>מע</w:t>
      </w:r>
      <w:r w:rsidRPr="00096060">
        <w:rPr>
          <w:rFonts w:hint="cs"/>
          <w:szCs w:val="22"/>
          <w:rtl/>
        </w:rPr>
        <w:t>ברי</w:t>
      </w:r>
      <w:r w:rsidRPr="00096060">
        <w:rPr>
          <w:szCs w:val="22"/>
          <w:rtl/>
        </w:rPr>
        <w:t xml:space="preserve"> מ</w:t>
      </w:r>
      <w:r w:rsidRPr="00096060">
        <w:rPr>
          <w:rFonts w:hint="cs"/>
          <w:szCs w:val="22"/>
          <w:rtl/>
        </w:rPr>
        <w:t xml:space="preserve">ים)  </w:t>
      </w:r>
      <w:r w:rsidRPr="00096060">
        <w:rPr>
          <w:szCs w:val="22"/>
          <w:rtl/>
        </w:rPr>
        <w:t xml:space="preserve">יש </w:t>
      </w:r>
      <w:r w:rsidRPr="00096060">
        <w:rPr>
          <w:rFonts w:hint="cs"/>
          <w:szCs w:val="22"/>
          <w:rtl/>
        </w:rPr>
        <w:t>ל</w:t>
      </w:r>
      <w:r w:rsidRPr="00096060">
        <w:rPr>
          <w:szCs w:val="22"/>
          <w:rtl/>
        </w:rPr>
        <w:t>פ</w:t>
      </w:r>
      <w:r w:rsidRPr="00096060">
        <w:rPr>
          <w:rFonts w:hint="cs"/>
          <w:szCs w:val="22"/>
          <w:rtl/>
        </w:rPr>
        <w:t>רוס</w:t>
      </w:r>
      <w:r w:rsidRPr="00096060">
        <w:rPr>
          <w:szCs w:val="22"/>
          <w:rtl/>
        </w:rPr>
        <w:t xml:space="preserve"> ה</w:t>
      </w:r>
      <w:r w:rsidRPr="00096060">
        <w:rPr>
          <w:rFonts w:hint="cs"/>
          <w:szCs w:val="22"/>
          <w:rtl/>
        </w:rPr>
        <w:t>צנרת ולקבע בע</w:t>
      </w:r>
      <w:r w:rsidRPr="00096060">
        <w:rPr>
          <w:szCs w:val="22"/>
          <w:rtl/>
        </w:rPr>
        <w:t>זר</w:t>
      </w:r>
      <w:r w:rsidRPr="00096060">
        <w:rPr>
          <w:rFonts w:hint="cs"/>
          <w:szCs w:val="22"/>
          <w:rtl/>
        </w:rPr>
        <w:t xml:space="preserve">ת ברזלי </w:t>
      </w:r>
      <w:r w:rsidRPr="00096060">
        <w:rPr>
          <w:szCs w:val="22"/>
        </w:rPr>
        <w:t>U</w:t>
      </w:r>
      <w:r w:rsidRPr="00096060">
        <w:rPr>
          <w:szCs w:val="22"/>
          <w:rtl/>
        </w:rPr>
        <w:t xml:space="preserve"> </w:t>
      </w:r>
      <w:r w:rsidRPr="00096060">
        <w:rPr>
          <w:rFonts w:hint="cs"/>
          <w:szCs w:val="22"/>
          <w:rtl/>
        </w:rPr>
        <w:t>ב</w:t>
      </w:r>
      <w:r w:rsidRPr="00096060">
        <w:rPr>
          <w:szCs w:val="22"/>
          <w:rtl/>
        </w:rPr>
        <w:t>ק</w:t>
      </w:r>
      <w:r w:rsidRPr="00096060">
        <w:rPr>
          <w:rFonts w:hint="cs"/>
          <w:szCs w:val="22"/>
          <w:rtl/>
        </w:rPr>
        <w:t>וטר</w:t>
      </w:r>
      <w:r w:rsidRPr="00096060">
        <w:rPr>
          <w:szCs w:val="22"/>
          <w:rtl/>
        </w:rPr>
        <w:t xml:space="preserve"> 6 </w:t>
      </w:r>
      <w:r w:rsidRPr="00096060">
        <w:rPr>
          <w:rFonts w:hint="cs"/>
          <w:szCs w:val="22"/>
          <w:rtl/>
        </w:rPr>
        <w:t xml:space="preserve"> </w:t>
      </w:r>
      <w:r w:rsidRPr="00096060">
        <w:rPr>
          <w:szCs w:val="22"/>
          <w:rtl/>
        </w:rPr>
        <w:t>מ</w:t>
      </w:r>
      <w:r w:rsidRPr="00096060">
        <w:rPr>
          <w:rFonts w:hint="cs"/>
          <w:szCs w:val="22"/>
          <w:rtl/>
        </w:rPr>
        <w:t xml:space="preserve">"מ, לעומק 30 ס"מ כל 3 מטר.אם  יידרש ע"י המפקח ו/או </w:t>
      </w:r>
      <w:r w:rsidRPr="00096060">
        <w:rPr>
          <w:szCs w:val="22"/>
          <w:rtl/>
        </w:rPr>
        <w:t>המ</w:t>
      </w:r>
      <w:r w:rsidRPr="00096060">
        <w:rPr>
          <w:rFonts w:hint="cs"/>
          <w:szCs w:val="22"/>
          <w:rtl/>
        </w:rPr>
        <w:t>תכנן</w:t>
      </w:r>
      <w:r w:rsidRPr="00096060">
        <w:rPr>
          <w:szCs w:val="22"/>
          <w:rtl/>
        </w:rPr>
        <w:t xml:space="preserve"> ת</w:t>
      </w:r>
      <w:r w:rsidRPr="00096060">
        <w:rPr>
          <w:rFonts w:hint="cs"/>
          <w:szCs w:val="22"/>
          <w:rtl/>
        </w:rPr>
        <w:t>ושחל הצנרת בתוך שרוול והשרוול יעוגן כנ"ל.</w:t>
      </w:r>
    </w:p>
    <w:p w14:paraId="2E55D0B4" w14:textId="77777777" w:rsidR="00BA3F81" w:rsidRPr="00096060" w:rsidRDefault="00BA3F81" w:rsidP="00BA3F81">
      <w:pPr>
        <w:rPr>
          <w:szCs w:val="22"/>
          <w:rtl/>
        </w:rPr>
      </w:pPr>
      <w:r w:rsidRPr="00096060">
        <w:rPr>
          <w:rFonts w:hint="cs"/>
          <w:szCs w:val="22"/>
          <w:rtl/>
        </w:rPr>
        <w:t>במצע מנותק, במקרה שעומק השרוול קטן מ-40 ס"מ, יוטמן השרוול על גבי שכבת האיטום.</w:t>
      </w:r>
    </w:p>
    <w:p w14:paraId="2D344D5A" w14:textId="77777777" w:rsidR="00BA3F81" w:rsidRPr="00096060" w:rsidRDefault="00BA3F81" w:rsidP="00BA3F81">
      <w:pPr>
        <w:rPr>
          <w:b/>
          <w:bCs/>
          <w:szCs w:val="22"/>
          <w:rtl/>
        </w:rPr>
      </w:pPr>
    </w:p>
    <w:p w14:paraId="4A8845DE" w14:textId="77777777" w:rsidR="00BA3F81" w:rsidRPr="00096060" w:rsidRDefault="00BA3F81" w:rsidP="00BA3F81">
      <w:pPr>
        <w:rPr>
          <w:b/>
          <w:bCs/>
          <w:szCs w:val="22"/>
          <w:rtl/>
        </w:rPr>
      </w:pPr>
      <w:r w:rsidRPr="00096060">
        <w:rPr>
          <w:b/>
          <w:bCs/>
          <w:szCs w:val="22"/>
          <w:rtl/>
        </w:rPr>
        <w:t>41.3.</w:t>
      </w:r>
      <w:r w:rsidRPr="00096060">
        <w:rPr>
          <w:rFonts w:hint="cs"/>
          <w:b/>
          <w:bCs/>
          <w:szCs w:val="22"/>
          <w:rtl/>
        </w:rPr>
        <w:t>5</w:t>
      </w:r>
      <w:r w:rsidRPr="00096060">
        <w:rPr>
          <w:b/>
          <w:bCs/>
          <w:szCs w:val="22"/>
          <w:rtl/>
        </w:rPr>
        <w:tab/>
      </w:r>
      <w:r w:rsidRPr="00096060">
        <w:rPr>
          <w:b/>
          <w:bCs/>
          <w:szCs w:val="22"/>
          <w:u w:val="single"/>
          <w:rtl/>
        </w:rPr>
        <w:t>צנ</w:t>
      </w:r>
      <w:r w:rsidRPr="00096060">
        <w:rPr>
          <w:rFonts w:hint="cs"/>
          <w:b/>
          <w:bCs/>
          <w:szCs w:val="22"/>
          <w:u w:val="single"/>
          <w:rtl/>
        </w:rPr>
        <w:t>רת</w:t>
      </w:r>
      <w:r w:rsidRPr="00096060">
        <w:rPr>
          <w:b/>
          <w:bCs/>
          <w:szCs w:val="22"/>
          <w:u w:val="single"/>
          <w:rtl/>
        </w:rPr>
        <w:t xml:space="preserve"> </w:t>
      </w:r>
      <w:r w:rsidRPr="00096060">
        <w:rPr>
          <w:rFonts w:hint="cs"/>
          <w:b/>
          <w:bCs/>
          <w:szCs w:val="22"/>
          <w:u w:val="single"/>
          <w:rtl/>
        </w:rPr>
        <w:t>ו</w:t>
      </w:r>
      <w:r w:rsidRPr="00096060">
        <w:rPr>
          <w:b/>
          <w:bCs/>
          <w:szCs w:val="22"/>
          <w:u w:val="single"/>
          <w:rtl/>
        </w:rPr>
        <w:t>מ</w:t>
      </w:r>
      <w:r w:rsidRPr="00096060">
        <w:rPr>
          <w:rFonts w:hint="cs"/>
          <w:b/>
          <w:bCs/>
          <w:szCs w:val="22"/>
          <w:u w:val="single"/>
          <w:rtl/>
        </w:rPr>
        <w:t>חברים</w:t>
      </w:r>
    </w:p>
    <w:p w14:paraId="68ED3D1F" w14:textId="77777777" w:rsidR="00BA3F81" w:rsidRPr="00096060" w:rsidRDefault="00BA3F81" w:rsidP="00BA3F81">
      <w:pPr>
        <w:rPr>
          <w:szCs w:val="22"/>
        </w:rPr>
      </w:pPr>
      <w:r w:rsidRPr="00096060">
        <w:rPr>
          <w:rFonts w:hint="cs"/>
          <w:szCs w:val="22"/>
          <w:rtl/>
        </w:rPr>
        <w:t>צ</w:t>
      </w:r>
      <w:r w:rsidRPr="00096060">
        <w:rPr>
          <w:szCs w:val="22"/>
          <w:rtl/>
        </w:rPr>
        <w:t>י</w:t>
      </w:r>
      <w:r w:rsidRPr="00096060">
        <w:rPr>
          <w:rFonts w:hint="cs"/>
          <w:szCs w:val="22"/>
          <w:rtl/>
        </w:rPr>
        <w:t>נורות</w:t>
      </w:r>
      <w:r w:rsidRPr="00096060">
        <w:rPr>
          <w:szCs w:val="22"/>
          <w:rtl/>
        </w:rPr>
        <w:t xml:space="preserve"> מ</w:t>
      </w:r>
      <w:r w:rsidRPr="00096060">
        <w:rPr>
          <w:rFonts w:hint="cs"/>
          <w:szCs w:val="22"/>
          <w:rtl/>
        </w:rPr>
        <w:t>חומרים פלסטיים י</w:t>
      </w:r>
      <w:r w:rsidRPr="00096060">
        <w:rPr>
          <w:szCs w:val="22"/>
          <w:rtl/>
        </w:rPr>
        <w:t>ה</w:t>
      </w:r>
      <w:r w:rsidRPr="00096060">
        <w:rPr>
          <w:rFonts w:hint="cs"/>
          <w:szCs w:val="22"/>
          <w:rtl/>
        </w:rPr>
        <w:t>יו</w:t>
      </w:r>
      <w:r w:rsidRPr="00096060">
        <w:rPr>
          <w:szCs w:val="22"/>
          <w:rtl/>
        </w:rPr>
        <w:t xml:space="preserve"> מ</w:t>
      </w:r>
      <w:r w:rsidRPr="00096060">
        <w:rPr>
          <w:rFonts w:hint="cs"/>
          <w:szCs w:val="22"/>
          <w:rtl/>
        </w:rPr>
        <w:t xml:space="preserve">סומנים כנדרש בתקן הישראלי. כל החיבורים יעמדו בלחץ הנדרש של המערכת את </w:t>
      </w:r>
      <w:r w:rsidRPr="00096060">
        <w:rPr>
          <w:szCs w:val="22"/>
          <w:rtl/>
        </w:rPr>
        <w:t>הת</w:t>
      </w:r>
      <w:r w:rsidRPr="00096060">
        <w:rPr>
          <w:rFonts w:hint="cs"/>
          <w:szCs w:val="22"/>
          <w:rtl/>
        </w:rPr>
        <w:t>בריגים</w:t>
      </w:r>
      <w:r w:rsidRPr="00096060">
        <w:rPr>
          <w:szCs w:val="22"/>
          <w:rtl/>
        </w:rPr>
        <w:t xml:space="preserve"> י</w:t>
      </w:r>
      <w:r w:rsidRPr="00096060">
        <w:rPr>
          <w:rFonts w:hint="cs"/>
          <w:szCs w:val="22"/>
          <w:rtl/>
        </w:rPr>
        <w:t>ש לעטוף בסרט בידוד טפלון. י</w:t>
      </w:r>
      <w:r w:rsidRPr="00096060">
        <w:rPr>
          <w:szCs w:val="22"/>
          <w:rtl/>
        </w:rPr>
        <w:t xml:space="preserve">ש </w:t>
      </w:r>
      <w:r w:rsidRPr="00096060">
        <w:rPr>
          <w:rFonts w:hint="cs"/>
          <w:szCs w:val="22"/>
          <w:rtl/>
        </w:rPr>
        <w:t>ל</w:t>
      </w:r>
      <w:r w:rsidRPr="00096060">
        <w:rPr>
          <w:szCs w:val="22"/>
          <w:rtl/>
        </w:rPr>
        <w:t>א</w:t>
      </w:r>
      <w:r w:rsidRPr="00096060">
        <w:rPr>
          <w:rFonts w:hint="cs"/>
          <w:szCs w:val="22"/>
          <w:rtl/>
        </w:rPr>
        <w:t>טום</w:t>
      </w:r>
      <w:r w:rsidRPr="00096060">
        <w:rPr>
          <w:szCs w:val="22"/>
          <w:rtl/>
        </w:rPr>
        <w:t xml:space="preserve"> א</w:t>
      </w:r>
      <w:r w:rsidRPr="00096060">
        <w:rPr>
          <w:rFonts w:hint="cs"/>
          <w:szCs w:val="22"/>
          <w:rtl/>
        </w:rPr>
        <w:t xml:space="preserve">ת פתחי הצינורות בעת העבודה, כדי למנוע חדירת לכלוך </w:t>
      </w:r>
      <w:r w:rsidRPr="00096060">
        <w:rPr>
          <w:szCs w:val="22"/>
          <w:rtl/>
        </w:rPr>
        <w:t>פנ</w:t>
      </w:r>
      <w:r w:rsidRPr="00096060">
        <w:rPr>
          <w:rFonts w:hint="cs"/>
          <w:szCs w:val="22"/>
          <w:rtl/>
        </w:rPr>
        <w:t>ימה</w:t>
      </w:r>
      <w:r w:rsidRPr="00096060">
        <w:rPr>
          <w:szCs w:val="22"/>
          <w:rtl/>
        </w:rPr>
        <w:t>.</w:t>
      </w:r>
      <w:r w:rsidRPr="00096060">
        <w:rPr>
          <w:rFonts w:hint="cs"/>
          <w:szCs w:val="22"/>
          <w:rtl/>
        </w:rPr>
        <w:t xml:space="preserve"> יש ל</w:t>
      </w:r>
      <w:r w:rsidRPr="00096060">
        <w:rPr>
          <w:szCs w:val="22"/>
          <w:rtl/>
        </w:rPr>
        <w:t>מ</w:t>
      </w:r>
      <w:r w:rsidRPr="00096060">
        <w:rPr>
          <w:rFonts w:hint="cs"/>
          <w:szCs w:val="22"/>
          <w:rtl/>
        </w:rPr>
        <w:t>נוע</w:t>
      </w:r>
      <w:r w:rsidRPr="00096060">
        <w:rPr>
          <w:szCs w:val="22"/>
          <w:rtl/>
        </w:rPr>
        <w:t xml:space="preserve"> ח</w:t>
      </w:r>
      <w:r w:rsidRPr="00096060">
        <w:rPr>
          <w:rFonts w:hint="cs"/>
          <w:szCs w:val="22"/>
          <w:rtl/>
        </w:rPr>
        <w:t>שיפת טבעות גומי, המשמשות לאטימה, לקרינת שמש.</w:t>
      </w:r>
    </w:p>
    <w:p w14:paraId="704EC88B" w14:textId="77777777" w:rsidR="00BA3F81" w:rsidRPr="00096060" w:rsidRDefault="00BA3F81" w:rsidP="00BA3F81">
      <w:pPr>
        <w:rPr>
          <w:szCs w:val="22"/>
          <w:rtl/>
        </w:rPr>
      </w:pPr>
      <w:r w:rsidRPr="00096060">
        <w:rPr>
          <w:rFonts w:hint="cs"/>
          <w:szCs w:val="22"/>
          <w:rtl/>
        </w:rPr>
        <w:t>3 . ה</w:t>
      </w:r>
      <w:r w:rsidRPr="00096060">
        <w:rPr>
          <w:szCs w:val="22"/>
          <w:rtl/>
        </w:rPr>
        <w:t>מ</w:t>
      </w:r>
      <w:r w:rsidRPr="00096060">
        <w:rPr>
          <w:rFonts w:hint="cs"/>
          <w:szCs w:val="22"/>
          <w:rtl/>
        </w:rPr>
        <w:t>חברים</w:t>
      </w:r>
      <w:r w:rsidRPr="00096060">
        <w:rPr>
          <w:szCs w:val="22"/>
          <w:rtl/>
        </w:rPr>
        <w:t xml:space="preserve"> ל</w:t>
      </w:r>
      <w:r w:rsidRPr="00096060">
        <w:rPr>
          <w:rFonts w:hint="cs"/>
          <w:szCs w:val="22"/>
          <w:rtl/>
        </w:rPr>
        <w:t>צנרת הפוליאתילן יהיו מחברי הברגה פלסטיים עם אטמי ט</w:t>
      </w:r>
      <w:r w:rsidRPr="00096060">
        <w:rPr>
          <w:szCs w:val="22"/>
          <w:rtl/>
        </w:rPr>
        <w:t>בע</w:t>
      </w:r>
      <w:r w:rsidRPr="00096060">
        <w:rPr>
          <w:rFonts w:hint="cs"/>
          <w:szCs w:val="22"/>
          <w:rtl/>
        </w:rPr>
        <w:t xml:space="preserve">ת </w:t>
      </w:r>
      <w:r w:rsidRPr="00096060">
        <w:rPr>
          <w:szCs w:val="22"/>
          <w:rtl/>
        </w:rPr>
        <w:t>קב</w:t>
      </w:r>
      <w:r w:rsidRPr="00096060">
        <w:rPr>
          <w:rFonts w:hint="cs"/>
          <w:szCs w:val="22"/>
          <w:rtl/>
        </w:rPr>
        <w:t>ועה</w:t>
      </w:r>
      <w:r w:rsidRPr="00096060">
        <w:rPr>
          <w:szCs w:val="22"/>
          <w:rtl/>
        </w:rPr>
        <w:t>.</w:t>
      </w:r>
      <w:r w:rsidRPr="00096060">
        <w:rPr>
          <w:rFonts w:hint="cs"/>
          <w:szCs w:val="22"/>
          <w:rtl/>
        </w:rPr>
        <w:t xml:space="preserve"> ה</w:t>
      </w:r>
      <w:r w:rsidRPr="00096060">
        <w:rPr>
          <w:szCs w:val="22"/>
          <w:rtl/>
        </w:rPr>
        <w:t>ר</w:t>
      </w:r>
      <w:r w:rsidRPr="00096060">
        <w:rPr>
          <w:rFonts w:hint="cs"/>
          <w:szCs w:val="22"/>
          <w:rtl/>
        </w:rPr>
        <w:t>וכבים</w:t>
      </w:r>
      <w:r w:rsidRPr="00096060">
        <w:rPr>
          <w:szCs w:val="22"/>
          <w:rtl/>
        </w:rPr>
        <w:t xml:space="preserve"> י</w:t>
      </w:r>
      <w:r w:rsidRPr="00096060">
        <w:rPr>
          <w:rFonts w:hint="cs"/>
          <w:szCs w:val="22"/>
          <w:rtl/>
        </w:rPr>
        <w:t xml:space="preserve">היו בעלי טבעות אטימה  ברגים מגולוונים ובעלי טבעת </w:t>
      </w:r>
      <w:r w:rsidRPr="00096060">
        <w:rPr>
          <w:szCs w:val="22"/>
          <w:rtl/>
        </w:rPr>
        <w:t>ני</w:t>
      </w:r>
      <w:r w:rsidRPr="00096060">
        <w:rPr>
          <w:rFonts w:hint="cs"/>
          <w:szCs w:val="22"/>
          <w:rtl/>
        </w:rPr>
        <w:t>רוסטה</w:t>
      </w:r>
      <w:r w:rsidRPr="00096060">
        <w:rPr>
          <w:szCs w:val="22"/>
          <w:rtl/>
        </w:rPr>
        <w:t>.</w:t>
      </w:r>
    </w:p>
    <w:p w14:paraId="1970671F" w14:textId="77777777" w:rsidR="00BA3F81" w:rsidRPr="00096060" w:rsidRDefault="00BA3F81" w:rsidP="00BA3F81">
      <w:pPr>
        <w:rPr>
          <w:szCs w:val="22"/>
          <w:rtl/>
        </w:rPr>
      </w:pPr>
      <w:r w:rsidRPr="00096060">
        <w:rPr>
          <w:rFonts w:hint="cs"/>
          <w:szCs w:val="22"/>
          <w:rtl/>
        </w:rPr>
        <w:t>4  כ</w:t>
      </w:r>
      <w:r w:rsidRPr="00096060">
        <w:rPr>
          <w:szCs w:val="22"/>
          <w:rtl/>
        </w:rPr>
        <w:t>ל ה</w:t>
      </w:r>
      <w:r w:rsidRPr="00096060">
        <w:rPr>
          <w:rFonts w:hint="cs"/>
          <w:szCs w:val="22"/>
          <w:rtl/>
        </w:rPr>
        <w:t xml:space="preserve">מחברים יהיו מחברי </w:t>
      </w:r>
      <w:r w:rsidRPr="00096060">
        <w:rPr>
          <w:szCs w:val="22"/>
          <w:rtl/>
        </w:rPr>
        <w:t>הב</w:t>
      </w:r>
      <w:r w:rsidRPr="00096060">
        <w:rPr>
          <w:rFonts w:hint="cs"/>
          <w:szCs w:val="22"/>
          <w:rtl/>
        </w:rPr>
        <w:t>רגה</w:t>
      </w:r>
      <w:r w:rsidRPr="00096060">
        <w:rPr>
          <w:szCs w:val="22"/>
          <w:rtl/>
        </w:rPr>
        <w:t xml:space="preserve"> ע</w:t>
      </w:r>
      <w:r w:rsidRPr="00096060">
        <w:rPr>
          <w:rFonts w:hint="cs"/>
          <w:szCs w:val="22"/>
          <w:rtl/>
        </w:rPr>
        <w:t xml:space="preserve">ם אטמי טבעת </w:t>
      </w:r>
      <w:r w:rsidRPr="00096060">
        <w:rPr>
          <w:szCs w:val="22"/>
          <w:rtl/>
        </w:rPr>
        <w:t>קב</w:t>
      </w:r>
      <w:r w:rsidRPr="00096060">
        <w:rPr>
          <w:rFonts w:hint="cs"/>
          <w:szCs w:val="22"/>
          <w:rtl/>
        </w:rPr>
        <w:t>ועה. (אין להשתמש במחברי  שן ו/או תח</w:t>
      </w:r>
      <w:r w:rsidRPr="00096060">
        <w:rPr>
          <w:szCs w:val="22"/>
          <w:rtl/>
        </w:rPr>
        <w:t>יל</w:t>
      </w:r>
      <w:r w:rsidRPr="00096060">
        <w:rPr>
          <w:rFonts w:hint="cs"/>
          <w:szCs w:val="22"/>
          <w:rtl/>
        </w:rPr>
        <w:t xml:space="preserve">ת </w:t>
      </w:r>
      <w:r w:rsidRPr="00096060">
        <w:rPr>
          <w:szCs w:val="22"/>
          <w:rtl/>
        </w:rPr>
        <w:t>נע</w:t>
      </w:r>
      <w:r w:rsidRPr="00096060">
        <w:rPr>
          <w:rFonts w:hint="cs"/>
          <w:szCs w:val="22"/>
          <w:rtl/>
        </w:rPr>
        <w:t>ץ</w:t>
      </w:r>
      <w:r w:rsidRPr="00096060">
        <w:rPr>
          <w:szCs w:val="22"/>
          <w:rtl/>
        </w:rPr>
        <w:t>).</w:t>
      </w:r>
      <w:r w:rsidRPr="00096060">
        <w:rPr>
          <w:rFonts w:hint="cs"/>
          <w:szCs w:val="22"/>
          <w:rtl/>
        </w:rPr>
        <w:t xml:space="preserve"> מחברי "פלסאון" או "פלסים" או ש"ע באישור מתכנן ההשקיה.</w:t>
      </w:r>
    </w:p>
    <w:p w14:paraId="0830D606" w14:textId="77777777" w:rsidR="00BA3F81" w:rsidRPr="00096060" w:rsidRDefault="00BA3F81" w:rsidP="00BA3F81">
      <w:pPr>
        <w:rPr>
          <w:b/>
          <w:bCs/>
          <w:szCs w:val="22"/>
          <w:rtl/>
        </w:rPr>
      </w:pPr>
    </w:p>
    <w:p w14:paraId="548F5BC7" w14:textId="77777777" w:rsidR="00BA3F81" w:rsidRPr="00096060" w:rsidRDefault="00BA3F81" w:rsidP="00BA3F81">
      <w:pPr>
        <w:rPr>
          <w:b/>
          <w:bCs/>
          <w:szCs w:val="22"/>
          <w:rtl/>
        </w:rPr>
      </w:pPr>
      <w:r w:rsidRPr="00096060">
        <w:rPr>
          <w:b/>
          <w:bCs/>
          <w:szCs w:val="22"/>
          <w:rtl/>
        </w:rPr>
        <w:t>41.3.</w:t>
      </w:r>
      <w:r w:rsidRPr="00096060">
        <w:rPr>
          <w:rFonts w:hint="cs"/>
          <w:b/>
          <w:bCs/>
          <w:szCs w:val="22"/>
          <w:rtl/>
        </w:rPr>
        <w:t>6</w:t>
      </w:r>
      <w:r w:rsidRPr="00096060">
        <w:rPr>
          <w:b/>
          <w:bCs/>
          <w:szCs w:val="22"/>
          <w:rtl/>
        </w:rPr>
        <w:tab/>
      </w:r>
      <w:r w:rsidRPr="00096060">
        <w:rPr>
          <w:b/>
          <w:bCs/>
          <w:szCs w:val="22"/>
          <w:u w:val="single"/>
          <w:rtl/>
        </w:rPr>
        <w:t>פר</w:t>
      </w:r>
      <w:r w:rsidRPr="00096060">
        <w:rPr>
          <w:rFonts w:hint="cs"/>
          <w:b/>
          <w:bCs/>
          <w:szCs w:val="22"/>
          <w:u w:val="single"/>
          <w:rtl/>
        </w:rPr>
        <w:t>יסת</w:t>
      </w:r>
      <w:r w:rsidRPr="00096060">
        <w:rPr>
          <w:b/>
          <w:bCs/>
          <w:szCs w:val="22"/>
          <w:u w:val="single"/>
          <w:rtl/>
        </w:rPr>
        <w:t xml:space="preserve"> ה</w:t>
      </w:r>
      <w:r w:rsidRPr="00096060">
        <w:rPr>
          <w:rFonts w:hint="cs"/>
          <w:b/>
          <w:bCs/>
          <w:szCs w:val="22"/>
          <w:u w:val="single"/>
          <w:rtl/>
        </w:rPr>
        <w:t xml:space="preserve">צנרת </w:t>
      </w:r>
      <w:r w:rsidRPr="00096060">
        <w:rPr>
          <w:b/>
          <w:bCs/>
          <w:szCs w:val="22"/>
          <w:u w:val="single"/>
          <w:rtl/>
        </w:rPr>
        <w:t>וח</w:t>
      </w:r>
      <w:r w:rsidRPr="00096060">
        <w:rPr>
          <w:rFonts w:hint="cs"/>
          <w:b/>
          <w:bCs/>
          <w:szCs w:val="22"/>
          <w:u w:val="single"/>
          <w:rtl/>
        </w:rPr>
        <w:t>יבורה</w:t>
      </w:r>
    </w:p>
    <w:p w14:paraId="1AC0B298" w14:textId="77777777" w:rsidR="00BA3F81" w:rsidRPr="00096060" w:rsidRDefault="00BA3F81" w:rsidP="00BA3F81">
      <w:pPr>
        <w:rPr>
          <w:szCs w:val="22"/>
        </w:rPr>
      </w:pPr>
      <w:r w:rsidRPr="00096060">
        <w:rPr>
          <w:rFonts w:hint="cs"/>
          <w:szCs w:val="22"/>
          <w:rtl/>
        </w:rPr>
        <w:t>1.</w:t>
      </w:r>
      <w:r w:rsidRPr="00096060">
        <w:rPr>
          <w:szCs w:val="22"/>
          <w:rtl/>
        </w:rPr>
        <w:t>הנ</w:t>
      </w:r>
      <w:r w:rsidRPr="00096060">
        <w:rPr>
          <w:rFonts w:hint="cs"/>
          <w:szCs w:val="22"/>
          <w:rtl/>
        </w:rPr>
        <w:t>חת</w:t>
      </w:r>
      <w:r w:rsidRPr="00096060">
        <w:rPr>
          <w:szCs w:val="22"/>
          <w:rtl/>
        </w:rPr>
        <w:t xml:space="preserve"> </w:t>
      </w:r>
      <w:r w:rsidRPr="00096060">
        <w:rPr>
          <w:rFonts w:hint="cs"/>
          <w:szCs w:val="22"/>
          <w:rtl/>
        </w:rPr>
        <w:t>ה</w:t>
      </w:r>
      <w:r w:rsidRPr="00096060">
        <w:rPr>
          <w:szCs w:val="22"/>
          <w:rtl/>
        </w:rPr>
        <w:t>צ</w:t>
      </w:r>
      <w:r w:rsidRPr="00096060">
        <w:rPr>
          <w:rFonts w:hint="cs"/>
          <w:szCs w:val="22"/>
          <w:rtl/>
        </w:rPr>
        <w:t>נרת</w:t>
      </w:r>
      <w:r w:rsidRPr="00096060">
        <w:rPr>
          <w:szCs w:val="22"/>
          <w:rtl/>
        </w:rPr>
        <w:t xml:space="preserve"> ת</w:t>
      </w:r>
      <w:r w:rsidRPr="00096060">
        <w:rPr>
          <w:rFonts w:hint="cs"/>
          <w:szCs w:val="22"/>
          <w:rtl/>
        </w:rPr>
        <w:t>יעשה ביום החפירה.</w:t>
      </w:r>
    </w:p>
    <w:p w14:paraId="6D9027C4" w14:textId="77777777" w:rsidR="00BA3F81" w:rsidRPr="00096060" w:rsidRDefault="00BA3F81" w:rsidP="00BA3F81">
      <w:pPr>
        <w:rPr>
          <w:szCs w:val="22"/>
        </w:rPr>
      </w:pPr>
      <w:r w:rsidRPr="00096060">
        <w:rPr>
          <w:rFonts w:hint="cs"/>
          <w:szCs w:val="22"/>
          <w:rtl/>
        </w:rPr>
        <w:t>2.צ</w:t>
      </w:r>
      <w:r w:rsidRPr="00096060">
        <w:rPr>
          <w:szCs w:val="22"/>
          <w:rtl/>
        </w:rPr>
        <w:t>נ</w:t>
      </w:r>
      <w:r w:rsidRPr="00096060">
        <w:rPr>
          <w:rFonts w:hint="cs"/>
          <w:szCs w:val="22"/>
          <w:rtl/>
        </w:rPr>
        <w:t>רת</w:t>
      </w:r>
      <w:r w:rsidRPr="00096060">
        <w:rPr>
          <w:szCs w:val="22"/>
          <w:rtl/>
        </w:rPr>
        <w:t xml:space="preserve"> </w:t>
      </w:r>
      <w:r w:rsidRPr="00096060">
        <w:rPr>
          <w:rFonts w:hint="cs"/>
          <w:szCs w:val="22"/>
          <w:rtl/>
        </w:rPr>
        <w:t>פ</w:t>
      </w:r>
      <w:r w:rsidRPr="00096060">
        <w:rPr>
          <w:szCs w:val="22"/>
          <w:rtl/>
        </w:rPr>
        <w:t>ו</w:t>
      </w:r>
      <w:r w:rsidRPr="00096060">
        <w:rPr>
          <w:rFonts w:hint="cs"/>
          <w:szCs w:val="22"/>
          <w:rtl/>
        </w:rPr>
        <w:t>ליאתילן</w:t>
      </w:r>
      <w:r w:rsidRPr="00096060">
        <w:rPr>
          <w:szCs w:val="22"/>
          <w:rtl/>
        </w:rPr>
        <w:t xml:space="preserve"> ת</w:t>
      </w:r>
      <w:r w:rsidRPr="00096060">
        <w:rPr>
          <w:rFonts w:hint="cs"/>
          <w:szCs w:val="22"/>
          <w:rtl/>
        </w:rPr>
        <w:t>ונח ללא מתיחה.</w:t>
      </w:r>
    </w:p>
    <w:p w14:paraId="4E526D08" w14:textId="77777777" w:rsidR="00BA3F81" w:rsidRPr="00096060" w:rsidRDefault="00BA3F81" w:rsidP="00BA3F81">
      <w:pPr>
        <w:rPr>
          <w:szCs w:val="22"/>
          <w:rtl/>
        </w:rPr>
      </w:pPr>
      <w:r w:rsidRPr="00096060">
        <w:rPr>
          <w:rFonts w:hint="cs"/>
          <w:szCs w:val="22"/>
          <w:rtl/>
        </w:rPr>
        <w:t>3.</w:t>
      </w:r>
      <w:r w:rsidRPr="00096060">
        <w:rPr>
          <w:szCs w:val="22"/>
          <w:rtl/>
        </w:rPr>
        <w:t>במ</w:t>
      </w:r>
      <w:r w:rsidRPr="00096060">
        <w:rPr>
          <w:rFonts w:hint="cs"/>
          <w:szCs w:val="22"/>
          <w:rtl/>
        </w:rPr>
        <w:t>קומות</w:t>
      </w:r>
      <w:r w:rsidRPr="00096060">
        <w:rPr>
          <w:szCs w:val="22"/>
          <w:rtl/>
        </w:rPr>
        <w:t xml:space="preserve"> </w:t>
      </w:r>
      <w:r w:rsidRPr="00096060">
        <w:rPr>
          <w:rFonts w:hint="cs"/>
          <w:szCs w:val="22"/>
          <w:rtl/>
        </w:rPr>
        <w:t>ב</w:t>
      </w:r>
      <w:r w:rsidRPr="00096060">
        <w:rPr>
          <w:szCs w:val="22"/>
          <w:rtl/>
        </w:rPr>
        <w:t>ה</w:t>
      </w:r>
      <w:r w:rsidRPr="00096060">
        <w:rPr>
          <w:rFonts w:hint="cs"/>
          <w:szCs w:val="22"/>
          <w:rtl/>
        </w:rPr>
        <w:t>ם</w:t>
      </w:r>
      <w:r w:rsidRPr="00096060">
        <w:rPr>
          <w:szCs w:val="22"/>
          <w:rtl/>
        </w:rPr>
        <w:t xml:space="preserve"> ה</w:t>
      </w:r>
      <w:r w:rsidRPr="00096060">
        <w:rPr>
          <w:rFonts w:hint="cs"/>
          <w:szCs w:val="22"/>
          <w:rtl/>
        </w:rPr>
        <w:t>קרקע מכילה אבנים, עצמים קשים או חדים, התעלה תרופד בשכבת</w:t>
      </w:r>
      <w:r w:rsidRPr="00096060">
        <w:rPr>
          <w:szCs w:val="22"/>
          <w:rtl/>
        </w:rPr>
        <w:t xml:space="preserve"> </w:t>
      </w:r>
      <w:r w:rsidRPr="00096060">
        <w:rPr>
          <w:rFonts w:hint="cs"/>
          <w:szCs w:val="22"/>
          <w:rtl/>
        </w:rPr>
        <w:t>א</w:t>
      </w:r>
      <w:r w:rsidRPr="00096060">
        <w:rPr>
          <w:szCs w:val="22"/>
          <w:rtl/>
        </w:rPr>
        <w:t>ד</w:t>
      </w:r>
      <w:r w:rsidRPr="00096060">
        <w:rPr>
          <w:rFonts w:hint="cs"/>
          <w:szCs w:val="22"/>
          <w:rtl/>
        </w:rPr>
        <w:t xml:space="preserve">מת מילוי קלה ללא </w:t>
      </w:r>
      <w:r w:rsidRPr="00096060">
        <w:rPr>
          <w:szCs w:val="22"/>
          <w:rtl/>
        </w:rPr>
        <w:t>אב</w:t>
      </w:r>
      <w:r w:rsidRPr="00096060">
        <w:rPr>
          <w:rFonts w:hint="cs"/>
          <w:szCs w:val="22"/>
          <w:rtl/>
        </w:rPr>
        <w:t>נים</w:t>
      </w:r>
      <w:r w:rsidRPr="00096060">
        <w:rPr>
          <w:szCs w:val="22"/>
          <w:rtl/>
        </w:rPr>
        <w:t xml:space="preserve"> א</w:t>
      </w:r>
      <w:r w:rsidRPr="00096060">
        <w:rPr>
          <w:rFonts w:hint="cs"/>
          <w:szCs w:val="22"/>
          <w:rtl/>
        </w:rPr>
        <w:t>ו בחול בעובי 10 ס"מ. הצינור יונח לל</w:t>
      </w:r>
      <w:r w:rsidRPr="00096060">
        <w:rPr>
          <w:szCs w:val="22"/>
          <w:rtl/>
        </w:rPr>
        <w:t xml:space="preserve">א </w:t>
      </w:r>
      <w:r w:rsidRPr="00096060">
        <w:rPr>
          <w:rFonts w:hint="cs"/>
          <w:szCs w:val="22"/>
          <w:rtl/>
        </w:rPr>
        <w:t xml:space="preserve">מגע עם עצמים </w:t>
      </w:r>
      <w:r w:rsidRPr="00096060">
        <w:rPr>
          <w:szCs w:val="22"/>
          <w:rtl/>
        </w:rPr>
        <w:t>אל</w:t>
      </w:r>
      <w:r w:rsidRPr="00096060">
        <w:rPr>
          <w:rFonts w:hint="cs"/>
          <w:szCs w:val="22"/>
          <w:rtl/>
        </w:rPr>
        <w:t>ו</w:t>
      </w:r>
      <w:r w:rsidRPr="00096060">
        <w:rPr>
          <w:szCs w:val="22"/>
          <w:rtl/>
        </w:rPr>
        <w:t>.</w:t>
      </w:r>
    </w:p>
    <w:p w14:paraId="4B2DBC39" w14:textId="77777777" w:rsidR="00BA3F81" w:rsidRPr="00096060" w:rsidRDefault="00BA3F81" w:rsidP="00BA3F81">
      <w:pPr>
        <w:rPr>
          <w:szCs w:val="22"/>
          <w:rtl/>
        </w:rPr>
      </w:pPr>
      <w:r w:rsidRPr="00096060">
        <w:rPr>
          <w:rFonts w:hint="cs"/>
          <w:b/>
          <w:bCs/>
          <w:szCs w:val="22"/>
          <w:rtl/>
        </w:rPr>
        <w:t>4</w:t>
      </w:r>
      <w:r w:rsidRPr="00096060">
        <w:rPr>
          <w:rFonts w:hint="cs"/>
          <w:szCs w:val="22"/>
          <w:rtl/>
        </w:rPr>
        <w:t>.</w:t>
      </w:r>
      <w:r w:rsidRPr="00096060">
        <w:rPr>
          <w:szCs w:val="22"/>
          <w:rtl/>
        </w:rPr>
        <w:t>  במ</w:t>
      </w:r>
      <w:r w:rsidRPr="00096060">
        <w:rPr>
          <w:rFonts w:hint="cs"/>
          <w:szCs w:val="22"/>
          <w:rtl/>
        </w:rPr>
        <w:t>קרה</w:t>
      </w:r>
      <w:r w:rsidRPr="00096060">
        <w:rPr>
          <w:szCs w:val="22"/>
          <w:rtl/>
        </w:rPr>
        <w:t xml:space="preserve"> </w:t>
      </w:r>
      <w:r w:rsidRPr="00096060">
        <w:rPr>
          <w:rFonts w:hint="cs"/>
          <w:szCs w:val="22"/>
          <w:rtl/>
        </w:rPr>
        <w:t>ש</w:t>
      </w:r>
      <w:r w:rsidRPr="00096060">
        <w:rPr>
          <w:szCs w:val="22"/>
          <w:rtl/>
        </w:rPr>
        <w:t>ל י</w:t>
      </w:r>
      <w:r w:rsidRPr="00096060">
        <w:rPr>
          <w:rFonts w:hint="cs"/>
          <w:szCs w:val="22"/>
          <w:rtl/>
        </w:rPr>
        <w:t xml:space="preserve">צירת זווית חדה בצנרת פוליאתילן  </w:t>
      </w:r>
      <w:r w:rsidRPr="00096060">
        <w:rPr>
          <w:szCs w:val="22"/>
          <w:rtl/>
        </w:rPr>
        <w:t xml:space="preserve">יש </w:t>
      </w:r>
      <w:r w:rsidRPr="00096060">
        <w:rPr>
          <w:rFonts w:hint="cs"/>
          <w:szCs w:val="22"/>
          <w:rtl/>
        </w:rPr>
        <w:t>ל</w:t>
      </w:r>
      <w:r w:rsidRPr="00096060">
        <w:rPr>
          <w:szCs w:val="22"/>
          <w:rtl/>
        </w:rPr>
        <w:t>ה</w:t>
      </w:r>
      <w:r w:rsidRPr="00096060">
        <w:rPr>
          <w:rFonts w:hint="cs"/>
          <w:szCs w:val="22"/>
          <w:rtl/>
        </w:rPr>
        <w:t>שתמש</w:t>
      </w:r>
      <w:r w:rsidRPr="00096060">
        <w:rPr>
          <w:szCs w:val="22"/>
          <w:rtl/>
        </w:rPr>
        <w:t xml:space="preserve"> ב</w:t>
      </w:r>
      <w:r w:rsidRPr="00096060">
        <w:rPr>
          <w:rFonts w:hint="cs"/>
          <w:szCs w:val="22"/>
          <w:rtl/>
        </w:rPr>
        <w:t>אביזר פלסטי מתאים.</w:t>
      </w:r>
      <w:r w:rsidRPr="00096060">
        <w:rPr>
          <w:szCs w:val="22"/>
        </w:rPr>
        <w:t> </w:t>
      </w:r>
      <w:r w:rsidRPr="00096060">
        <w:rPr>
          <w:rFonts w:hint="cs"/>
          <w:szCs w:val="22"/>
          <w:rtl/>
        </w:rPr>
        <w:t>לא ת</w:t>
      </w:r>
      <w:r w:rsidRPr="00096060">
        <w:rPr>
          <w:szCs w:val="22"/>
          <w:rtl/>
        </w:rPr>
        <w:t>י</w:t>
      </w:r>
      <w:r w:rsidRPr="00096060">
        <w:rPr>
          <w:rFonts w:hint="cs"/>
          <w:szCs w:val="22"/>
          <w:rtl/>
        </w:rPr>
        <w:t>עשה</w:t>
      </w:r>
      <w:r w:rsidRPr="00096060">
        <w:rPr>
          <w:szCs w:val="22"/>
          <w:rtl/>
        </w:rPr>
        <w:t xml:space="preserve"> כ</w:t>
      </w:r>
      <w:r w:rsidRPr="00096060">
        <w:rPr>
          <w:rFonts w:hint="cs"/>
          <w:szCs w:val="22"/>
          <w:rtl/>
        </w:rPr>
        <w:t xml:space="preserve">ל עבודה בצינור פוליאתילן אלא בתום 24 שעות מרגע פרישתו. או עד שהצינור יצור </w:t>
      </w:r>
      <w:r w:rsidRPr="00096060">
        <w:rPr>
          <w:szCs w:val="22"/>
          <w:rtl/>
        </w:rPr>
        <w:t>לע</w:t>
      </w:r>
      <w:r w:rsidRPr="00096060">
        <w:rPr>
          <w:rFonts w:hint="cs"/>
          <w:szCs w:val="22"/>
          <w:rtl/>
        </w:rPr>
        <w:t>צמו</w:t>
      </w:r>
      <w:r w:rsidRPr="00096060">
        <w:rPr>
          <w:szCs w:val="22"/>
          <w:rtl/>
        </w:rPr>
        <w:t xml:space="preserve"> א</w:t>
      </w:r>
      <w:r w:rsidRPr="00096060">
        <w:rPr>
          <w:rFonts w:hint="cs"/>
          <w:szCs w:val="22"/>
          <w:rtl/>
        </w:rPr>
        <w:t>ת צורתו הסופית.</w:t>
      </w:r>
    </w:p>
    <w:p w14:paraId="349ABB43" w14:textId="77777777" w:rsidR="00BA3F81" w:rsidRPr="00096060" w:rsidRDefault="00BA3F81" w:rsidP="00BA3F81">
      <w:pPr>
        <w:rPr>
          <w:szCs w:val="22"/>
          <w:rtl/>
        </w:rPr>
      </w:pPr>
      <w:r w:rsidRPr="00096060">
        <w:rPr>
          <w:rFonts w:hint="cs"/>
          <w:b/>
          <w:bCs/>
          <w:szCs w:val="22"/>
          <w:rtl/>
        </w:rPr>
        <w:t>5.</w:t>
      </w:r>
      <w:r w:rsidRPr="00096060">
        <w:rPr>
          <w:szCs w:val="22"/>
          <w:rtl/>
        </w:rPr>
        <w:t xml:space="preserve"> צי</w:t>
      </w:r>
      <w:r w:rsidRPr="00096060">
        <w:rPr>
          <w:rFonts w:hint="cs"/>
          <w:szCs w:val="22"/>
          <w:rtl/>
        </w:rPr>
        <w:t>נורות</w:t>
      </w:r>
      <w:r w:rsidRPr="00096060">
        <w:rPr>
          <w:szCs w:val="22"/>
          <w:rtl/>
        </w:rPr>
        <w:t xml:space="preserve"> </w:t>
      </w:r>
      <w:r w:rsidRPr="00096060">
        <w:rPr>
          <w:rFonts w:hint="cs"/>
          <w:szCs w:val="22"/>
          <w:rtl/>
        </w:rPr>
        <w:t>ה</w:t>
      </w:r>
      <w:r w:rsidRPr="00096060">
        <w:rPr>
          <w:szCs w:val="22"/>
          <w:rtl/>
        </w:rPr>
        <w:t>ע</w:t>
      </w:r>
      <w:r w:rsidRPr="00096060">
        <w:rPr>
          <w:rFonts w:hint="cs"/>
          <w:szCs w:val="22"/>
          <w:rtl/>
        </w:rPr>
        <w:t>וברים</w:t>
      </w:r>
      <w:r w:rsidRPr="00096060">
        <w:rPr>
          <w:szCs w:val="22"/>
          <w:rtl/>
        </w:rPr>
        <w:t xml:space="preserve"> ב</w:t>
      </w:r>
      <w:r w:rsidRPr="00096060">
        <w:rPr>
          <w:rFonts w:hint="cs"/>
          <w:szCs w:val="22"/>
          <w:rtl/>
        </w:rPr>
        <w:t>תוך שרוולים יהיו שלמים לל</w:t>
      </w:r>
      <w:r w:rsidRPr="00096060">
        <w:rPr>
          <w:szCs w:val="22"/>
          <w:rtl/>
        </w:rPr>
        <w:t xml:space="preserve">א </w:t>
      </w:r>
      <w:r w:rsidRPr="00096060">
        <w:rPr>
          <w:rFonts w:hint="cs"/>
          <w:szCs w:val="22"/>
          <w:rtl/>
        </w:rPr>
        <w:t xml:space="preserve">כל מחבר בתוך השרוולים. המחבר </w:t>
      </w:r>
      <w:r w:rsidRPr="00096060">
        <w:rPr>
          <w:szCs w:val="22"/>
          <w:rtl/>
        </w:rPr>
        <w:t xml:space="preserve"> </w:t>
      </w:r>
      <w:r w:rsidRPr="00096060">
        <w:rPr>
          <w:rFonts w:hint="cs"/>
          <w:szCs w:val="22"/>
          <w:rtl/>
        </w:rPr>
        <w:t>ה</w:t>
      </w:r>
      <w:r w:rsidRPr="00096060">
        <w:rPr>
          <w:szCs w:val="22"/>
          <w:rtl/>
        </w:rPr>
        <w:t>ק</w:t>
      </w:r>
      <w:r w:rsidRPr="00096060">
        <w:rPr>
          <w:rFonts w:hint="cs"/>
          <w:szCs w:val="22"/>
          <w:rtl/>
        </w:rPr>
        <w:t xml:space="preserve">רוב לשרוול </w:t>
      </w:r>
      <w:r w:rsidRPr="00096060">
        <w:rPr>
          <w:szCs w:val="22"/>
          <w:rtl/>
        </w:rPr>
        <w:t>יו</w:t>
      </w:r>
      <w:r w:rsidRPr="00096060">
        <w:rPr>
          <w:rFonts w:hint="cs"/>
          <w:szCs w:val="22"/>
          <w:rtl/>
        </w:rPr>
        <w:t>רכב</w:t>
      </w:r>
      <w:r w:rsidRPr="00096060">
        <w:rPr>
          <w:szCs w:val="22"/>
          <w:rtl/>
        </w:rPr>
        <w:t xml:space="preserve"> כ</w:t>
      </w:r>
      <w:r w:rsidRPr="00096060">
        <w:rPr>
          <w:rFonts w:hint="cs"/>
          <w:szCs w:val="22"/>
          <w:rtl/>
        </w:rPr>
        <w:t>- 0.5 מטר מהשרוול לכל הפחות.</w:t>
      </w:r>
    </w:p>
    <w:p w14:paraId="2F0ECA0A" w14:textId="77777777" w:rsidR="00BA3F81" w:rsidRPr="00096060" w:rsidRDefault="00BA3F81" w:rsidP="00BA3F81">
      <w:pPr>
        <w:rPr>
          <w:szCs w:val="22"/>
          <w:rtl/>
        </w:rPr>
      </w:pPr>
      <w:r w:rsidRPr="00096060">
        <w:rPr>
          <w:rFonts w:hint="cs"/>
          <w:b/>
          <w:bCs/>
          <w:szCs w:val="22"/>
          <w:rtl/>
        </w:rPr>
        <w:t>6.</w:t>
      </w:r>
      <w:r w:rsidRPr="00096060">
        <w:rPr>
          <w:szCs w:val="22"/>
          <w:rtl/>
        </w:rPr>
        <w:t xml:space="preserve"> תי</w:t>
      </w:r>
      <w:r w:rsidRPr="00096060">
        <w:rPr>
          <w:rFonts w:hint="cs"/>
          <w:szCs w:val="22"/>
          <w:rtl/>
        </w:rPr>
        <w:t>קון</w:t>
      </w:r>
      <w:r w:rsidRPr="00096060">
        <w:rPr>
          <w:szCs w:val="22"/>
          <w:rtl/>
        </w:rPr>
        <w:t xml:space="preserve"> </w:t>
      </w:r>
      <w:r w:rsidRPr="00096060">
        <w:rPr>
          <w:rFonts w:hint="cs"/>
          <w:szCs w:val="22"/>
          <w:rtl/>
        </w:rPr>
        <w:t>צ</w:t>
      </w:r>
      <w:r w:rsidRPr="00096060">
        <w:rPr>
          <w:szCs w:val="22"/>
          <w:rtl/>
        </w:rPr>
        <w:t>נ</w:t>
      </w:r>
      <w:r w:rsidRPr="00096060">
        <w:rPr>
          <w:rFonts w:hint="cs"/>
          <w:szCs w:val="22"/>
          <w:rtl/>
        </w:rPr>
        <w:t>רת</w:t>
      </w:r>
      <w:r w:rsidRPr="00096060">
        <w:rPr>
          <w:szCs w:val="22"/>
          <w:rtl/>
        </w:rPr>
        <w:t xml:space="preserve"> י</w:t>
      </w:r>
      <w:r w:rsidRPr="00096060">
        <w:rPr>
          <w:rFonts w:hint="cs"/>
          <w:szCs w:val="22"/>
          <w:rtl/>
        </w:rPr>
        <w:t xml:space="preserve">תבצע רק באמצעות מחבר הברגה המיועד לתיקון </w:t>
      </w:r>
      <w:r w:rsidRPr="00096060">
        <w:rPr>
          <w:szCs w:val="22"/>
          <w:rtl/>
        </w:rPr>
        <w:t>בל</w:t>
      </w:r>
      <w:r w:rsidRPr="00096060">
        <w:rPr>
          <w:rFonts w:hint="cs"/>
          <w:szCs w:val="22"/>
          <w:rtl/>
        </w:rPr>
        <w:t>בד</w:t>
      </w:r>
      <w:r w:rsidRPr="00096060">
        <w:rPr>
          <w:szCs w:val="22"/>
          <w:rtl/>
        </w:rPr>
        <w:t>.</w:t>
      </w:r>
    </w:p>
    <w:p w14:paraId="6569AD29" w14:textId="77777777" w:rsidR="00BA3F81" w:rsidRPr="00096060" w:rsidRDefault="00BA3F81" w:rsidP="00BA3F81">
      <w:pPr>
        <w:rPr>
          <w:szCs w:val="22"/>
          <w:rtl/>
        </w:rPr>
      </w:pPr>
      <w:r w:rsidRPr="00096060">
        <w:rPr>
          <w:rFonts w:hint="cs"/>
          <w:b/>
          <w:bCs/>
          <w:szCs w:val="22"/>
          <w:rtl/>
        </w:rPr>
        <w:t>7.</w:t>
      </w:r>
      <w:r w:rsidRPr="00096060">
        <w:rPr>
          <w:szCs w:val="22"/>
          <w:rtl/>
        </w:rPr>
        <w:t> </w:t>
      </w:r>
      <w:r w:rsidRPr="00096060">
        <w:rPr>
          <w:rFonts w:hint="cs"/>
          <w:szCs w:val="22"/>
          <w:rtl/>
        </w:rPr>
        <w:t>ה</w:t>
      </w:r>
      <w:r w:rsidRPr="00096060">
        <w:rPr>
          <w:szCs w:val="22"/>
          <w:rtl/>
        </w:rPr>
        <w:t>ר</w:t>
      </w:r>
      <w:r w:rsidRPr="00096060">
        <w:rPr>
          <w:rFonts w:hint="cs"/>
          <w:szCs w:val="22"/>
          <w:rtl/>
        </w:rPr>
        <w:t>וכבים י</w:t>
      </w:r>
      <w:r w:rsidRPr="00096060">
        <w:rPr>
          <w:szCs w:val="22"/>
          <w:rtl/>
        </w:rPr>
        <w:t>ו</w:t>
      </w:r>
      <w:r w:rsidRPr="00096060">
        <w:rPr>
          <w:rFonts w:hint="cs"/>
          <w:szCs w:val="22"/>
          <w:rtl/>
        </w:rPr>
        <w:t>תקנו</w:t>
      </w:r>
      <w:r w:rsidRPr="00096060">
        <w:rPr>
          <w:szCs w:val="22"/>
          <w:rtl/>
        </w:rPr>
        <w:t xml:space="preserve"> ע</w:t>
      </w:r>
      <w:r w:rsidRPr="00096060">
        <w:rPr>
          <w:rFonts w:hint="cs"/>
          <w:szCs w:val="22"/>
          <w:rtl/>
        </w:rPr>
        <w:t xml:space="preserve">ל הצינור ויהודקו לסירוגין ובצורה מוצלבת במידה שווה ע"י מפתחות  מתאימים. החור בצינור </w:t>
      </w:r>
      <w:r w:rsidRPr="00096060">
        <w:rPr>
          <w:szCs w:val="22"/>
          <w:rtl/>
        </w:rPr>
        <w:t>י</w:t>
      </w:r>
      <w:r w:rsidRPr="00096060">
        <w:rPr>
          <w:rFonts w:hint="cs"/>
          <w:szCs w:val="22"/>
          <w:rtl/>
        </w:rPr>
        <w:t xml:space="preserve">יעשה בעזרת מקדח מתאים כך שלא יהיו נזילות (מקדח כוס עם כוסית) קוטר הקידוח </w:t>
      </w:r>
      <w:r w:rsidRPr="00096060">
        <w:rPr>
          <w:szCs w:val="22"/>
          <w:rtl/>
        </w:rPr>
        <w:t>צר</w:t>
      </w:r>
      <w:r w:rsidRPr="00096060">
        <w:rPr>
          <w:rFonts w:hint="cs"/>
          <w:szCs w:val="22"/>
          <w:rtl/>
        </w:rPr>
        <w:t>יך</w:t>
      </w:r>
      <w:r w:rsidRPr="00096060">
        <w:rPr>
          <w:szCs w:val="22"/>
          <w:rtl/>
        </w:rPr>
        <w:t xml:space="preserve"> ל</w:t>
      </w:r>
      <w:r w:rsidRPr="00096060">
        <w:rPr>
          <w:rFonts w:hint="cs"/>
          <w:szCs w:val="22"/>
          <w:rtl/>
        </w:rPr>
        <w:t>היות קטן בכ- 2 מ"מ מקוטר הרוכב.</w:t>
      </w:r>
    </w:p>
    <w:p w14:paraId="2224DB55" w14:textId="77777777" w:rsidR="00BA3F81" w:rsidRPr="00096060" w:rsidRDefault="00BA3F81" w:rsidP="00BA3F81">
      <w:pPr>
        <w:rPr>
          <w:szCs w:val="22"/>
          <w:rtl/>
        </w:rPr>
      </w:pPr>
      <w:r w:rsidRPr="00096060">
        <w:rPr>
          <w:szCs w:val="22"/>
          <w:u w:val="single"/>
          <w:rtl/>
        </w:rPr>
        <w:t>הר</w:t>
      </w:r>
      <w:r w:rsidRPr="00096060">
        <w:rPr>
          <w:rFonts w:hint="cs"/>
          <w:szCs w:val="22"/>
          <w:u w:val="single"/>
          <w:rtl/>
        </w:rPr>
        <w:t>וכב</w:t>
      </w:r>
      <w:r w:rsidRPr="00096060">
        <w:rPr>
          <w:szCs w:val="22"/>
          <w:rtl/>
        </w:rPr>
        <w:tab/>
      </w:r>
      <w:r w:rsidRPr="00096060">
        <w:rPr>
          <w:szCs w:val="22"/>
          <w:rtl/>
        </w:rPr>
        <w:tab/>
      </w:r>
      <w:r w:rsidRPr="00096060">
        <w:rPr>
          <w:szCs w:val="22"/>
          <w:rtl/>
        </w:rPr>
        <w:tab/>
      </w:r>
      <w:r w:rsidRPr="00096060">
        <w:rPr>
          <w:rFonts w:hint="cs"/>
          <w:szCs w:val="22"/>
          <w:rtl/>
        </w:rPr>
        <w:t xml:space="preserve">           </w:t>
      </w:r>
      <w:r w:rsidRPr="00096060">
        <w:rPr>
          <w:szCs w:val="22"/>
          <w:rtl/>
        </w:rPr>
        <w:tab/>
      </w:r>
      <w:r w:rsidRPr="00096060">
        <w:rPr>
          <w:rFonts w:hint="cs"/>
          <w:szCs w:val="22"/>
          <w:rtl/>
        </w:rPr>
        <w:t xml:space="preserve">         </w:t>
      </w:r>
      <w:r w:rsidRPr="00096060">
        <w:rPr>
          <w:szCs w:val="22"/>
          <w:u w:val="single"/>
          <w:rtl/>
        </w:rPr>
        <w:t>קו</w:t>
      </w:r>
      <w:r w:rsidRPr="00096060">
        <w:rPr>
          <w:rFonts w:hint="cs"/>
          <w:szCs w:val="22"/>
          <w:u w:val="single"/>
          <w:rtl/>
        </w:rPr>
        <w:t>טר</w:t>
      </w:r>
      <w:r w:rsidRPr="00096060">
        <w:rPr>
          <w:szCs w:val="22"/>
          <w:u w:val="single"/>
          <w:rtl/>
        </w:rPr>
        <w:t xml:space="preserve"> ה</w:t>
      </w:r>
      <w:r w:rsidRPr="00096060">
        <w:rPr>
          <w:rFonts w:hint="cs"/>
          <w:szCs w:val="22"/>
          <w:u w:val="single"/>
          <w:rtl/>
        </w:rPr>
        <w:t>קידוח</w:t>
      </w:r>
    </w:p>
    <w:p w14:paraId="7AFF12C2" w14:textId="77777777" w:rsidR="00BA3F81" w:rsidRPr="00096060" w:rsidRDefault="00BA3F81" w:rsidP="00BA3F81">
      <w:pPr>
        <w:rPr>
          <w:szCs w:val="22"/>
          <w:rtl/>
        </w:rPr>
      </w:pPr>
      <w:r w:rsidRPr="00096060">
        <w:rPr>
          <w:szCs w:val="22"/>
          <w:rtl/>
        </w:rPr>
        <w:t xml:space="preserve">40 </w:t>
      </w:r>
      <w:r w:rsidRPr="00096060">
        <w:rPr>
          <w:rFonts w:hint="cs"/>
          <w:szCs w:val="22"/>
          <w:rtl/>
        </w:rPr>
        <w:t>מ"מ</w:t>
      </w:r>
      <w:r w:rsidRPr="00096060">
        <w:rPr>
          <w:szCs w:val="22"/>
          <w:rtl/>
        </w:rPr>
        <w:tab/>
      </w:r>
      <w:r w:rsidRPr="00096060">
        <w:rPr>
          <w:szCs w:val="22"/>
          <w:rtl/>
        </w:rPr>
        <w:tab/>
      </w:r>
      <w:r w:rsidRPr="00096060">
        <w:rPr>
          <w:szCs w:val="22"/>
          <w:rtl/>
        </w:rPr>
        <w:tab/>
      </w:r>
      <w:r w:rsidRPr="00096060">
        <w:rPr>
          <w:szCs w:val="22"/>
          <w:rtl/>
        </w:rPr>
        <w:tab/>
      </w:r>
      <w:r w:rsidRPr="00096060">
        <w:rPr>
          <w:szCs w:val="22"/>
          <w:rtl/>
        </w:rPr>
        <w:tab/>
        <w:t>16 מ</w:t>
      </w:r>
      <w:r w:rsidRPr="00096060">
        <w:rPr>
          <w:rFonts w:hint="cs"/>
          <w:szCs w:val="22"/>
          <w:rtl/>
        </w:rPr>
        <w:t>"</w:t>
      </w:r>
      <w:r w:rsidRPr="00096060">
        <w:rPr>
          <w:szCs w:val="22"/>
          <w:rtl/>
        </w:rPr>
        <w:t>מ</w:t>
      </w:r>
    </w:p>
    <w:p w14:paraId="267F963D" w14:textId="77777777" w:rsidR="00BA3F81" w:rsidRPr="00096060" w:rsidRDefault="00BA3F81" w:rsidP="00BA3F81">
      <w:pPr>
        <w:rPr>
          <w:szCs w:val="22"/>
          <w:rtl/>
        </w:rPr>
      </w:pPr>
      <w:r w:rsidRPr="00096060">
        <w:rPr>
          <w:szCs w:val="22"/>
          <w:rtl/>
        </w:rPr>
        <w:t xml:space="preserve">50 </w:t>
      </w:r>
      <w:r w:rsidRPr="00096060">
        <w:rPr>
          <w:rFonts w:hint="cs"/>
          <w:szCs w:val="22"/>
          <w:rtl/>
        </w:rPr>
        <w:t>מ"מ</w:t>
      </w:r>
      <w:r w:rsidRPr="00096060">
        <w:rPr>
          <w:szCs w:val="22"/>
          <w:rtl/>
        </w:rPr>
        <w:tab/>
      </w:r>
      <w:r w:rsidRPr="00096060">
        <w:rPr>
          <w:szCs w:val="22"/>
          <w:rtl/>
        </w:rPr>
        <w:tab/>
      </w:r>
      <w:r w:rsidRPr="00096060">
        <w:rPr>
          <w:szCs w:val="22"/>
          <w:rtl/>
        </w:rPr>
        <w:tab/>
      </w:r>
      <w:r w:rsidRPr="00096060">
        <w:rPr>
          <w:szCs w:val="22"/>
          <w:rtl/>
        </w:rPr>
        <w:tab/>
      </w:r>
      <w:r w:rsidRPr="00096060">
        <w:rPr>
          <w:szCs w:val="22"/>
          <w:rtl/>
        </w:rPr>
        <w:tab/>
        <w:t>18 מ</w:t>
      </w:r>
      <w:r w:rsidRPr="00096060">
        <w:rPr>
          <w:rFonts w:hint="cs"/>
          <w:szCs w:val="22"/>
          <w:rtl/>
        </w:rPr>
        <w:t>"</w:t>
      </w:r>
      <w:r w:rsidRPr="00096060">
        <w:rPr>
          <w:szCs w:val="22"/>
          <w:rtl/>
        </w:rPr>
        <w:t>מ</w:t>
      </w:r>
    </w:p>
    <w:p w14:paraId="07B35C15" w14:textId="77777777" w:rsidR="00BA3F81" w:rsidRPr="00096060" w:rsidRDefault="00BA3F81" w:rsidP="00BA3F81">
      <w:pPr>
        <w:rPr>
          <w:szCs w:val="22"/>
          <w:rtl/>
        </w:rPr>
      </w:pPr>
      <w:r w:rsidRPr="00096060">
        <w:rPr>
          <w:szCs w:val="22"/>
          <w:rtl/>
        </w:rPr>
        <w:t xml:space="preserve">63 </w:t>
      </w:r>
      <w:r w:rsidRPr="00096060">
        <w:rPr>
          <w:rFonts w:hint="cs"/>
          <w:szCs w:val="22"/>
          <w:rtl/>
        </w:rPr>
        <w:t>מ"</w:t>
      </w:r>
      <w:r w:rsidRPr="00096060">
        <w:rPr>
          <w:szCs w:val="22"/>
          <w:rtl/>
        </w:rPr>
        <w:t>מ</w:t>
      </w:r>
      <w:r w:rsidRPr="00096060">
        <w:rPr>
          <w:szCs w:val="22"/>
          <w:rtl/>
        </w:rPr>
        <w:tab/>
      </w:r>
      <w:r w:rsidRPr="00096060">
        <w:rPr>
          <w:szCs w:val="22"/>
          <w:rtl/>
        </w:rPr>
        <w:tab/>
      </w:r>
      <w:r w:rsidRPr="00096060">
        <w:rPr>
          <w:szCs w:val="22"/>
          <w:rtl/>
        </w:rPr>
        <w:tab/>
      </w:r>
      <w:r w:rsidRPr="00096060">
        <w:rPr>
          <w:szCs w:val="22"/>
          <w:rtl/>
        </w:rPr>
        <w:tab/>
      </w:r>
      <w:r w:rsidRPr="00096060">
        <w:rPr>
          <w:szCs w:val="22"/>
          <w:rtl/>
        </w:rPr>
        <w:tab/>
        <w:t>20 מ</w:t>
      </w:r>
      <w:r w:rsidRPr="00096060">
        <w:rPr>
          <w:rFonts w:hint="cs"/>
          <w:szCs w:val="22"/>
          <w:rtl/>
        </w:rPr>
        <w:t>"</w:t>
      </w:r>
      <w:r w:rsidRPr="00096060">
        <w:rPr>
          <w:szCs w:val="22"/>
          <w:rtl/>
        </w:rPr>
        <w:t>מ</w:t>
      </w:r>
    </w:p>
    <w:p w14:paraId="06E054C5" w14:textId="77777777" w:rsidR="00BA3F81" w:rsidRPr="00096060" w:rsidRDefault="00BA3F81" w:rsidP="00BA3F81">
      <w:pPr>
        <w:rPr>
          <w:szCs w:val="22"/>
          <w:rtl/>
        </w:rPr>
      </w:pPr>
      <w:r w:rsidRPr="00096060">
        <w:rPr>
          <w:rFonts w:hint="cs"/>
          <w:szCs w:val="22"/>
          <w:rtl/>
        </w:rPr>
        <w:t>8.</w:t>
      </w:r>
      <w:r w:rsidRPr="00096060">
        <w:rPr>
          <w:szCs w:val="22"/>
          <w:rtl/>
        </w:rPr>
        <w:t xml:space="preserve"> יש </w:t>
      </w:r>
      <w:r w:rsidRPr="00096060">
        <w:rPr>
          <w:rFonts w:hint="cs"/>
          <w:szCs w:val="22"/>
          <w:rtl/>
        </w:rPr>
        <w:t>ל</w:t>
      </w:r>
      <w:r w:rsidRPr="00096060">
        <w:rPr>
          <w:szCs w:val="22"/>
          <w:rtl/>
        </w:rPr>
        <w:t>ה</w:t>
      </w:r>
      <w:r w:rsidRPr="00096060">
        <w:rPr>
          <w:rFonts w:hint="cs"/>
          <w:szCs w:val="22"/>
          <w:rtl/>
        </w:rPr>
        <w:t>קפיד</w:t>
      </w:r>
      <w:r w:rsidRPr="00096060">
        <w:rPr>
          <w:szCs w:val="22"/>
          <w:rtl/>
        </w:rPr>
        <w:t xml:space="preserve"> ל</w:t>
      </w:r>
      <w:r w:rsidRPr="00096060">
        <w:rPr>
          <w:rFonts w:hint="cs"/>
          <w:szCs w:val="22"/>
          <w:rtl/>
        </w:rPr>
        <w:t>הוציא את הדיסקית החתוכה מהצינור.</w:t>
      </w:r>
    </w:p>
    <w:p w14:paraId="6720B373" w14:textId="77777777" w:rsidR="00BA3F81" w:rsidRPr="00096060" w:rsidRDefault="00BA3F81" w:rsidP="00BA3F81">
      <w:pPr>
        <w:rPr>
          <w:szCs w:val="22"/>
          <w:rtl/>
        </w:rPr>
      </w:pPr>
      <w:r w:rsidRPr="00096060">
        <w:rPr>
          <w:rFonts w:hint="cs"/>
          <w:szCs w:val="22"/>
          <w:rtl/>
        </w:rPr>
        <w:t xml:space="preserve">9. </w:t>
      </w:r>
      <w:r w:rsidRPr="00096060">
        <w:rPr>
          <w:szCs w:val="22"/>
          <w:rtl/>
        </w:rPr>
        <w:t xml:space="preserve">יש </w:t>
      </w:r>
      <w:r w:rsidRPr="00096060">
        <w:rPr>
          <w:rFonts w:hint="cs"/>
          <w:szCs w:val="22"/>
          <w:rtl/>
        </w:rPr>
        <w:t>ל</w:t>
      </w:r>
      <w:r w:rsidRPr="00096060">
        <w:rPr>
          <w:szCs w:val="22"/>
          <w:rtl/>
        </w:rPr>
        <w:t>צ</w:t>
      </w:r>
      <w:r w:rsidRPr="00096060">
        <w:rPr>
          <w:rFonts w:hint="cs"/>
          <w:szCs w:val="22"/>
          <w:rtl/>
        </w:rPr>
        <w:t>את</w:t>
      </w:r>
      <w:r w:rsidRPr="00096060">
        <w:rPr>
          <w:szCs w:val="22"/>
          <w:rtl/>
        </w:rPr>
        <w:t xml:space="preserve"> ל</w:t>
      </w:r>
      <w:r w:rsidRPr="00096060">
        <w:rPr>
          <w:rFonts w:hint="cs"/>
          <w:szCs w:val="22"/>
          <w:rtl/>
        </w:rPr>
        <w:t>כל ממטיר עם רוכב נפרד מצינור.</w:t>
      </w:r>
    </w:p>
    <w:p w14:paraId="6C913138" w14:textId="77777777" w:rsidR="00BA3F81" w:rsidRPr="00096060" w:rsidRDefault="00BA3F81" w:rsidP="00BA3F81">
      <w:pPr>
        <w:rPr>
          <w:szCs w:val="22"/>
          <w:rtl/>
        </w:rPr>
      </w:pPr>
      <w:r w:rsidRPr="00096060">
        <w:rPr>
          <w:rFonts w:hint="cs"/>
          <w:szCs w:val="22"/>
          <w:rtl/>
        </w:rPr>
        <w:t xml:space="preserve">10. </w:t>
      </w:r>
      <w:r w:rsidRPr="00096060">
        <w:rPr>
          <w:szCs w:val="22"/>
          <w:rtl/>
        </w:rPr>
        <w:t>אב</w:t>
      </w:r>
      <w:r w:rsidRPr="00096060">
        <w:rPr>
          <w:rFonts w:hint="cs"/>
          <w:szCs w:val="22"/>
          <w:rtl/>
        </w:rPr>
        <w:t>יזרים</w:t>
      </w:r>
      <w:r w:rsidRPr="00096060">
        <w:rPr>
          <w:szCs w:val="22"/>
          <w:rtl/>
        </w:rPr>
        <w:t xml:space="preserve"> </w:t>
      </w:r>
      <w:r w:rsidRPr="00096060">
        <w:rPr>
          <w:rFonts w:hint="cs"/>
          <w:szCs w:val="22"/>
          <w:rtl/>
        </w:rPr>
        <w:t>ל</w:t>
      </w:r>
      <w:r w:rsidRPr="00096060">
        <w:rPr>
          <w:szCs w:val="22"/>
          <w:rtl/>
        </w:rPr>
        <w:t>י</w:t>
      </w:r>
      <w:r w:rsidRPr="00096060">
        <w:rPr>
          <w:rFonts w:hint="cs"/>
          <w:szCs w:val="22"/>
          <w:rtl/>
        </w:rPr>
        <w:t>ציאות</w:t>
      </w:r>
      <w:r w:rsidRPr="00096060">
        <w:rPr>
          <w:szCs w:val="22"/>
          <w:rtl/>
        </w:rPr>
        <w:t xml:space="preserve"> ה</w:t>
      </w:r>
      <w:r w:rsidRPr="00096060">
        <w:rPr>
          <w:rFonts w:hint="cs"/>
          <w:szCs w:val="22"/>
          <w:rtl/>
        </w:rPr>
        <w:t xml:space="preserve">מסומנים על נקודת מעבר מקוטר לקוטר יורכבו תמיד על הקוטר הגדול יותר. מצמד </w:t>
      </w:r>
      <w:r w:rsidRPr="00096060">
        <w:rPr>
          <w:szCs w:val="22"/>
          <w:rtl/>
        </w:rPr>
        <w:t>מע</w:t>
      </w:r>
      <w:r w:rsidRPr="00096060">
        <w:rPr>
          <w:rFonts w:hint="cs"/>
          <w:szCs w:val="22"/>
          <w:rtl/>
        </w:rPr>
        <w:t>בר</w:t>
      </w:r>
      <w:r w:rsidRPr="00096060">
        <w:rPr>
          <w:szCs w:val="22"/>
          <w:rtl/>
        </w:rPr>
        <w:t xml:space="preserve"> מ</w:t>
      </w:r>
      <w:r w:rsidRPr="00096060">
        <w:rPr>
          <w:rFonts w:hint="cs"/>
          <w:szCs w:val="22"/>
          <w:rtl/>
        </w:rPr>
        <w:t xml:space="preserve">קוטר לקוטר יורכב במרחק 2 מטר </w:t>
      </w:r>
      <w:r w:rsidRPr="00096060">
        <w:rPr>
          <w:szCs w:val="22"/>
          <w:rtl/>
        </w:rPr>
        <w:t>מא</w:t>
      </w:r>
      <w:r w:rsidRPr="00096060">
        <w:rPr>
          <w:rFonts w:hint="cs"/>
          <w:szCs w:val="22"/>
          <w:rtl/>
        </w:rPr>
        <w:t>ביזר היציאה.</w:t>
      </w:r>
    </w:p>
    <w:p w14:paraId="191A2782" w14:textId="77777777" w:rsidR="00BA3F81" w:rsidRPr="00096060" w:rsidRDefault="00BA3F81" w:rsidP="00BA3F81">
      <w:pPr>
        <w:rPr>
          <w:szCs w:val="22"/>
          <w:rtl/>
        </w:rPr>
      </w:pPr>
      <w:r w:rsidRPr="00096060">
        <w:rPr>
          <w:rFonts w:hint="cs"/>
          <w:szCs w:val="22"/>
          <w:rtl/>
        </w:rPr>
        <w:t>11. ק</w:t>
      </w:r>
      <w:r w:rsidRPr="00096060">
        <w:rPr>
          <w:szCs w:val="22"/>
          <w:rtl/>
        </w:rPr>
        <w:t>צ</w:t>
      </w:r>
      <w:r w:rsidRPr="00096060">
        <w:rPr>
          <w:rFonts w:hint="cs"/>
          <w:szCs w:val="22"/>
          <w:rtl/>
        </w:rPr>
        <w:t>ה</w:t>
      </w:r>
      <w:r w:rsidRPr="00096060">
        <w:rPr>
          <w:szCs w:val="22"/>
          <w:rtl/>
        </w:rPr>
        <w:t xml:space="preserve"> צ</w:t>
      </w:r>
      <w:r w:rsidRPr="00096060">
        <w:rPr>
          <w:rFonts w:hint="cs"/>
          <w:szCs w:val="22"/>
          <w:rtl/>
        </w:rPr>
        <w:t xml:space="preserve">ינור יסתיים במצמד </w:t>
      </w:r>
      <w:r w:rsidRPr="00096060">
        <w:rPr>
          <w:szCs w:val="22"/>
          <w:rtl/>
        </w:rPr>
        <w:t>הב</w:t>
      </w:r>
      <w:r w:rsidRPr="00096060">
        <w:rPr>
          <w:rFonts w:hint="cs"/>
          <w:szCs w:val="22"/>
          <w:rtl/>
        </w:rPr>
        <w:t>רגה</w:t>
      </w:r>
      <w:r w:rsidRPr="00096060">
        <w:rPr>
          <w:szCs w:val="22"/>
          <w:rtl/>
        </w:rPr>
        <w:t xml:space="preserve"> ע</w:t>
      </w:r>
      <w:r w:rsidRPr="00096060">
        <w:rPr>
          <w:rFonts w:hint="cs"/>
          <w:szCs w:val="22"/>
          <w:rtl/>
        </w:rPr>
        <w:t>ם פקק.</w:t>
      </w:r>
    </w:p>
    <w:p w14:paraId="1B6A6AF0" w14:textId="77777777" w:rsidR="00BA3F81" w:rsidRPr="00096060" w:rsidRDefault="00BA3F81" w:rsidP="00BA3F81">
      <w:pPr>
        <w:rPr>
          <w:szCs w:val="22"/>
          <w:rtl/>
        </w:rPr>
      </w:pPr>
      <w:r w:rsidRPr="00096060">
        <w:rPr>
          <w:rFonts w:hint="cs"/>
          <w:szCs w:val="22"/>
          <w:rtl/>
        </w:rPr>
        <w:t>12. במידה ותדרש המטרה ,</w:t>
      </w:r>
      <w:r w:rsidRPr="00096060">
        <w:rPr>
          <w:szCs w:val="22"/>
          <w:rtl/>
        </w:rPr>
        <w:t>לכ</w:t>
      </w:r>
      <w:r w:rsidRPr="00096060">
        <w:rPr>
          <w:rFonts w:hint="cs"/>
          <w:szCs w:val="22"/>
          <w:rtl/>
        </w:rPr>
        <w:t>ל</w:t>
      </w:r>
      <w:r w:rsidRPr="00096060">
        <w:rPr>
          <w:szCs w:val="22"/>
          <w:rtl/>
        </w:rPr>
        <w:t xml:space="preserve"> מ</w:t>
      </w:r>
      <w:r w:rsidRPr="00096060">
        <w:rPr>
          <w:rFonts w:hint="cs"/>
          <w:szCs w:val="22"/>
          <w:rtl/>
        </w:rPr>
        <w:t xml:space="preserve">מטיר יש להניח שלוחיות בקוטר 25 מ"מ ובאורך </w:t>
      </w:r>
      <w:r w:rsidRPr="00096060">
        <w:rPr>
          <w:szCs w:val="22"/>
          <w:rtl/>
        </w:rPr>
        <w:t>עפ"י</w:t>
      </w:r>
      <w:r w:rsidRPr="00096060">
        <w:rPr>
          <w:rFonts w:hint="cs"/>
          <w:szCs w:val="22"/>
          <w:rtl/>
        </w:rPr>
        <w:t xml:space="preserve"> התוכנית.</w:t>
      </w:r>
    </w:p>
    <w:p w14:paraId="5C954251" w14:textId="77777777" w:rsidR="00BA3F81" w:rsidRPr="00096060" w:rsidRDefault="00BA3F81" w:rsidP="00BA3F81">
      <w:pPr>
        <w:rPr>
          <w:szCs w:val="22"/>
          <w:rtl/>
        </w:rPr>
      </w:pPr>
      <w:r w:rsidRPr="00096060">
        <w:rPr>
          <w:rFonts w:hint="cs"/>
          <w:szCs w:val="22"/>
          <w:rtl/>
        </w:rPr>
        <w:t>ה</w:t>
      </w:r>
      <w:r w:rsidRPr="00096060">
        <w:rPr>
          <w:szCs w:val="22"/>
          <w:rtl/>
        </w:rPr>
        <w:t>מ</w:t>
      </w:r>
      <w:r w:rsidRPr="00096060">
        <w:rPr>
          <w:rFonts w:hint="cs"/>
          <w:szCs w:val="22"/>
          <w:rtl/>
        </w:rPr>
        <w:t>מטירים</w:t>
      </w:r>
      <w:r w:rsidRPr="00096060">
        <w:rPr>
          <w:szCs w:val="22"/>
          <w:rtl/>
        </w:rPr>
        <w:t xml:space="preserve"> י</w:t>
      </w:r>
      <w:r w:rsidRPr="00096060">
        <w:rPr>
          <w:rFonts w:hint="cs"/>
          <w:szCs w:val="22"/>
          <w:rtl/>
        </w:rPr>
        <w:t xml:space="preserve">ורכבו </w:t>
      </w:r>
      <w:r w:rsidRPr="00096060">
        <w:rPr>
          <w:szCs w:val="22"/>
          <w:rtl/>
        </w:rPr>
        <w:t>על ש</w:t>
      </w:r>
      <w:r w:rsidRPr="00096060">
        <w:rPr>
          <w:rFonts w:hint="cs"/>
          <w:szCs w:val="22"/>
          <w:rtl/>
        </w:rPr>
        <w:t>לוחיות אלה ולא ישירות על הקו המחלק.</w:t>
      </w:r>
    </w:p>
    <w:p w14:paraId="651E020D" w14:textId="77777777" w:rsidR="00BA3F81" w:rsidRPr="00096060" w:rsidRDefault="00BA3F81" w:rsidP="00BA3F81">
      <w:pPr>
        <w:rPr>
          <w:szCs w:val="22"/>
          <w:rtl/>
        </w:rPr>
      </w:pPr>
      <w:r w:rsidRPr="00096060">
        <w:rPr>
          <w:rFonts w:hint="cs"/>
          <w:szCs w:val="22"/>
          <w:rtl/>
        </w:rPr>
        <w:t xml:space="preserve">13. </w:t>
      </w:r>
      <w:r w:rsidRPr="00096060">
        <w:rPr>
          <w:szCs w:val="22"/>
          <w:rtl/>
        </w:rPr>
        <w:t>אי</w:t>
      </w:r>
      <w:r w:rsidRPr="00096060">
        <w:rPr>
          <w:rFonts w:hint="cs"/>
          <w:szCs w:val="22"/>
          <w:rtl/>
        </w:rPr>
        <w:t>ן</w:t>
      </w:r>
      <w:r w:rsidRPr="00096060">
        <w:rPr>
          <w:szCs w:val="22"/>
          <w:rtl/>
        </w:rPr>
        <w:t xml:space="preserve"> </w:t>
      </w:r>
      <w:r w:rsidRPr="00096060">
        <w:rPr>
          <w:rFonts w:hint="cs"/>
          <w:szCs w:val="22"/>
          <w:rtl/>
        </w:rPr>
        <w:t>ל</w:t>
      </w:r>
      <w:r w:rsidRPr="00096060">
        <w:rPr>
          <w:szCs w:val="22"/>
          <w:rtl/>
        </w:rPr>
        <w:t>ח</w:t>
      </w:r>
      <w:r w:rsidRPr="00096060">
        <w:rPr>
          <w:rFonts w:hint="cs"/>
          <w:szCs w:val="22"/>
          <w:rtl/>
        </w:rPr>
        <w:t>בר</w:t>
      </w:r>
      <w:r w:rsidRPr="00096060">
        <w:rPr>
          <w:szCs w:val="22"/>
          <w:rtl/>
        </w:rPr>
        <w:t xml:space="preserve"> ק</w:t>
      </w:r>
      <w:r w:rsidRPr="00096060">
        <w:rPr>
          <w:rFonts w:hint="cs"/>
          <w:szCs w:val="22"/>
          <w:rtl/>
        </w:rPr>
        <w:t xml:space="preserve">ווי הארקה כל שהם לקווי מערכת </w:t>
      </w:r>
      <w:r w:rsidRPr="00096060">
        <w:rPr>
          <w:szCs w:val="22"/>
          <w:rtl/>
        </w:rPr>
        <w:t>הה</w:t>
      </w:r>
      <w:r w:rsidRPr="00096060">
        <w:rPr>
          <w:rFonts w:hint="cs"/>
          <w:szCs w:val="22"/>
          <w:rtl/>
        </w:rPr>
        <w:t>שקיה</w:t>
      </w:r>
      <w:r w:rsidRPr="00096060">
        <w:rPr>
          <w:szCs w:val="22"/>
          <w:rtl/>
        </w:rPr>
        <w:t>.</w:t>
      </w:r>
    </w:p>
    <w:p w14:paraId="4B41AAC0" w14:textId="77777777" w:rsidR="00BA3F81" w:rsidRDefault="00BA3F81" w:rsidP="00BA3F81">
      <w:pPr>
        <w:rPr>
          <w:szCs w:val="22"/>
          <w:rtl/>
        </w:rPr>
      </w:pPr>
      <w:r w:rsidRPr="00096060">
        <w:rPr>
          <w:rFonts w:hint="cs"/>
          <w:szCs w:val="22"/>
          <w:rtl/>
        </w:rPr>
        <w:t>14. ב</w:t>
      </w:r>
      <w:r w:rsidRPr="00096060">
        <w:rPr>
          <w:szCs w:val="22"/>
          <w:rtl/>
        </w:rPr>
        <w:t>ר</w:t>
      </w:r>
      <w:r w:rsidRPr="00096060">
        <w:rPr>
          <w:rFonts w:hint="cs"/>
          <w:szCs w:val="22"/>
          <w:rtl/>
        </w:rPr>
        <w:t>זים</w:t>
      </w:r>
      <w:r w:rsidRPr="00096060">
        <w:rPr>
          <w:szCs w:val="22"/>
          <w:rtl/>
        </w:rPr>
        <w:t xml:space="preserve">, </w:t>
      </w:r>
      <w:r w:rsidRPr="00096060">
        <w:rPr>
          <w:rFonts w:hint="cs"/>
          <w:szCs w:val="22"/>
          <w:rtl/>
        </w:rPr>
        <w:t>ו</w:t>
      </w:r>
      <w:r w:rsidRPr="00096060">
        <w:rPr>
          <w:szCs w:val="22"/>
          <w:rtl/>
        </w:rPr>
        <w:t>ס</w:t>
      </w:r>
      <w:r w:rsidRPr="00096060">
        <w:rPr>
          <w:rFonts w:hint="cs"/>
          <w:szCs w:val="22"/>
          <w:rtl/>
        </w:rPr>
        <w:t>תים</w:t>
      </w:r>
      <w:r w:rsidRPr="00096060">
        <w:rPr>
          <w:szCs w:val="22"/>
          <w:rtl/>
        </w:rPr>
        <w:t>, ש</w:t>
      </w:r>
      <w:r w:rsidRPr="00096060">
        <w:rPr>
          <w:rFonts w:hint="cs"/>
          <w:szCs w:val="22"/>
          <w:rtl/>
        </w:rPr>
        <w:t xml:space="preserve">סתומים וכו' בתוך השטח, יש להרכיב עפ"י התכנון והפרט. הכל </w:t>
      </w:r>
      <w:r w:rsidRPr="00096060">
        <w:rPr>
          <w:szCs w:val="22"/>
          <w:rtl/>
        </w:rPr>
        <w:t xml:space="preserve"> </w:t>
      </w:r>
      <w:r w:rsidRPr="00096060">
        <w:rPr>
          <w:rFonts w:hint="cs"/>
          <w:szCs w:val="22"/>
          <w:rtl/>
        </w:rPr>
        <w:t>י</w:t>
      </w:r>
      <w:r w:rsidRPr="00096060">
        <w:rPr>
          <w:szCs w:val="22"/>
          <w:rtl/>
        </w:rPr>
        <w:t>ב</w:t>
      </w:r>
      <w:r w:rsidRPr="00096060">
        <w:rPr>
          <w:rFonts w:hint="cs"/>
          <w:szCs w:val="22"/>
          <w:rtl/>
        </w:rPr>
        <w:t xml:space="preserve">וצע לפי </w:t>
      </w:r>
      <w:r w:rsidRPr="00096060">
        <w:rPr>
          <w:szCs w:val="22"/>
          <w:rtl/>
        </w:rPr>
        <w:t>הת</w:t>
      </w:r>
      <w:r w:rsidRPr="00096060">
        <w:rPr>
          <w:rFonts w:hint="cs"/>
          <w:szCs w:val="22"/>
          <w:rtl/>
        </w:rPr>
        <w:t>וכניות</w:t>
      </w:r>
      <w:r w:rsidRPr="00096060">
        <w:rPr>
          <w:szCs w:val="22"/>
          <w:rtl/>
        </w:rPr>
        <w:t xml:space="preserve"> ו</w:t>
      </w:r>
      <w:r w:rsidRPr="00096060">
        <w:rPr>
          <w:rFonts w:hint="cs"/>
          <w:szCs w:val="22"/>
          <w:rtl/>
        </w:rPr>
        <w:t>/או באישור המפקח באתר.</w:t>
      </w:r>
    </w:p>
    <w:p w14:paraId="31407585" w14:textId="77777777" w:rsidR="00BA3F81" w:rsidRPr="00096060" w:rsidRDefault="00BA3F81" w:rsidP="00BA3F81">
      <w:pPr>
        <w:rPr>
          <w:b/>
          <w:bCs/>
          <w:szCs w:val="22"/>
          <w:rtl/>
        </w:rPr>
      </w:pPr>
    </w:p>
    <w:p w14:paraId="10E94D21" w14:textId="77777777" w:rsidR="00BA3F81" w:rsidRPr="00096060" w:rsidRDefault="00BA3F81" w:rsidP="00BA3F81">
      <w:pPr>
        <w:rPr>
          <w:b/>
          <w:bCs/>
          <w:szCs w:val="22"/>
          <w:u w:val="single"/>
          <w:rtl/>
        </w:rPr>
      </w:pPr>
      <w:r w:rsidRPr="00096060">
        <w:rPr>
          <w:rFonts w:hint="cs"/>
          <w:b/>
          <w:bCs/>
          <w:szCs w:val="22"/>
          <w:rtl/>
        </w:rPr>
        <w:t>4</w:t>
      </w:r>
      <w:r w:rsidRPr="00096060">
        <w:rPr>
          <w:b/>
          <w:bCs/>
          <w:szCs w:val="22"/>
          <w:rtl/>
        </w:rPr>
        <w:t>1.3.</w:t>
      </w:r>
      <w:r w:rsidRPr="00096060">
        <w:rPr>
          <w:rFonts w:hint="cs"/>
          <w:b/>
          <w:bCs/>
          <w:szCs w:val="22"/>
          <w:rtl/>
        </w:rPr>
        <w:t>7</w:t>
      </w:r>
      <w:r w:rsidRPr="00096060">
        <w:rPr>
          <w:b/>
          <w:bCs/>
          <w:szCs w:val="22"/>
          <w:rtl/>
        </w:rPr>
        <w:tab/>
      </w:r>
      <w:r w:rsidRPr="00096060">
        <w:rPr>
          <w:b/>
          <w:bCs/>
          <w:szCs w:val="22"/>
          <w:u w:val="single"/>
          <w:rtl/>
        </w:rPr>
        <w:t>כי</w:t>
      </w:r>
      <w:r w:rsidRPr="00096060">
        <w:rPr>
          <w:rFonts w:hint="cs"/>
          <w:b/>
          <w:bCs/>
          <w:szCs w:val="22"/>
          <w:u w:val="single"/>
          <w:rtl/>
        </w:rPr>
        <w:t>סוי</w:t>
      </w:r>
      <w:r w:rsidRPr="00096060">
        <w:rPr>
          <w:b/>
          <w:bCs/>
          <w:szCs w:val="22"/>
          <w:u w:val="single"/>
          <w:rtl/>
        </w:rPr>
        <w:t xml:space="preserve"> ר</w:t>
      </w:r>
      <w:r w:rsidRPr="00096060">
        <w:rPr>
          <w:rFonts w:hint="cs"/>
          <w:b/>
          <w:bCs/>
          <w:szCs w:val="22"/>
          <w:u w:val="single"/>
          <w:rtl/>
        </w:rPr>
        <w:t xml:space="preserve">אשוני, שטיפה, בדיקה, מדידה, ספירה </w:t>
      </w:r>
      <w:r w:rsidRPr="00096060">
        <w:rPr>
          <w:b/>
          <w:bCs/>
          <w:szCs w:val="22"/>
          <w:u w:val="single"/>
          <w:rtl/>
        </w:rPr>
        <w:t>ות</w:t>
      </w:r>
      <w:r w:rsidRPr="00096060">
        <w:rPr>
          <w:rFonts w:hint="cs"/>
          <w:b/>
          <w:bCs/>
          <w:szCs w:val="22"/>
          <w:u w:val="single"/>
          <w:rtl/>
        </w:rPr>
        <w:t>וכנית</w:t>
      </w:r>
      <w:r w:rsidRPr="00096060">
        <w:rPr>
          <w:b/>
          <w:bCs/>
          <w:szCs w:val="22"/>
          <w:u w:val="single"/>
          <w:rtl/>
        </w:rPr>
        <w:t xml:space="preserve"> ע</w:t>
      </w:r>
      <w:r w:rsidRPr="00096060">
        <w:rPr>
          <w:rFonts w:hint="cs"/>
          <w:b/>
          <w:bCs/>
          <w:szCs w:val="22"/>
          <w:u w:val="single"/>
          <w:rtl/>
        </w:rPr>
        <w:t>דות</w:t>
      </w:r>
    </w:p>
    <w:p w14:paraId="6140AE59" w14:textId="77777777" w:rsidR="00BA3F81" w:rsidRPr="00096060" w:rsidRDefault="00BA3F81" w:rsidP="00BA3F81">
      <w:pPr>
        <w:rPr>
          <w:szCs w:val="22"/>
          <w:rtl/>
        </w:rPr>
      </w:pPr>
      <w:r w:rsidRPr="00096060">
        <w:rPr>
          <w:rFonts w:hint="cs"/>
          <w:szCs w:val="22"/>
          <w:rtl/>
        </w:rPr>
        <w:t>א.ל</w:t>
      </w:r>
      <w:r w:rsidRPr="00096060">
        <w:rPr>
          <w:szCs w:val="22"/>
          <w:rtl/>
        </w:rPr>
        <w:t>א</w:t>
      </w:r>
      <w:r w:rsidRPr="00096060">
        <w:rPr>
          <w:rFonts w:hint="cs"/>
          <w:szCs w:val="22"/>
          <w:rtl/>
        </w:rPr>
        <w:t>חר</w:t>
      </w:r>
      <w:r w:rsidRPr="00096060">
        <w:rPr>
          <w:szCs w:val="22"/>
          <w:rtl/>
        </w:rPr>
        <w:t xml:space="preserve"> ג</w:t>
      </w:r>
      <w:r w:rsidRPr="00096060">
        <w:rPr>
          <w:rFonts w:hint="cs"/>
          <w:szCs w:val="22"/>
          <w:rtl/>
        </w:rPr>
        <w:t>מר הרכבת הצינורות והרכבת החיבורי</w:t>
      </w:r>
      <w:r w:rsidRPr="00096060">
        <w:rPr>
          <w:szCs w:val="22"/>
          <w:rtl/>
        </w:rPr>
        <w:t>ם (</w:t>
      </w:r>
      <w:r w:rsidRPr="00096060">
        <w:rPr>
          <w:rFonts w:hint="cs"/>
          <w:szCs w:val="22"/>
          <w:rtl/>
        </w:rPr>
        <w:t xml:space="preserve">פרט לממטירים) טרם כיסוי הצנרת בקרקע ולאחר חיבור הצנרת לראש הבקרה, יש למדוד את </w:t>
      </w:r>
      <w:r w:rsidRPr="00096060">
        <w:rPr>
          <w:szCs w:val="22"/>
          <w:rtl/>
        </w:rPr>
        <w:t>או</w:t>
      </w:r>
      <w:r w:rsidRPr="00096060">
        <w:rPr>
          <w:rFonts w:hint="cs"/>
          <w:szCs w:val="22"/>
          <w:rtl/>
        </w:rPr>
        <w:t>רכי</w:t>
      </w:r>
      <w:r w:rsidRPr="00096060">
        <w:rPr>
          <w:szCs w:val="22"/>
          <w:rtl/>
        </w:rPr>
        <w:t xml:space="preserve"> ה</w:t>
      </w:r>
      <w:r w:rsidRPr="00096060">
        <w:rPr>
          <w:rFonts w:hint="cs"/>
          <w:szCs w:val="22"/>
          <w:rtl/>
        </w:rPr>
        <w:t>צינורות לפי קטרים לספור את האביזרים. ע</w:t>
      </w:r>
      <w:r w:rsidRPr="00096060">
        <w:rPr>
          <w:szCs w:val="22"/>
          <w:u w:val="single"/>
          <w:rtl/>
        </w:rPr>
        <w:t xml:space="preserve">ל </w:t>
      </w:r>
      <w:r w:rsidRPr="00096060">
        <w:rPr>
          <w:rFonts w:hint="cs"/>
          <w:szCs w:val="22"/>
          <w:u w:val="single"/>
          <w:rtl/>
        </w:rPr>
        <w:t>ה</w:t>
      </w:r>
      <w:r w:rsidRPr="00096060">
        <w:rPr>
          <w:szCs w:val="22"/>
          <w:u w:val="single"/>
          <w:rtl/>
        </w:rPr>
        <w:t>מ</w:t>
      </w:r>
      <w:r w:rsidRPr="00096060">
        <w:rPr>
          <w:rFonts w:hint="cs"/>
          <w:szCs w:val="22"/>
          <w:u w:val="single"/>
          <w:rtl/>
        </w:rPr>
        <w:t>בצע</w:t>
      </w:r>
      <w:r w:rsidRPr="00096060">
        <w:rPr>
          <w:szCs w:val="22"/>
          <w:u w:val="single"/>
          <w:rtl/>
        </w:rPr>
        <w:t xml:space="preserve"> ל</w:t>
      </w:r>
      <w:r w:rsidRPr="00096060">
        <w:rPr>
          <w:rFonts w:hint="cs"/>
          <w:szCs w:val="22"/>
          <w:u w:val="single"/>
          <w:rtl/>
        </w:rPr>
        <w:t>סמן במפת התכנון את הסטיות בביצוע</w:t>
      </w:r>
      <w:r w:rsidRPr="00096060">
        <w:rPr>
          <w:szCs w:val="22"/>
          <w:rtl/>
        </w:rPr>
        <w:t>.חו</w:t>
      </w:r>
      <w:r w:rsidRPr="00096060">
        <w:rPr>
          <w:rFonts w:hint="cs"/>
          <w:szCs w:val="22"/>
          <w:rtl/>
        </w:rPr>
        <w:t>מר</w:t>
      </w:r>
      <w:r w:rsidRPr="00096060">
        <w:rPr>
          <w:szCs w:val="22"/>
          <w:rtl/>
        </w:rPr>
        <w:t xml:space="preserve"> </w:t>
      </w:r>
      <w:r w:rsidRPr="00096060">
        <w:rPr>
          <w:rFonts w:hint="cs"/>
          <w:szCs w:val="22"/>
          <w:rtl/>
        </w:rPr>
        <w:t>ז</w:t>
      </w:r>
      <w:r w:rsidRPr="00096060">
        <w:rPr>
          <w:szCs w:val="22"/>
          <w:rtl/>
        </w:rPr>
        <w:t>ה י</w:t>
      </w:r>
      <w:r w:rsidRPr="00096060">
        <w:rPr>
          <w:rFonts w:hint="cs"/>
          <w:szCs w:val="22"/>
          <w:rtl/>
        </w:rPr>
        <w:t>שמש לצורך הכנת "תוכניות עדות" באמצעות תוכנת שרטוט (כגון: אוטוקאד בגרסת</w:t>
      </w:r>
      <w:r w:rsidRPr="00096060">
        <w:rPr>
          <w:szCs w:val="22"/>
          <w:rtl/>
        </w:rPr>
        <w:t>ו המ</w:t>
      </w:r>
      <w:r w:rsidRPr="00096060">
        <w:rPr>
          <w:rFonts w:hint="cs"/>
          <w:szCs w:val="22"/>
          <w:rtl/>
        </w:rPr>
        <w:t>עודכנת</w:t>
      </w:r>
      <w:r w:rsidRPr="00096060">
        <w:rPr>
          <w:szCs w:val="22"/>
          <w:rtl/>
        </w:rPr>
        <w:t xml:space="preserve">)  </w:t>
      </w:r>
      <w:r w:rsidRPr="00096060">
        <w:rPr>
          <w:rFonts w:hint="cs"/>
          <w:szCs w:val="22"/>
          <w:rtl/>
        </w:rPr>
        <w:t>ע"</w:t>
      </w:r>
      <w:r w:rsidRPr="00096060">
        <w:rPr>
          <w:szCs w:val="22"/>
          <w:rtl/>
        </w:rPr>
        <w:t>ג</w:t>
      </w:r>
      <w:r w:rsidRPr="00096060">
        <w:rPr>
          <w:rFonts w:hint="cs"/>
          <w:szCs w:val="22"/>
          <w:rtl/>
        </w:rPr>
        <w:t xml:space="preserve"> תוכניות התנוחה של </w:t>
      </w:r>
      <w:r w:rsidRPr="00096060">
        <w:rPr>
          <w:szCs w:val="22"/>
          <w:rtl/>
        </w:rPr>
        <w:t>הפ</w:t>
      </w:r>
      <w:r w:rsidRPr="00096060">
        <w:rPr>
          <w:rFonts w:hint="cs"/>
          <w:szCs w:val="22"/>
          <w:rtl/>
        </w:rPr>
        <w:t>רוייקט</w:t>
      </w:r>
      <w:r w:rsidRPr="00096060">
        <w:rPr>
          <w:szCs w:val="22"/>
          <w:rtl/>
        </w:rPr>
        <w:t>, א</w:t>
      </w:r>
      <w:r w:rsidRPr="00096060">
        <w:rPr>
          <w:rFonts w:hint="cs"/>
          <w:szCs w:val="22"/>
          <w:rtl/>
        </w:rPr>
        <w:t xml:space="preserve">ו כפי שיורה המזמין מעת לעת. הקבלן יגיש דיסקט ממוחשב + 2 העתקות </w:t>
      </w:r>
      <w:r w:rsidRPr="00096060">
        <w:rPr>
          <w:szCs w:val="22"/>
          <w:rtl/>
        </w:rPr>
        <w:t>של כ</w:t>
      </w:r>
      <w:r w:rsidRPr="00096060">
        <w:rPr>
          <w:rFonts w:hint="cs"/>
          <w:szCs w:val="22"/>
          <w:rtl/>
        </w:rPr>
        <w:t>ל תוכנית.</w:t>
      </w:r>
    </w:p>
    <w:p w14:paraId="096D717D" w14:textId="77777777" w:rsidR="00BA3F81" w:rsidRPr="00096060" w:rsidRDefault="00BA3F81" w:rsidP="00BA3F81">
      <w:pPr>
        <w:rPr>
          <w:szCs w:val="22"/>
          <w:rtl/>
        </w:rPr>
      </w:pPr>
      <w:r w:rsidRPr="00096060">
        <w:rPr>
          <w:szCs w:val="22"/>
          <w:u w:val="single"/>
          <w:rtl/>
        </w:rPr>
        <w:t>הג</w:t>
      </w:r>
      <w:r w:rsidRPr="00096060">
        <w:rPr>
          <w:rFonts w:hint="cs"/>
          <w:szCs w:val="22"/>
          <w:u w:val="single"/>
          <w:rtl/>
        </w:rPr>
        <w:t>שת</w:t>
      </w:r>
      <w:r w:rsidRPr="00096060">
        <w:rPr>
          <w:szCs w:val="22"/>
          <w:u w:val="single"/>
          <w:rtl/>
        </w:rPr>
        <w:t xml:space="preserve"> </w:t>
      </w:r>
      <w:r w:rsidRPr="00096060">
        <w:rPr>
          <w:rFonts w:hint="cs"/>
          <w:szCs w:val="22"/>
          <w:u w:val="single"/>
          <w:rtl/>
        </w:rPr>
        <w:t>ה</w:t>
      </w:r>
      <w:r w:rsidRPr="00096060">
        <w:rPr>
          <w:szCs w:val="22"/>
          <w:u w:val="single"/>
          <w:rtl/>
        </w:rPr>
        <w:t>ת</w:t>
      </w:r>
      <w:r w:rsidRPr="00096060">
        <w:rPr>
          <w:rFonts w:hint="cs"/>
          <w:szCs w:val="22"/>
          <w:u w:val="single"/>
          <w:rtl/>
        </w:rPr>
        <w:t>וכנית</w:t>
      </w:r>
      <w:r w:rsidRPr="00096060">
        <w:rPr>
          <w:szCs w:val="22"/>
          <w:u w:val="single"/>
          <w:rtl/>
        </w:rPr>
        <w:t xml:space="preserve"> ת</w:t>
      </w:r>
      <w:r w:rsidRPr="00096060">
        <w:rPr>
          <w:rFonts w:hint="cs"/>
          <w:szCs w:val="22"/>
          <w:u w:val="single"/>
          <w:rtl/>
        </w:rPr>
        <w:t>היה תנאי הכ</w:t>
      </w:r>
      <w:r w:rsidRPr="00096060">
        <w:rPr>
          <w:szCs w:val="22"/>
          <w:u w:val="single"/>
          <w:rtl/>
        </w:rPr>
        <w:t>ר</w:t>
      </w:r>
      <w:r w:rsidRPr="00096060">
        <w:rPr>
          <w:rFonts w:hint="cs"/>
          <w:szCs w:val="22"/>
          <w:u w:val="single"/>
          <w:rtl/>
        </w:rPr>
        <w:t>חי להגשת החשבון</w:t>
      </w:r>
      <w:r w:rsidRPr="00096060">
        <w:rPr>
          <w:szCs w:val="22"/>
          <w:rtl/>
        </w:rPr>
        <w:t>.</w:t>
      </w:r>
    </w:p>
    <w:p w14:paraId="46A78421" w14:textId="77777777" w:rsidR="00BA3F81" w:rsidRPr="00096060" w:rsidRDefault="00BA3F81" w:rsidP="00BA3F81">
      <w:pPr>
        <w:rPr>
          <w:szCs w:val="22"/>
          <w:rtl/>
        </w:rPr>
      </w:pPr>
      <w:r w:rsidRPr="00096060">
        <w:rPr>
          <w:rFonts w:hint="cs"/>
          <w:szCs w:val="22"/>
          <w:rtl/>
        </w:rPr>
        <w:t xml:space="preserve">ב. </w:t>
      </w:r>
      <w:r w:rsidRPr="00096060">
        <w:rPr>
          <w:szCs w:val="22"/>
          <w:rtl/>
        </w:rPr>
        <w:t>יש ל</w:t>
      </w:r>
      <w:r w:rsidRPr="00096060">
        <w:rPr>
          <w:rFonts w:hint="cs"/>
          <w:szCs w:val="22"/>
          <w:rtl/>
        </w:rPr>
        <w:t xml:space="preserve">בצע שטיפה של הקווים הראשיים. ולאחר מכן </w:t>
      </w:r>
      <w:r w:rsidRPr="00096060">
        <w:rPr>
          <w:szCs w:val="22"/>
          <w:rtl/>
        </w:rPr>
        <w:t>לש</w:t>
      </w:r>
      <w:r w:rsidRPr="00096060">
        <w:rPr>
          <w:rFonts w:hint="cs"/>
          <w:szCs w:val="22"/>
          <w:rtl/>
        </w:rPr>
        <w:t>טוף</w:t>
      </w:r>
      <w:r w:rsidRPr="00096060">
        <w:rPr>
          <w:szCs w:val="22"/>
          <w:rtl/>
        </w:rPr>
        <w:t xml:space="preserve"> א</w:t>
      </w:r>
      <w:r w:rsidRPr="00096060">
        <w:rPr>
          <w:rFonts w:hint="cs"/>
          <w:szCs w:val="22"/>
          <w:rtl/>
        </w:rPr>
        <w:t>ת סופי השלוחו</w:t>
      </w:r>
      <w:r w:rsidRPr="00096060">
        <w:rPr>
          <w:szCs w:val="22"/>
          <w:rtl/>
        </w:rPr>
        <w:t xml:space="preserve">ת </w:t>
      </w:r>
      <w:r w:rsidRPr="00096060">
        <w:rPr>
          <w:rFonts w:hint="cs"/>
          <w:szCs w:val="22"/>
          <w:rtl/>
        </w:rPr>
        <w:t xml:space="preserve">לממטירים, לפי סדר על ידי פתיחה וסגירה של שלוחה אחר </w:t>
      </w:r>
      <w:r w:rsidRPr="00096060">
        <w:rPr>
          <w:szCs w:val="22"/>
          <w:rtl/>
        </w:rPr>
        <w:t>של</w:t>
      </w:r>
      <w:r w:rsidRPr="00096060">
        <w:rPr>
          <w:rFonts w:hint="cs"/>
          <w:szCs w:val="22"/>
          <w:rtl/>
        </w:rPr>
        <w:t>וחה</w:t>
      </w:r>
      <w:r w:rsidRPr="00096060">
        <w:rPr>
          <w:szCs w:val="22"/>
          <w:rtl/>
        </w:rPr>
        <w:t>.</w:t>
      </w:r>
    </w:p>
    <w:p w14:paraId="2384B6EA" w14:textId="77777777" w:rsidR="00BA3F81" w:rsidRPr="00096060" w:rsidRDefault="00BA3F81" w:rsidP="00BA3F81">
      <w:pPr>
        <w:rPr>
          <w:szCs w:val="22"/>
          <w:rtl/>
        </w:rPr>
      </w:pPr>
      <w:r w:rsidRPr="00096060">
        <w:rPr>
          <w:rFonts w:hint="cs"/>
          <w:szCs w:val="22"/>
          <w:rtl/>
        </w:rPr>
        <w:t>ג. ל</w:t>
      </w:r>
      <w:r w:rsidRPr="00096060">
        <w:rPr>
          <w:szCs w:val="22"/>
          <w:rtl/>
        </w:rPr>
        <w:t>א</w:t>
      </w:r>
      <w:r w:rsidRPr="00096060">
        <w:rPr>
          <w:rFonts w:hint="cs"/>
          <w:szCs w:val="22"/>
          <w:rtl/>
        </w:rPr>
        <w:t>חר</w:t>
      </w:r>
      <w:r w:rsidRPr="00096060">
        <w:rPr>
          <w:szCs w:val="22"/>
          <w:rtl/>
        </w:rPr>
        <w:t xml:space="preserve"> ה</w:t>
      </w:r>
      <w:r w:rsidRPr="00096060">
        <w:rPr>
          <w:rFonts w:hint="cs"/>
          <w:szCs w:val="22"/>
          <w:rtl/>
        </w:rPr>
        <w:t xml:space="preserve">שטיפה יש לכסות כיסוי ראשוני </w:t>
      </w:r>
      <w:r w:rsidRPr="00096060">
        <w:rPr>
          <w:szCs w:val="22"/>
          <w:rtl/>
        </w:rPr>
        <w:t>בא</w:t>
      </w:r>
      <w:r w:rsidRPr="00096060">
        <w:rPr>
          <w:rFonts w:hint="cs"/>
          <w:szCs w:val="22"/>
          <w:rtl/>
        </w:rPr>
        <w:t>דמה</w:t>
      </w:r>
      <w:r w:rsidRPr="00096060">
        <w:rPr>
          <w:szCs w:val="22"/>
          <w:rtl/>
        </w:rPr>
        <w:t xml:space="preserve"> נ</w:t>
      </w:r>
      <w:r w:rsidRPr="00096060">
        <w:rPr>
          <w:rFonts w:hint="cs"/>
          <w:szCs w:val="22"/>
          <w:rtl/>
        </w:rPr>
        <w:t xml:space="preserve">קייה מעצמים קשים וחדים. בכל מקום בו יש אביזר, יש להשאיר תעלה פתוחה באורך 1 מטר מכל צד. כמו כן יש לאטום את כל הפתחים,  </w:t>
      </w:r>
      <w:r w:rsidRPr="00096060">
        <w:rPr>
          <w:szCs w:val="22"/>
          <w:rtl/>
        </w:rPr>
        <w:t>בא</w:t>
      </w:r>
      <w:r w:rsidRPr="00096060">
        <w:rPr>
          <w:rFonts w:hint="cs"/>
          <w:szCs w:val="22"/>
          <w:rtl/>
        </w:rPr>
        <w:t>דמה</w:t>
      </w:r>
      <w:r w:rsidRPr="00096060">
        <w:rPr>
          <w:szCs w:val="22"/>
          <w:rtl/>
        </w:rPr>
        <w:t xml:space="preserve"> ה</w:t>
      </w:r>
      <w:r w:rsidRPr="00096060">
        <w:rPr>
          <w:rFonts w:hint="cs"/>
          <w:szCs w:val="22"/>
          <w:rtl/>
        </w:rPr>
        <w:t>מכילה אבנים ועצמים קש</w:t>
      </w:r>
      <w:r w:rsidRPr="00096060">
        <w:rPr>
          <w:szCs w:val="22"/>
          <w:rtl/>
        </w:rPr>
        <w:t>ים</w:t>
      </w:r>
      <w:r w:rsidRPr="00096060">
        <w:rPr>
          <w:rFonts w:hint="cs"/>
          <w:szCs w:val="22"/>
          <w:rtl/>
        </w:rPr>
        <w:t xml:space="preserve"> או חדים יש לכסות את הצינור בשכבת חול בעובי 10 ס"מ בהתאם להנחיות המתכנן.</w:t>
      </w:r>
    </w:p>
    <w:p w14:paraId="3569E914" w14:textId="77777777" w:rsidR="00BA3F81" w:rsidRPr="00096060" w:rsidRDefault="00BA3F81" w:rsidP="00BA3F81">
      <w:pPr>
        <w:rPr>
          <w:szCs w:val="22"/>
          <w:rtl/>
        </w:rPr>
      </w:pPr>
      <w:r w:rsidRPr="00096060">
        <w:rPr>
          <w:rFonts w:hint="cs"/>
          <w:szCs w:val="22"/>
          <w:rtl/>
        </w:rPr>
        <w:t>ד. ל</w:t>
      </w:r>
      <w:r w:rsidRPr="00096060">
        <w:rPr>
          <w:szCs w:val="22"/>
          <w:rtl/>
        </w:rPr>
        <w:t>א</w:t>
      </w:r>
      <w:r w:rsidRPr="00096060">
        <w:rPr>
          <w:rFonts w:hint="cs"/>
          <w:szCs w:val="22"/>
          <w:rtl/>
        </w:rPr>
        <w:t>חר</w:t>
      </w:r>
      <w:r w:rsidRPr="00096060">
        <w:rPr>
          <w:szCs w:val="22"/>
          <w:rtl/>
        </w:rPr>
        <w:t xml:space="preserve"> ה</w:t>
      </w:r>
      <w:r w:rsidRPr="00096060">
        <w:rPr>
          <w:rFonts w:hint="cs"/>
          <w:szCs w:val="22"/>
          <w:rtl/>
        </w:rPr>
        <w:t xml:space="preserve">כיסוי הראשוני תיערך בדיקה בלחץ </w:t>
      </w:r>
      <w:r w:rsidRPr="00096060">
        <w:rPr>
          <w:szCs w:val="22"/>
          <w:rtl/>
        </w:rPr>
        <w:t>סט</w:t>
      </w:r>
      <w:r w:rsidRPr="00096060">
        <w:rPr>
          <w:rFonts w:hint="cs"/>
          <w:szCs w:val="22"/>
          <w:rtl/>
        </w:rPr>
        <w:t>טי</w:t>
      </w:r>
      <w:r w:rsidRPr="00096060">
        <w:rPr>
          <w:szCs w:val="22"/>
          <w:rtl/>
        </w:rPr>
        <w:t xml:space="preserve"> מ</w:t>
      </w:r>
      <w:r w:rsidRPr="00096060">
        <w:rPr>
          <w:rFonts w:hint="cs"/>
          <w:szCs w:val="22"/>
          <w:rtl/>
        </w:rPr>
        <w:t>תוכנן, כשמשך העמידה בלחץ יהיה 2</w:t>
      </w:r>
      <w:r w:rsidRPr="00096060">
        <w:rPr>
          <w:szCs w:val="22"/>
          <w:rtl/>
        </w:rPr>
        <w:t xml:space="preserve">4 </w:t>
      </w:r>
      <w:r w:rsidRPr="00096060">
        <w:rPr>
          <w:rFonts w:hint="cs"/>
          <w:szCs w:val="22"/>
          <w:rtl/>
        </w:rPr>
        <w:t xml:space="preserve">שעות. במידה ויהיו נזילות יש </w:t>
      </w:r>
      <w:r w:rsidRPr="00096060">
        <w:rPr>
          <w:szCs w:val="22"/>
          <w:rtl/>
        </w:rPr>
        <w:t>לת</w:t>
      </w:r>
      <w:r w:rsidRPr="00096060">
        <w:rPr>
          <w:rFonts w:hint="cs"/>
          <w:szCs w:val="22"/>
          <w:rtl/>
        </w:rPr>
        <w:t>קנן</w:t>
      </w:r>
      <w:r w:rsidRPr="00096060">
        <w:rPr>
          <w:szCs w:val="22"/>
          <w:rtl/>
        </w:rPr>
        <w:t>.</w:t>
      </w:r>
    </w:p>
    <w:p w14:paraId="3B1F7557" w14:textId="77777777" w:rsidR="00BA3F81" w:rsidRPr="00096060" w:rsidRDefault="00BA3F81" w:rsidP="00BA3F81">
      <w:pPr>
        <w:rPr>
          <w:szCs w:val="22"/>
          <w:rtl/>
        </w:rPr>
      </w:pPr>
      <w:r w:rsidRPr="00096060">
        <w:rPr>
          <w:rFonts w:hint="cs"/>
          <w:szCs w:val="22"/>
          <w:rtl/>
        </w:rPr>
        <w:t xml:space="preserve">ה. </w:t>
      </w:r>
      <w:r w:rsidRPr="00096060">
        <w:rPr>
          <w:szCs w:val="22"/>
          <w:u w:val="single"/>
          <w:rtl/>
        </w:rPr>
        <w:t>צנ</w:t>
      </w:r>
      <w:r w:rsidRPr="00096060">
        <w:rPr>
          <w:rFonts w:hint="cs"/>
          <w:szCs w:val="22"/>
          <w:u w:val="single"/>
          <w:rtl/>
        </w:rPr>
        <w:t>רת</w:t>
      </w:r>
      <w:r w:rsidRPr="00096060">
        <w:rPr>
          <w:szCs w:val="22"/>
          <w:u w:val="single"/>
          <w:rtl/>
        </w:rPr>
        <w:t xml:space="preserve"> ה</w:t>
      </w:r>
      <w:r w:rsidRPr="00096060">
        <w:rPr>
          <w:rFonts w:hint="cs"/>
          <w:szCs w:val="22"/>
          <w:u w:val="single"/>
          <w:rtl/>
        </w:rPr>
        <w:t xml:space="preserve">השקיה תסומן ע"י סרט סימון </w:t>
      </w:r>
      <w:r w:rsidRPr="00096060">
        <w:rPr>
          <w:szCs w:val="22"/>
          <w:u w:val="single"/>
          <w:rtl/>
        </w:rPr>
        <w:t>תי</w:t>
      </w:r>
      <w:r w:rsidRPr="00096060">
        <w:rPr>
          <w:rFonts w:hint="cs"/>
          <w:szCs w:val="22"/>
          <w:u w:val="single"/>
          <w:rtl/>
        </w:rPr>
        <w:t>קני</w:t>
      </w:r>
      <w:r w:rsidRPr="00096060">
        <w:rPr>
          <w:szCs w:val="22"/>
          <w:u w:val="single"/>
          <w:rtl/>
        </w:rPr>
        <w:t xml:space="preserve"> ש</w:t>
      </w:r>
      <w:r w:rsidRPr="00096060">
        <w:rPr>
          <w:rFonts w:hint="cs"/>
          <w:szCs w:val="22"/>
          <w:u w:val="single"/>
          <w:rtl/>
        </w:rPr>
        <w:t>ל צנר</w:t>
      </w:r>
      <w:r w:rsidRPr="00096060">
        <w:rPr>
          <w:szCs w:val="22"/>
          <w:u w:val="single"/>
          <w:rtl/>
        </w:rPr>
        <w:t xml:space="preserve">ת </w:t>
      </w:r>
      <w:r w:rsidRPr="00096060">
        <w:rPr>
          <w:rFonts w:hint="cs"/>
          <w:szCs w:val="22"/>
          <w:u w:val="single"/>
          <w:rtl/>
        </w:rPr>
        <w:t>מים אחרי כיסוי ראשוני, לפני</w:t>
      </w:r>
      <w:r w:rsidRPr="00096060">
        <w:rPr>
          <w:szCs w:val="22"/>
          <w:rtl/>
        </w:rPr>
        <w:t xml:space="preserve"> </w:t>
      </w:r>
      <w:r w:rsidRPr="00096060">
        <w:rPr>
          <w:szCs w:val="22"/>
          <w:u w:val="single"/>
          <w:rtl/>
        </w:rPr>
        <w:t>כי</w:t>
      </w:r>
      <w:r w:rsidRPr="00096060">
        <w:rPr>
          <w:rFonts w:hint="cs"/>
          <w:szCs w:val="22"/>
          <w:u w:val="single"/>
          <w:rtl/>
        </w:rPr>
        <w:t>סוי</w:t>
      </w:r>
      <w:r w:rsidRPr="00096060">
        <w:rPr>
          <w:szCs w:val="22"/>
          <w:u w:val="single"/>
          <w:rtl/>
        </w:rPr>
        <w:t xml:space="preserve"> </w:t>
      </w:r>
      <w:r w:rsidRPr="00096060">
        <w:rPr>
          <w:rFonts w:hint="cs"/>
          <w:szCs w:val="22"/>
          <w:u w:val="single"/>
          <w:rtl/>
        </w:rPr>
        <w:t>ס</w:t>
      </w:r>
      <w:r w:rsidRPr="00096060">
        <w:rPr>
          <w:szCs w:val="22"/>
          <w:u w:val="single"/>
          <w:rtl/>
        </w:rPr>
        <w:t>ו</w:t>
      </w:r>
      <w:r w:rsidRPr="00096060">
        <w:rPr>
          <w:rFonts w:hint="cs"/>
          <w:szCs w:val="22"/>
          <w:u w:val="single"/>
          <w:rtl/>
        </w:rPr>
        <w:t>פי</w:t>
      </w:r>
      <w:r w:rsidRPr="00096060">
        <w:rPr>
          <w:szCs w:val="22"/>
          <w:rtl/>
        </w:rPr>
        <w:t>.</w:t>
      </w:r>
    </w:p>
    <w:p w14:paraId="40E5529D" w14:textId="77777777" w:rsidR="00BA3F81" w:rsidRPr="00096060" w:rsidRDefault="00BA3F81" w:rsidP="00BA3F81">
      <w:pPr>
        <w:rPr>
          <w:szCs w:val="22"/>
          <w:rtl/>
        </w:rPr>
      </w:pPr>
    </w:p>
    <w:p w14:paraId="389F19DE" w14:textId="77777777" w:rsidR="00BA3F81" w:rsidRPr="00096060" w:rsidRDefault="00BA3F81" w:rsidP="00BA3F81">
      <w:pPr>
        <w:rPr>
          <w:b/>
          <w:bCs/>
          <w:szCs w:val="22"/>
          <w:rtl/>
        </w:rPr>
      </w:pPr>
      <w:r w:rsidRPr="00096060">
        <w:rPr>
          <w:rFonts w:hint="cs"/>
          <w:b/>
          <w:bCs/>
          <w:szCs w:val="22"/>
          <w:rtl/>
        </w:rPr>
        <w:t xml:space="preserve">31.3.8  </w:t>
      </w:r>
      <w:r w:rsidRPr="00096060">
        <w:rPr>
          <w:b/>
          <w:bCs/>
          <w:szCs w:val="22"/>
          <w:u w:val="single"/>
          <w:rtl/>
        </w:rPr>
        <w:t>כי</w:t>
      </w:r>
      <w:r w:rsidRPr="00096060">
        <w:rPr>
          <w:rFonts w:hint="cs"/>
          <w:b/>
          <w:bCs/>
          <w:szCs w:val="22"/>
          <w:u w:val="single"/>
          <w:rtl/>
        </w:rPr>
        <w:t>סוי</w:t>
      </w:r>
      <w:r w:rsidRPr="00096060">
        <w:rPr>
          <w:b/>
          <w:bCs/>
          <w:szCs w:val="22"/>
          <w:u w:val="single"/>
          <w:rtl/>
        </w:rPr>
        <w:t xml:space="preserve"> </w:t>
      </w:r>
      <w:r w:rsidRPr="00096060">
        <w:rPr>
          <w:rFonts w:hint="cs"/>
          <w:b/>
          <w:bCs/>
          <w:szCs w:val="22"/>
          <w:u w:val="single"/>
          <w:rtl/>
        </w:rPr>
        <w:t>ס</w:t>
      </w:r>
      <w:r w:rsidRPr="00096060">
        <w:rPr>
          <w:b/>
          <w:bCs/>
          <w:szCs w:val="22"/>
          <w:u w:val="single"/>
          <w:rtl/>
        </w:rPr>
        <w:t>ו</w:t>
      </w:r>
      <w:r w:rsidRPr="00096060">
        <w:rPr>
          <w:rFonts w:hint="cs"/>
          <w:b/>
          <w:bCs/>
          <w:szCs w:val="22"/>
          <w:u w:val="single"/>
          <w:rtl/>
        </w:rPr>
        <w:t>פי</w:t>
      </w:r>
    </w:p>
    <w:p w14:paraId="4AB02267" w14:textId="77777777" w:rsidR="00BA3F81" w:rsidRPr="00096060" w:rsidRDefault="00BA3F81" w:rsidP="00BA3F81">
      <w:pPr>
        <w:rPr>
          <w:szCs w:val="22"/>
          <w:rtl/>
        </w:rPr>
      </w:pPr>
      <w:r w:rsidRPr="00096060">
        <w:rPr>
          <w:szCs w:val="22"/>
          <w:rtl/>
        </w:rPr>
        <w:t>לא</w:t>
      </w:r>
      <w:r w:rsidRPr="00096060">
        <w:rPr>
          <w:rFonts w:hint="cs"/>
          <w:szCs w:val="22"/>
          <w:rtl/>
        </w:rPr>
        <w:t>חר</w:t>
      </w:r>
      <w:r w:rsidRPr="00096060">
        <w:rPr>
          <w:szCs w:val="22"/>
          <w:rtl/>
        </w:rPr>
        <w:t xml:space="preserve"> </w:t>
      </w:r>
      <w:r w:rsidRPr="00096060">
        <w:rPr>
          <w:rFonts w:hint="cs"/>
          <w:szCs w:val="22"/>
          <w:rtl/>
        </w:rPr>
        <w:t>ה</w:t>
      </w:r>
      <w:r w:rsidRPr="00096060">
        <w:rPr>
          <w:szCs w:val="22"/>
          <w:rtl/>
        </w:rPr>
        <w:t>ר</w:t>
      </w:r>
      <w:r w:rsidRPr="00096060">
        <w:rPr>
          <w:rFonts w:hint="cs"/>
          <w:szCs w:val="22"/>
          <w:rtl/>
        </w:rPr>
        <w:t>כבת</w:t>
      </w:r>
      <w:r w:rsidRPr="00096060">
        <w:rPr>
          <w:szCs w:val="22"/>
          <w:rtl/>
        </w:rPr>
        <w:t xml:space="preserve"> כ</w:t>
      </w:r>
      <w:r w:rsidRPr="00096060">
        <w:rPr>
          <w:rFonts w:hint="cs"/>
          <w:szCs w:val="22"/>
          <w:rtl/>
        </w:rPr>
        <w:t>ל האביזרים וקבלת א</w:t>
      </w:r>
      <w:r w:rsidRPr="00096060">
        <w:rPr>
          <w:szCs w:val="22"/>
          <w:rtl/>
        </w:rPr>
        <w:t>יש</w:t>
      </w:r>
      <w:r w:rsidRPr="00096060">
        <w:rPr>
          <w:rFonts w:hint="cs"/>
          <w:szCs w:val="22"/>
          <w:rtl/>
        </w:rPr>
        <w:t xml:space="preserve">ור המתכנן והמפקח, יבוצע הכיסוי הסופי. הכיסוי ייעשה </w:t>
      </w:r>
      <w:r w:rsidRPr="00096060">
        <w:rPr>
          <w:szCs w:val="22"/>
          <w:rtl/>
        </w:rPr>
        <w:t>בא</w:t>
      </w:r>
      <w:r w:rsidRPr="00096060">
        <w:rPr>
          <w:rFonts w:hint="cs"/>
          <w:szCs w:val="22"/>
          <w:rtl/>
        </w:rPr>
        <w:t>דמה</w:t>
      </w:r>
      <w:r w:rsidRPr="00096060">
        <w:rPr>
          <w:szCs w:val="22"/>
          <w:rtl/>
        </w:rPr>
        <w:t xml:space="preserve"> נ</w:t>
      </w:r>
      <w:r w:rsidRPr="00096060">
        <w:rPr>
          <w:rFonts w:hint="cs"/>
          <w:szCs w:val="22"/>
          <w:rtl/>
        </w:rPr>
        <w:t xml:space="preserve">קייה ללא אבנים או בחול או מצע מנותק בהתאם לתכנית פיתוח. יש לדאוג למילוי כל שקיעה, עד שיתקבלו פני שטח </w:t>
      </w:r>
      <w:r w:rsidRPr="00096060">
        <w:rPr>
          <w:szCs w:val="22"/>
          <w:rtl/>
        </w:rPr>
        <w:t>יש</w:t>
      </w:r>
      <w:r w:rsidRPr="00096060">
        <w:rPr>
          <w:rFonts w:hint="cs"/>
          <w:szCs w:val="22"/>
          <w:rtl/>
        </w:rPr>
        <w:t>רים</w:t>
      </w:r>
      <w:r w:rsidRPr="00096060">
        <w:rPr>
          <w:szCs w:val="22"/>
          <w:rtl/>
        </w:rPr>
        <w:t>. ב</w:t>
      </w:r>
      <w:r w:rsidRPr="00096060">
        <w:rPr>
          <w:rFonts w:hint="cs"/>
          <w:szCs w:val="22"/>
          <w:rtl/>
        </w:rPr>
        <w:t xml:space="preserve">מידה  </w:t>
      </w:r>
      <w:r w:rsidRPr="00096060">
        <w:rPr>
          <w:szCs w:val="22"/>
          <w:rtl/>
        </w:rPr>
        <w:t>ונ</w:t>
      </w:r>
      <w:r w:rsidRPr="00096060">
        <w:rPr>
          <w:rFonts w:hint="cs"/>
          <w:szCs w:val="22"/>
          <w:rtl/>
        </w:rPr>
        <w:t>שארו</w:t>
      </w:r>
      <w:r w:rsidRPr="00096060">
        <w:rPr>
          <w:szCs w:val="22"/>
          <w:rtl/>
        </w:rPr>
        <w:t xml:space="preserve"> ע</w:t>
      </w:r>
      <w:r w:rsidRPr="00096060">
        <w:rPr>
          <w:rFonts w:hint="cs"/>
          <w:szCs w:val="22"/>
          <w:rtl/>
        </w:rPr>
        <w:t xml:space="preserve">"ג השטח עודפי </w:t>
      </w:r>
      <w:r w:rsidRPr="00096060">
        <w:rPr>
          <w:szCs w:val="22"/>
          <w:rtl/>
        </w:rPr>
        <w:t>חפ</w:t>
      </w:r>
      <w:r w:rsidRPr="00096060">
        <w:rPr>
          <w:rFonts w:hint="cs"/>
          <w:szCs w:val="22"/>
          <w:rtl/>
        </w:rPr>
        <w:t>ירה</w:t>
      </w:r>
      <w:r w:rsidRPr="00096060">
        <w:rPr>
          <w:szCs w:val="22"/>
          <w:rtl/>
        </w:rPr>
        <w:t>, י</w:t>
      </w:r>
      <w:r w:rsidRPr="00096060">
        <w:rPr>
          <w:rFonts w:hint="cs"/>
          <w:szCs w:val="22"/>
          <w:rtl/>
        </w:rPr>
        <w:t xml:space="preserve">סלק הקבלן את עודפי חפירה ואבנים , על חשבונו למקום פינוי </w:t>
      </w:r>
      <w:r w:rsidRPr="00096060">
        <w:rPr>
          <w:szCs w:val="22"/>
          <w:rtl/>
        </w:rPr>
        <w:t>מא</w:t>
      </w:r>
      <w:r w:rsidRPr="00096060">
        <w:rPr>
          <w:rFonts w:hint="cs"/>
          <w:szCs w:val="22"/>
          <w:rtl/>
        </w:rPr>
        <w:t>ושר</w:t>
      </w:r>
      <w:r w:rsidRPr="00096060">
        <w:rPr>
          <w:szCs w:val="22"/>
          <w:rtl/>
        </w:rPr>
        <w:t>.</w:t>
      </w:r>
    </w:p>
    <w:p w14:paraId="6224B191" w14:textId="77777777" w:rsidR="00BA3F81" w:rsidRPr="00096060" w:rsidRDefault="00BA3F81" w:rsidP="00BA3F81">
      <w:pPr>
        <w:rPr>
          <w:szCs w:val="22"/>
          <w:rtl/>
        </w:rPr>
      </w:pPr>
    </w:p>
    <w:p w14:paraId="34BCF3F3" w14:textId="77777777" w:rsidR="00BA3F81" w:rsidRPr="00096060" w:rsidRDefault="00BA3F81" w:rsidP="00BA3F81">
      <w:pPr>
        <w:rPr>
          <w:szCs w:val="22"/>
          <w:rtl/>
        </w:rPr>
      </w:pPr>
      <w:r w:rsidRPr="00096060">
        <w:rPr>
          <w:b/>
          <w:bCs/>
          <w:szCs w:val="22"/>
          <w:rtl/>
        </w:rPr>
        <w:t>41.3.9</w:t>
      </w:r>
      <w:r w:rsidRPr="00096060">
        <w:rPr>
          <w:b/>
          <w:bCs/>
          <w:szCs w:val="22"/>
          <w:rtl/>
        </w:rPr>
        <w:tab/>
      </w:r>
      <w:r w:rsidRPr="00096060">
        <w:rPr>
          <w:b/>
          <w:bCs/>
          <w:szCs w:val="22"/>
          <w:u w:val="single"/>
          <w:rtl/>
        </w:rPr>
        <w:t>טפ</w:t>
      </w:r>
      <w:r w:rsidRPr="00096060">
        <w:rPr>
          <w:rFonts w:hint="cs"/>
          <w:b/>
          <w:bCs/>
          <w:szCs w:val="22"/>
          <w:u w:val="single"/>
          <w:rtl/>
        </w:rPr>
        <w:t>טוף</w:t>
      </w:r>
    </w:p>
    <w:p w14:paraId="4FE776CF" w14:textId="77777777" w:rsidR="00BA3F81" w:rsidRPr="00096060" w:rsidRDefault="00BA3F81" w:rsidP="00BA3F81">
      <w:pPr>
        <w:rPr>
          <w:szCs w:val="22"/>
        </w:rPr>
      </w:pPr>
      <w:r w:rsidRPr="00096060">
        <w:rPr>
          <w:rFonts w:hint="cs"/>
          <w:szCs w:val="22"/>
          <w:rtl/>
        </w:rPr>
        <w:t xml:space="preserve">א. </w:t>
      </w:r>
      <w:r w:rsidRPr="00096060">
        <w:rPr>
          <w:szCs w:val="22"/>
          <w:rtl/>
        </w:rPr>
        <w:t>כל ה</w:t>
      </w:r>
      <w:r w:rsidRPr="00096060">
        <w:rPr>
          <w:rFonts w:hint="cs"/>
          <w:szCs w:val="22"/>
          <w:rtl/>
        </w:rPr>
        <w:t xml:space="preserve">הוראות המתייחסות להתקנת צנרת ואביזריה, </w:t>
      </w:r>
      <w:r w:rsidRPr="00096060">
        <w:rPr>
          <w:szCs w:val="22"/>
          <w:rtl/>
        </w:rPr>
        <w:t>כו</w:t>
      </w:r>
      <w:r w:rsidRPr="00096060">
        <w:rPr>
          <w:rFonts w:hint="cs"/>
          <w:szCs w:val="22"/>
          <w:rtl/>
        </w:rPr>
        <w:t>לל</w:t>
      </w:r>
      <w:r w:rsidRPr="00096060">
        <w:rPr>
          <w:szCs w:val="22"/>
          <w:rtl/>
        </w:rPr>
        <w:t xml:space="preserve"> ר</w:t>
      </w:r>
      <w:r w:rsidRPr="00096060">
        <w:rPr>
          <w:rFonts w:hint="cs"/>
          <w:szCs w:val="22"/>
          <w:rtl/>
        </w:rPr>
        <w:t xml:space="preserve">אש המערכת נכונות גם כאן. מטרתו של סעיף זה להוסיף להוראות את האופייני </w:t>
      </w:r>
      <w:r w:rsidRPr="00096060">
        <w:rPr>
          <w:szCs w:val="22"/>
          <w:rtl/>
        </w:rPr>
        <w:t>לט</w:t>
      </w:r>
      <w:r w:rsidRPr="00096060">
        <w:rPr>
          <w:rFonts w:hint="cs"/>
          <w:szCs w:val="22"/>
          <w:rtl/>
        </w:rPr>
        <w:t>פטוף</w:t>
      </w:r>
      <w:r w:rsidRPr="00096060">
        <w:rPr>
          <w:szCs w:val="22"/>
          <w:rtl/>
        </w:rPr>
        <w:t>.</w:t>
      </w:r>
    </w:p>
    <w:p w14:paraId="7DC5D29D" w14:textId="77777777" w:rsidR="00BA3F81" w:rsidRPr="00096060" w:rsidRDefault="00BA3F81" w:rsidP="00BA3F81">
      <w:pPr>
        <w:rPr>
          <w:szCs w:val="22"/>
          <w:rtl/>
        </w:rPr>
      </w:pPr>
      <w:r w:rsidRPr="00096060">
        <w:rPr>
          <w:rFonts w:hint="cs"/>
          <w:szCs w:val="22"/>
          <w:rtl/>
        </w:rPr>
        <w:t xml:space="preserve">ב.  </w:t>
      </w:r>
      <w:r w:rsidRPr="00096060">
        <w:rPr>
          <w:szCs w:val="22"/>
          <w:rtl/>
        </w:rPr>
        <w:t>כל ע</w:t>
      </w:r>
      <w:r w:rsidRPr="00096060">
        <w:rPr>
          <w:rFonts w:hint="cs"/>
          <w:szCs w:val="22"/>
          <w:rtl/>
        </w:rPr>
        <w:t xml:space="preserve">בודות צנרת הטפטוף כוללות: אספקת חומר, </w:t>
      </w:r>
      <w:r w:rsidRPr="00096060">
        <w:rPr>
          <w:szCs w:val="22"/>
          <w:rtl/>
        </w:rPr>
        <w:t>אב</w:t>
      </w:r>
      <w:r w:rsidRPr="00096060">
        <w:rPr>
          <w:rFonts w:hint="cs"/>
          <w:szCs w:val="22"/>
          <w:rtl/>
        </w:rPr>
        <w:t>יזרי</w:t>
      </w:r>
      <w:r w:rsidRPr="00096060">
        <w:rPr>
          <w:szCs w:val="22"/>
          <w:rtl/>
        </w:rPr>
        <w:t xml:space="preserve"> ח</w:t>
      </w:r>
      <w:r w:rsidRPr="00096060">
        <w:rPr>
          <w:rFonts w:hint="cs"/>
          <w:szCs w:val="22"/>
          <w:rtl/>
        </w:rPr>
        <w:t>יבור, חפירת תעלות, פריסת הצנרת, הרכבתה, הצנעתה, יתדות ייצ</w:t>
      </w:r>
      <w:r w:rsidRPr="00096060">
        <w:rPr>
          <w:szCs w:val="22"/>
          <w:rtl/>
        </w:rPr>
        <w:t>וב</w:t>
      </w:r>
      <w:r w:rsidRPr="00096060">
        <w:rPr>
          <w:rFonts w:hint="cs"/>
          <w:szCs w:val="22"/>
          <w:rtl/>
        </w:rPr>
        <w:t xml:space="preserve"> מברזל </w:t>
      </w:r>
      <w:r w:rsidRPr="00096060">
        <w:rPr>
          <w:szCs w:val="22"/>
          <w:rtl/>
        </w:rPr>
        <w:t>מג</w:t>
      </w:r>
      <w:r w:rsidRPr="00096060">
        <w:rPr>
          <w:rFonts w:hint="cs"/>
          <w:szCs w:val="22"/>
          <w:rtl/>
        </w:rPr>
        <w:t>ולוון</w:t>
      </w:r>
      <w:r w:rsidRPr="00096060">
        <w:rPr>
          <w:szCs w:val="22"/>
          <w:rtl/>
        </w:rPr>
        <w:t xml:space="preserve"> ב</w:t>
      </w:r>
      <w:r w:rsidRPr="00096060">
        <w:rPr>
          <w:rFonts w:hint="cs"/>
          <w:szCs w:val="22"/>
          <w:rtl/>
        </w:rPr>
        <w:t xml:space="preserve">קוטר 3 מ"מ ובאורך 50 ס"מ בצורת </w:t>
      </w:r>
      <w:r w:rsidRPr="00096060">
        <w:rPr>
          <w:szCs w:val="22"/>
        </w:rPr>
        <w:t>U</w:t>
      </w:r>
      <w:r w:rsidRPr="00096060">
        <w:rPr>
          <w:szCs w:val="22"/>
          <w:rtl/>
        </w:rPr>
        <w:t xml:space="preserve"> –</w:t>
      </w:r>
      <w:r w:rsidRPr="00096060">
        <w:rPr>
          <w:rFonts w:hint="cs"/>
          <w:szCs w:val="22"/>
          <w:rtl/>
        </w:rPr>
        <w:t xml:space="preserve"> ה</w:t>
      </w:r>
      <w:r w:rsidRPr="00096060">
        <w:rPr>
          <w:szCs w:val="22"/>
          <w:rtl/>
        </w:rPr>
        <w:t>כ</w:t>
      </w:r>
      <w:r w:rsidRPr="00096060">
        <w:rPr>
          <w:rFonts w:hint="cs"/>
          <w:szCs w:val="22"/>
          <w:rtl/>
        </w:rPr>
        <w:t>ל</w:t>
      </w:r>
      <w:r w:rsidRPr="00096060">
        <w:rPr>
          <w:szCs w:val="22"/>
          <w:rtl/>
        </w:rPr>
        <w:t xml:space="preserve"> </w:t>
      </w:r>
      <w:r w:rsidRPr="00096060">
        <w:rPr>
          <w:rFonts w:hint="cs"/>
          <w:szCs w:val="22"/>
          <w:rtl/>
        </w:rPr>
        <w:t>ב</w:t>
      </w:r>
      <w:r w:rsidRPr="00096060">
        <w:rPr>
          <w:szCs w:val="22"/>
          <w:rtl/>
        </w:rPr>
        <w:t>ה</w:t>
      </w:r>
      <w:r w:rsidRPr="00096060">
        <w:rPr>
          <w:rFonts w:hint="cs"/>
          <w:szCs w:val="22"/>
          <w:rtl/>
        </w:rPr>
        <w:t>תאם</w:t>
      </w:r>
      <w:r w:rsidRPr="00096060">
        <w:rPr>
          <w:szCs w:val="22"/>
          <w:rtl/>
        </w:rPr>
        <w:t xml:space="preserve"> ל</w:t>
      </w:r>
      <w:r w:rsidRPr="00096060">
        <w:rPr>
          <w:rFonts w:hint="cs"/>
          <w:szCs w:val="22"/>
          <w:rtl/>
        </w:rPr>
        <w:t>נדרש. אין להדק את היתדות יתר על המידה.</w:t>
      </w:r>
      <w:r w:rsidRPr="00096060">
        <w:rPr>
          <w:szCs w:val="22"/>
          <w:rtl/>
        </w:rPr>
        <w:t xml:space="preserve">   </w:t>
      </w:r>
      <w:r w:rsidRPr="00096060">
        <w:rPr>
          <w:rFonts w:hint="cs"/>
          <w:szCs w:val="22"/>
          <w:rtl/>
        </w:rPr>
        <w:t>ה</w:t>
      </w:r>
      <w:r w:rsidRPr="00096060">
        <w:rPr>
          <w:szCs w:val="22"/>
          <w:rtl/>
        </w:rPr>
        <w:t>י</w:t>
      </w:r>
      <w:r w:rsidRPr="00096060">
        <w:rPr>
          <w:rFonts w:hint="cs"/>
          <w:szCs w:val="22"/>
          <w:rtl/>
        </w:rPr>
        <w:t>תדות</w:t>
      </w:r>
      <w:r w:rsidRPr="00096060">
        <w:rPr>
          <w:szCs w:val="22"/>
          <w:rtl/>
        </w:rPr>
        <w:t xml:space="preserve"> י</w:t>
      </w:r>
      <w:r w:rsidRPr="00096060">
        <w:rPr>
          <w:rFonts w:hint="cs"/>
          <w:szCs w:val="22"/>
          <w:rtl/>
        </w:rPr>
        <w:t xml:space="preserve">ותקנו כל 2 מטר. </w:t>
      </w:r>
    </w:p>
    <w:p w14:paraId="292DD50F" w14:textId="77777777" w:rsidR="00BA3F81" w:rsidRPr="00096060" w:rsidRDefault="00BA3F81" w:rsidP="00BA3F81">
      <w:pPr>
        <w:rPr>
          <w:szCs w:val="22"/>
          <w:rtl/>
        </w:rPr>
      </w:pPr>
      <w:r w:rsidRPr="00096060">
        <w:rPr>
          <w:rFonts w:hint="cs"/>
          <w:szCs w:val="22"/>
          <w:rtl/>
        </w:rPr>
        <w:t>ג.  א</w:t>
      </w:r>
      <w:r w:rsidRPr="00096060">
        <w:rPr>
          <w:szCs w:val="22"/>
          <w:rtl/>
        </w:rPr>
        <w:t>ם ל</w:t>
      </w:r>
      <w:r w:rsidRPr="00096060">
        <w:rPr>
          <w:rFonts w:hint="cs"/>
          <w:szCs w:val="22"/>
          <w:rtl/>
        </w:rPr>
        <w:t xml:space="preserve">א צוין אחרת בתוכנית שלוחות הטפטוף יהיו </w:t>
      </w:r>
      <w:r w:rsidRPr="00096060">
        <w:rPr>
          <w:szCs w:val="22"/>
          <w:rtl/>
        </w:rPr>
        <w:t>מצ</w:t>
      </w:r>
      <w:r w:rsidRPr="00096060">
        <w:rPr>
          <w:rFonts w:hint="cs"/>
          <w:szCs w:val="22"/>
          <w:rtl/>
        </w:rPr>
        <w:t>ינור</w:t>
      </w:r>
      <w:r w:rsidRPr="00096060">
        <w:rPr>
          <w:szCs w:val="22"/>
          <w:rtl/>
        </w:rPr>
        <w:t xml:space="preserve"> ט</w:t>
      </w:r>
      <w:r w:rsidRPr="00096060">
        <w:rPr>
          <w:rFonts w:hint="cs"/>
          <w:szCs w:val="22"/>
          <w:rtl/>
        </w:rPr>
        <w:t xml:space="preserve">פטוף  </w:t>
      </w:r>
      <w:r w:rsidRPr="00096060">
        <w:rPr>
          <w:szCs w:val="22"/>
          <w:rtl/>
        </w:rPr>
        <w:t>אי</w:t>
      </w:r>
      <w:r w:rsidRPr="00096060">
        <w:rPr>
          <w:rFonts w:hint="cs"/>
          <w:szCs w:val="22"/>
          <w:rtl/>
        </w:rPr>
        <w:t>נטגלי</w:t>
      </w:r>
      <w:r w:rsidRPr="00096060">
        <w:rPr>
          <w:szCs w:val="22"/>
          <w:rtl/>
        </w:rPr>
        <w:t xml:space="preserve"> מ</w:t>
      </w:r>
      <w:r w:rsidRPr="00096060">
        <w:rPr>
          <w:rFonts w:hint="cs"/>
          <w:szCs w:val="22"/>
          <w:rtl/>
        </w:rPr>
        <w:t>ווסת בקוטר</w:t>
      </w:r>
      <w:r w:rsidRPr="00096060">
        <w:rPr>
          <w:szCs w:val="22"/>
          <w:rtl/>
        </w:rPr>
        <w:t xml:space="preserve"> 16 מ</w:t>
      </w:r>
      <w:r w:rsidRPr="00096060">
        <w:rPr>
          <w:rFonts w:hint="cs"/>
          <w:szCs w:val="22"/>
          <w:rtl/>
        </w:rPr>
        <w:t xml:space="preserve">"מ </w:t>
      </w:r>
      <w:r w:rsidRPr="00096060">
        <w:rPr>
          <w:szCs w:val="22"/>
          <w:rtl/>
        </w:rPr>
        <w:t>בס</w:t>
      </w:r>
      <w:r w:rsidRPr="00096060">
        <w:rPr>
          <w:rFonts w:hint="cs"/>
          <w:szCs w:val="22"/>
          <w:rtl/>
        </w:rPr>
        <w:t>פיקת</w:t>
      </w:r>
      <w:r w:rsidRPr="00096060">
        <w:rPr>
          <w:szCs w:val="22"/>
          <w:rtl/>
        </w:rPr>
        <w:t xml:space="preserve"> ט</w:t>
      </w:r>
      <w:r w:rsidRPr="00096060">
        <w:rPr>
          <w:rFonts w:hint="cs"/>
          <w:szCs w:val="22"/>
          <w:rtl/>
        </w:rPr>
        <w:t xml:space="preserve">פטפת לפי תכנית ובמרווחים המצוינים בתוכנית/כתב </w:t>
      </w:r>
      <w:r w:rsidRPr="00096060">
        <w:rPr>
          <w:szCs w:val="22"/>
          <w:rtl/>
        </w:rPr>
        <w:t>כמ</w:t>
      </w:r>
      <w:r w:rsidRPr="00096060">
        <w:rPr>
          <w:rFonts w:hint="cs"/>
          <w:szCs w:val="22"/>
          <w:rtl/>
        </w:rPr>
        <w:t>ויות</w:t>
      </w:r>
      <w:r w:rsidRPr="00096060">
        <w:rPr>
          <w:szCs w:val="22"/>
          <w:rtl/>
        </w:rPr>
        <w:t>.</w:t>
      </w:r>
    </w:p>
    <w:p w14:paraId="5E537C62" w14:textId="77777777" w:rsidR="00BA3F81" w:rsidRPr="00096060" w:rsidRDefault="00BA3F81" w:rsidP="00BA3F81">
      <w:pPr>
        <w:rPr>
          <w:szCs w:val="22"/>
          <w:rtl/>
        </w:rPr>
      </w:pPr>
      <w:r w:rsidRPr="00096060">
        <w:rPr>
          <w:rFonts w:hint="cs"/>
          <w:szCs w:val="22"/>
          <w:rtl/>
        </w:rPr>
        <w:t xml:space="preserve">ד. </w:t>
      </w:r>
      <w:r w:rsidRPr="00096060">
        <w:rPr>
          <w:szCs w:val="22"/>
          <w:rtl/>
        </w:rPr>
        <w:t>בכ</w:t>
      </w:r>
      <w:r w:rsidRPr="00096060">
        <w:rPr>
          <w:rFonts w:hint="cs"/>
          <w:szCs w:val="22"/>
          <w:rtl/>
        </w:rPr>
        <w:t>ל</w:t>
      </w:r>
      <w:r w:rsidRPr="00096060">
        <w:rPr>
          <w:szCs w:val="22"/>
          <w:rtl/>
        </w:rPr>
        <w:t xml:space="preserve"> </w:t>
      </w:r>
      <w:r w:rsidRPr="00096060">
        <w:rPr>
          <w:rFonts w:hint="cs"/>
          <w:szCs w:val="22"/>
          <w:rtl/>
        </w:rPr>
        <w:t>ה</w:t>
      </w:r>
      <w:r w:rsidRPr="00096060">
        <w:rPr>
          <w:szCs w:val="22"/>
          <w:rtl/>
        </w:rPr>
        <w:t>ש</w:t>
      </w:r>
      <w:r w:rsidRPr="00096060">
        <w:rPr>
          <w:rFonts w:hint="cs"/>
          <w:szCs w:val="22"/>
          <w:rtl/>
        </w:rPr>
        <w:t>יחיות</w:t>
      </w:r>
      <w:r w:rsidRPr="00096060">
        <w:rPr>
          <w:szCs w:val="22"/>
          <w:rtl/>
        </w:rPr>
        <w:t xml:space="preserve"> ו</w:t>
      </w:r>
      <w:r w:rsidRPr="00096060">
        <w:rPr>
          <w:rFonts w:hint="cs"/>
          <w:szCs w:val="22"/>
          <w:rtl/>
        </w:rPr>
        <w:t>העצים יהיה סוג טפטוף זהה (של אותו יצרן).</w:t>
      </w:r>
    </w:p>
    <w:p w14:paraId="43D7B6EF" w14:textId="77777777" w:rsidR="00BA3F81" w:rsidRPr="00096060" w:rsidRDefault="00BA3F81" w:rsidP="00BA3F81">
      <w:pPr>
        <w:rPr>
          <w:szCs w:val="22"/>
          <w:rtl/>
        </w:rPr>
      </w:pPr>
      <w:r w:rsidRPr="00096060">
        <w:rPr>
          <w:rFonts w:hint="cs"/>
          <w:szCs w:val="22"/>
          <w:rtl/>
        </w:rPr>
        <w:t xml:space="preserve">ה. </w:t>
      </w:r>
      <w:r w:rsidRPr="00096060">
        <w:rPr>
          <w:szCs w:val="22"/>
          <w:rtl/>
        </w:rPr>
        <w:t>בש</w:t>
      </w:r>
      <w:r w:rsidRPr="00096060">
        <w:rPr>
          <w:rFonts w:hint="cs"/>
          <w:szCs w:val="22"/>
          <w:rtl/>
        </w:rPr>
        <w:t>טחים</w:t>
      </w:r>
      <w:r w:rsidRPr="00096060">
        <w:rPr>
          <w:szCs w:val="22"/>
          <w:rtl/>
        </w:rPr>
        <w:t xml:space="preserve"> מ</w:t>
      </w:r>
      <w:r w:rsidRPr="00096060">
        <w:rPr>
          <w:rFonts w:hint="cs"/>
          <w:szCs w:val="22"/>
          <w:rtl/>
        </w:rPr>
        <w:t xml:space="preserve">ישוריים: </w:t>
      </w:r>
      <w:r w:rsidRPr="00096060">
        <w:rPr>
          <w:szCs w:val="22"/>
          <w:rtl/>
        </w:rPr>
        <w:t>הק</w:t>
      </w:r>
      <w:r w:rsidRPr="00096060">
        <w:rPr>
          <w:rFonts w:hint="cs"/>
          <w:szCs w:val="22"/>
          <w:rtl/>
        </w:rPr>
        <w:t>ווים</w:t>
      </w:r>
      <w:r w:rsidRPr="00096060">
        <w:rPr>
          <w:szCs w:val="22"/>
          <w:rtl/>
        </w:rPr>
        <w:t xml:space="preserve"> ה</w:t>
      </w:r>
      <w:r w:rsidRPr="00096060">
        <w:rPr>
          <w:rFonts w:hint="cs"/>
          <w:szCs w:val="22"/>
          <w:rtl/>
        </w:rPr>
        <w:t xml:space="preserve">מספקים יונחו בהתאם לתכנון בתוך הקרקע בעומק שצוין בסעיף חפירה לעיל. </w:t>
      </w:r>
      <w:r w:rsidRPr="00096060">
        <w:rPr>
          <w:szCs w:val="22"/>
          <w:rtl/>
        </w:rPr>
        <w:t>הק</w:t>
      </w:r>
      <w:r w:rsidRPr="00096060">
        <w:rPr>
          <w:rFonts w:hint="cs"/>
          <w:szCs w:val="22"/>
          <w:rtl/>
        </w:rPr>
        <w:t>ו</w:t>
      </w:r>
      <w:r w:rsidRPr="00096060">
        <w:rPr>
          <w:szCs w:val="22"/>
          <w:rtl/>
        </w:rPr>
        <w:t>וי</w:t>
      </w:r>
      <w:r w:rsidRPr="00096060">
        <w:rPr>
          <w:rFonts w:hint="cs"/>
          <w:szCs w:val="22"/>
          <w:rtl/>
        </w:rPr>
        <w:t>ם</w:t>
      </w:r>
      <w:r w:rsidRPr="00096060">
        <w:rPr>
          <w:szCs w:val="22"/>
          <w:rtl/>
        </w:rPr>
        <w:t xml:space="preserve"> ה</w:t>
      </w:r>
      <w:r w:rsidRPr="00096060">
        <w:rPr>
          <w:rFonts w:hint="cs"/>
          <w:szCs w:val="22"/>
          <w:rtl/>
        </w:rPr>
        <w:t xml:space="preserve">מחלקים והמנקזים יהיו באותו קוטר או כפי שצוין בתוכנית כשהם צמודים לשולי </w:t>
      </w:r>
      <w:r w:rsidRPr="00096060">
        <w:rPr>
          <w:szCs w:val="22"/>
          <w:rtl/>
        </w:rPr>
        <w:t>הע</w:t>
      </w:r>
      <w:r w:rsidRPr="00096060">
        <w:rPr>
          <w:rFonts w:hint="cs"/>
          <w:szCs w:val="22"/>
          <w:rtl/>
        </w:rPr>
        <w:t>רוגה</w:t>
      </w:r>
      <w:r w:rsidRPr="00096060">
        <w:rPr>
          <w:szCs w:val="22"/>
          <w:rtl/>
        </w:rPr>
        <w:t xml:space="preserve"> (ל</w:t>
      </w:r>
      <w:r w:rsidRPr="00096060">
        <w:rPr>
          <w:rFonts w:hint="cs"/>
          <w:szCs w:val="22"/>
          <w:rtl/>
        </w:rPr>
        <w:t>חגורת הבטון).</w:t>
      </w:r>
    </w:p>
    <w:p w14:paraId="4591C7EA" w14:textId="77777777" w:rsidR="00BA3F81" w:rsidRPr="00096060" w:rsidRDefault="00BA3F81" w:rsidP="00BA3F81">
      <w:pPr>
        <w:rPr>
          <w:szCs w:val="22"/>
          <w:rtl/>
        </w:rPr>
      </w:pPr>
      <w:r w:rsidRPr="00096060">
        <w:rPr>
          <w:rFonts w:hint="cs"/>
          <w:szCs w:val="22"/>
          <w:rtl/>
        </w:rPr>
        <w:t>ו. כ</w:t>
      </w:r>
      <w:r w:rsidRPr="00096060">
        <w:rPr>
          <w:szCs w:val="22"/>
          <w:rtl/>
        </w:rPr>
        <w:t>ל ק</w:t>
      </w:r>
      <w:r w:rsidRPr="00096060">
        <w:rPr>
          <w:rFonts w:hint="cs"/>
          <w:szCs w:val="22"/>
          <w:rtl/>
        </w:rPr>
        <w:t xml:space="preserve">צוות שלוחות הטפטוף </w:t>
      </w:r>
      <w:r w:rsidRPr="00096060">
        <w:rPr>
          <w:szCs w:val="22"/>
          <w:rtl/>
        </w:rPr>
        <w:t>ית</w:t>
      </w:r>
      <w:r w:rsidRPr="00096060">
        <w:rPr>
          <w:rFonts w:hint="cs"/>
          <w:szCs w:val="22"/>
          <w:rtl/>
        </w:rPr>
        <w:t>חברו</w:t>
      </w:r>
      <w:r w:rsidRPr="00096060">
        <w:rPr>
          <w:szCs w:val="22"/>
          <w:rtl/>
        </w:rPr>
        <w:t xml:space="preserve"> ל</w:t>
      </w:r>
      <w:r w:rsidRPr="00096060">
        <w:rPr>
          <w:rFonts w:hint="cs"/>
          <w:szCs w:val="22"/>
          <w:rtl/>
        </w:rPr>
        <w:t xml:space="preserve">קו (צינור) מנקז, שיסתיים בפרט ניקוז בהתאם להנחיות </w:t>
      </w:r>
      <w:r w:rsidRPr="00096060">
        <w:rPr>
          <w:szCs w:val="22"/>
          <w:rtl/>
        </w:rPr>
        <w:t>בת</w:t>
      </w:r>
      <w:r w:rsidRPr="00096060">
        <w:rPr>
          <w:rFonts w:hint="cs"/>
          <w:szCs w:val="22"/>
          <w:rtl/>
        </w:rPr>
        <w:t>וכנית. ש</w:t>
      </w:r>
      <w:r w:rsidRPr="00096060">
        <w:rPr>
          <w:szCs w:val="22"/>
          <w:rtl/>
        </w:rPr>
        <w:t>ל</w:t>
      </w:r>
      <w:r w:rsidRPr="00096060">
        <w:rPr>
          <w:rFonts w:hint="cs"/>
          <w:szCs w:val="22"/>
          <w:rtl/>
        </w:rPr>
        <w:t>וחת</w:t>
      </w:r>
      <w:r w:rsidRPr="00096060">
        <w:rPr>
          <w:szCs w:val="22"/>
          <w:rtl/>
        </w:rPr>
        <w:t xml:space="preserve"> </w:t>
      </w:r>
      <w:r w:rsidRPr="00096060">
        <w:rPr>
          <w:rFonts w:hint="cs"/>
          <w:szCs w:val="22"/>
          <w:rtl/>
        </w:rPr>
        <w:t>ט</w:t>
      </w:r>
      <w:r w:rsidRPr="00096060">
        <w:rPr>
          <w:szCs w:val="22"/>
          <w:rtl/>
        </w:rPr>
        <w:t>פ</w:t>
      </w:r>
      <w:r w:rsidRPr="00096060">
        <w:rPr>
          <w:rFonts w:hint="cs"/>
          <w:szCs w:val="22"/>
          <w:rtl/>
        </w:rPr>
        <w:t>טוף</w:t>
      </w:r>
      <w:r w:rsidRPr="00096060">
        <w:rPr>
          <w:szCs w:val="22"/>
          <w:rtl/>
        </w:rPr>
        <w:t xml:space="preserve"> בוד</w:t>
      </w:r>
      <w:r w:rsidRPr="00096060">
        <w:rPr>
          <w:rFonts w:hint="cs"/>
          <w:szCs w:val="22"/>
          <w:rtl/>
        </w:rPr>
        <w:t>דת תיסגר בקצה ע"י פקק</w:t>
      </w:r>
      <w:r w:rsidRPr="00096060">
        <w:rPr>
          <w:szCs w:val="22"/>
          <w:rtl/>
        </w:rPr>
        <w:t>.</w:t>
      </w:r>
    </w:p>
    <w:p w14:paraId="04AF34BA" w14:textId="77777777" w:rsidR="00BA3F81" w:rsidRPr="00096060" w:rsidRDefault="00BA3F81" w:rsidP="00BA3F81">
      <w:pPr>
        <w:rPr>
          <w:szCs w:val="22"/>
          <w:rtl/>
        </w:rPr>
      </w:pPr>
      <w:r w:rsidRPr="00096060">
        <w:rPr>
          <w:rFonts w:hint="cs"/>
          <w:szCs w:val="22"/>
          <w:rtl/>
        </w:rPr>
        <w:t>ז. יש</w:t>
      </w:r>
      <w:r w:rsidRPr="00096060">
        <w:rPr>
          <w:szCs w:val="22"/>
          <w:rtl/>
        </w:rPr>
        <w:t xml:space="preserve"> ל</w:t>
      </w:r>
      <w:r w:rsidRPr="00096060">
        <w:rPr>
          <w:rFonts w:hint="cs"/>
          <w:szCs w:val="22"/>
          <w:rtl/>
        </w:rPr>
        <w:t xml:space="preserve">שטוף צינורות מחלקים. לאחר השטיפה יש </w:t>
      </w:r>
      <w:r w:rsidRPr="00096060">
        <w:rPr>
          <w:szCs w:val="22"/>
          <w:rtl/>
        </w:rPr>
        <w:t>לח</w:t>
      </w:r>
      <w:r w:rsidRPr="00096060">
        <w:rPr>
          <w:rFonts w:hint="cs"/>
          <w:szCs w:val="22"/>
          <w:rtl/>
        </w:rPr>
        <w:t>בר</w:t>
      </w:r>
      <w:r w:rsidRPr="00096060">
        <w:rPr>
          <w:szCs w:val="22"/>
          <w:rtl/>
        </w:rPr>
        <w:t xml:space="preserve"> א</w:t>
      </w:r>
      <w:r w:rsidRPr="00096060">
        <w:rPr>
          <w:rFonts w:hint="cs"/>
          <w:szCs w:val="22"/>
          <w:rtl/>
        </w:rPr>
        <w:t>ת שלוחות הטפטוף לקו המחלק ולשטוף ואחר כך לחבר לקו מנ</w:t>
      </w:r>
      <w:r w:rsidRPr="00096060">
        <w:rPr>
          <w:szCs w:val="22"/>
          <w:rtl/>
        </w:rPr>
        <w:t>קז</w:t>
      </w:r>
      <w:r w:rsidRPr="00096060">
        <w:rPr>
          <w:rFonts w:hint="cs"/>
          <w:szCs w:val="22"/>
          <w:rtl/>
        </w:rPr>
        <w:t xml:space="preserve"> ולשטוף. יש לוודא </w:t>
      </w:r>
      <w:r w:rsidRPr="00096060">
        <w:rPr>
          <w:szCs w:val="22"/>
          <w:rtl/>
        </w:rPr>
        <w:t>שכ</w:t>
      </w:r>
      <w:r w:rsidRPr="00096060">
        <w:rPr>
          <w:rFonts w:hint="cs"/>
          <w:szCs w:val="22"/>
          <w:rtl/>
        </w:rPr>
        <w:t>ל</w:t>
      </w:r>
      <w:r w:rsidRPr="00096060">
        <w:rPr>
          <w:szCs w:val="22"/>
          <w:rtl/>
        </w:rPr>
        <w:t xml:space="preserve"> ה</w:t>
      </w:r>
      <w:r w:rsidRPr="00096060">
        <w:rPr>
          <w:rFonts w:hint="cs"/>
          <w:szCs w:val="22"/>
          <w:rtl/>
        </w:rPr>
        <w:t>טפטפות פועלות כנדרש.</w:t>
      </w:r>
    </w:p>
    <w:p w14:paraId="50867971" w14:textId="77777777" w:rsidR="00BA3F81" w:rsidRPr="00096060" w:rsidRDefault="00BA3F81" w:rsidP="00BA3F81">
      <w:pPr>
        <w:rPr>
          <w:szCs w:val="22"/>
          <w:rtl/>
        </w:rPr>
      </w:pPr>
      <w:r w:rsidRPr="00096060">
        <w:rPr>
          <w:rFonts w:hint="cs"/>
          <w:szCs w:val="22"/>
          <w:rtl/>
        </w:rPr>
        <w:t xml:space="preserve">ח. </w:t>
      </w:r>
      <w:r w:rsidRPr="00096060">
        <w:rPr>
          <w:szCs w:val="22"/>
          <w:rtl/>
        </w:rPr>
        <w:t> </w:t>
      </w:r>
      <w:r w:rsidRPr="00096060">
        <w:rPr>
          <w:rFonts w:hint="cs"/>
          <w:szCs w:val="22"/>
          <w:rtl/>
        </w:rPr>
        <w:t>ל</w:t>
      </w:r>
      <w:r w:rsidRPr="00096060">
        <w:rPr>
          <w:szCs w:val="22"/>
          <w:rtl/>
        </w:rPr>
        <w:t>פ</w:t>
      </w:r>
      <w:r w:rsidRPr="00096060">
        <w:rPr>
          <w:rFonts w:hint="cs"/>
          <w:szCs w:val="22"/>
          <w:rtl/>
        </w:rPr>
        <w:t>רטים</w:t>
      </w:r>
      <w:r w:rsidRPr="00096060">
        <w:rPr>
          <w:szCs w:val="22"/>
          <w:rtl/>
        </w:rPr>
        <w:t xml:space="preserve"> מ</w:t>
      </w:r>
      <w:r w:rsidRPr="00096060">
        <w:rPr>
          <w:rFonts w:hint="cs"/>
          <w:szCs w:val="22"/>
          <w:rtl/>
        </w:rPr>
        <w:t xml:space="preserve">וגנים לפי תוכנית בבריכת הגנה, הבריכה כוללת מכסה נעול בקוטר 30 ס"מ </w:t>
      </w:r>
      <w:r w:rsidRPr="00096060">
        <w:rPr>
          <w:szCs w:val="22"/>
          <w:rtl/>
        </w:rPr>
        <w:t>לפ</w:t>
      </w:r>
      <w:r w:rsidRPr="00096060">
        <w:rPr>
          <w:rFonts w:hint="cs"/>
          <w:szCs w:val="22"/>
          <w:rtl/>
        </w:rPr>
        <w:t>חות</w:t>
      </w:r>
      <w:r w:rsidRPr="00096060">
        <w:rPr>
          <w:szCs w:val="22"/>
          <w:rtl/>
        </w:rPr>
        <w:t>.</w:t>
      </w:r>
    </w:p>
    <w:p w14:paraId="51EDD4E4" w14:textId="77777777" w:rsidR="00BA3F81" w:rsidRPr="00096060" w:rsidRDefault="00BA3F81" w:rsidP="00BA3F81">
      <w:pPr>
        <w:rPr>
          <w:szCs w:val="22"/>
          <w:rtl/>
        </w:rPr>
      </w:pPr>
      <w:r w:rsidRPr="00096060">
        <w:rPr>
          <w:szCs w:val="22"/>
          <w:rtl/>
        </w:rPr>
        <w:t>הא</w:t>
      </w:r>
      <w:r w:rsidRPr="00096060">
        <w:rPr>
          <w:rFonts w:hint="cs"/>
          <w:szCs w:val="22"/>
          <w:rtl/>
        </w:rPr>
        <w:t>ביזרים</w:t>
      </w:r>
      <w:r w:rsidRPr="00096060">
        <w:rPr>
          <w:szCs w:val="22"/>
          <w:rtl/>
        </w:rPr>
        <w:t xml:space="preserve"> </w:t>
      </w:r>
      <w:r w:rsidRPr="00096060">
        <w:rPr>
          <w:rFonts w:hint="cs"/>
          <w:szCs w:val="22"/>
          <w:rtl/>
        </w:rPr>
        <w:t>י</w:t>
      </w:r>
      <w:r w:rsidRPr="00096060">
        <w:rPr>
          <w:szCs w:val="22"/>
          <w:rtl/>
        </w:rPr>
        <w:t>ה</w:t>
      </w:r>
      <w:r w:rsidRPr="00096060">
        <w:rPr>
          <w:rFonts w:hint="cs"/>
          <w:szCs w:val="22"/>
          <w:rtl/>
        </w:rPr>
        <w:t>יו</w:t>
      </w:r>
      <w:r w:rsidRPr="00096060">
        <w:rPr>
          <w:szCs w:val="22"/>
          <w:rtl/>
        </w:rPr>
        <w:t xml:space="preserve"> מ</w:t>
      </w:r>
      <w:r w:rsidRPr="00096060">
        <w:rPr>
          <w:rFonts w:hint="cs"/>
          <w:szCs w:val="22"/>
          <w:rtl/>
        </w:rPr>
        <w:t xml:space="preserve">עוגנים ומיוצבים ע"י וו מברזל ומבוטן. בתחתית יהיה חצץ כחומר מנקז על הצנרת </w:t>
      </w:r>
      <w:r w:rsidRPr="00096060">
        <w:rPr>
          <w:szCs w:val="22"/>
          <w:rtl/>
        </w:rPr>
        <w:t>תכ</w:t>
      </w:r>
      <w:r w:rsidRPr="00096060">
        <w:rPr>
          <w:rFonts w:hint="cs"/>
          <w:szCs w:val="22"/>
          <w:rtl/>
        </w:rPr>
        <w:t>סה</w:t>
      </w:r>
      <w:r w:rsidRPr="00096060">
        <w:rPr>
          <w:szCs w:val="22"/>
          <w:rtl/>
        </w:rPr>
        <w:t xml:space="preserve"> ק</w:t>
      </w:r>
      <w:r w:rsidRPr="00096060">
        <w:rPr>
          <w:rFonts w:hint="cs"/>
          <w:szCs w:val="22"/>
          <w:rtl/>
        </w:rPr>
        <w:t>רקע ללא אבנים ועלי</w:t>
      </w:r>
      <w:r w:rsidRPr="00096060">
        <w:rPr>
          <w:szCs w:val="22"/>
          <w:rtl/>
        </w:rPr>
        <w:t xml:space="preserve">ה </w:t>
      </w:r>
      <w:r w:rsidRPr="00096060">
        <w:rPr>
          <w:rFonts w:hint="cs"/>
          <w:szCs w:val="22"/>
          <w:rtl/>
        </w:rPr>
        <w:t>החצץ.</w:t>
      </w:r>
    </w:p>
    <w:p w14:paraId="2C0D1DCC" w14:textId="77777777" w:rsidR="00BA3F81" w:rsidRPr="00096060" w:rsidRDefault="00BA3F81" w:rsidP="00BA3F81">
      <w:pPr>
        <w:rPr>
          <w:szCs w:val="22"/>
          <w:rtl/>
        </w:rPr>
      </w:pPr>
      <w:r w:rsidRPr="00096060">
        <w:rPr>
          <w:rFonts w:hint="cs"/>
          <w:szCs w:val="22"/>
          <w:rtl/>
        </w:rPr>
        <w:t>ט.</w:t>
      </w:r>
      <w:r w:rsidRPr="00096060">
        <w:rPr>
          <w:szCs w:val="22"/>
          <w:rtl/>
        </w:rPr>
        <w:t xml:space="preserve"> </w:t>
      </w:r>
      <w:r w:rsidRPr="00096060">
        <w:rPr>
          <w:rFonts w:hint="cs"/>
          <w:szCs w:val="22"/>
          <w:rtl/>
        </w:rPr>
        <w:t xml:space="preserve">באיזורי </w:t>
      </w:r>
      <w:r w:rsidRPr="00096060">
        <w:rPr>
          <w:szCs w:val="22"/>
          <w:rtl/>
        </w:rPr>
        <w:t>ש</w:t>
      </w:r>
      <w:r w:rsidRPr="00096060">
        <w:rPr>
          <w:rFonts w:hint="cs"/>
          <w:szCs w:val="22"/>
          <w:rtl/>
        </w:rPr>
        <w:t>יחים</w:t>
      </w:r>
      <w:r w:rsidRPr="00096060">
        <w:rPr>
          <w:szCs w:val="22"/>
          <w:rtl/>
        </w:rPr>
        <w:t xml:space="preserve"> </w:t>
      </w:r>
      <w:r w:rsidRPr="00096060">
        <w:rPr>
          <w:rFonts w:hint="cs"/>
          <w:szCs w:val="22"/>
          <w:rtl/>
        </w:rPr>
        <w:t>הנמצאים באדמת גן ללא שכבת טוף עליונה</w:t>
      </w:r>
      <w:r w:rsidRPr="00096060">
        <w:rPr>
          <w:szCs w:val="22"/>
          <w:rtl/>
        </w:rPr>
        <w:t>–</w:t>
      </w:r>
      <w:r w:rsidRPr="00096060">
        <w:rPr>
          <w:rFonts w:hint="cs"/>
          <w:szCs w:val="22"/>
          <w:rtl/>
        </w:rPr>
        <w:t xml:space="preserve"> י</w:t>
      </w:r>
      <w:r w:rsidRPr="00096060">
        <w:rPr>
          <w:szCs w:val="22"/>
          <w:rtl/>
        </w:rPr>
        <w:t>ו</w:t>
      </w:r>
      <w:r w:rsidRPr="00096060">
        <w:rPr>
          <w:rFonts w:hint="cs"/>
          <w:szCs w:val="22"/>
          <w:rtl/>
        </w:rPr>
        <w:t>נחו</w:t>
      </w:r>
      <w:r w:rsidRPr="00096060">
        <w:rPr>
          <w:szCs w:val="22"/>
          <w:rtl/>
        </w:rPr>
        <w:t xml:space="preserve"> ה</w:t>
      </w:r>
      <w:r w:rsidRPr="00096060">
        <w:rPr>
          <w:rFonts w:hint="cs"/>
          <w:szCs w:val="22"/>
          <w:rtl/>
        </w:rPr>
        <w:t>קווים לא</w:t>
      </w:r>
      <w:r w:rsidRPr="00096060">
        <w:rPr>
          <w:szCs w:val="22"/>
          <w:rtl/>
        </w:rPr>
        <w:t>ור</w:t>
      </w:r>
      <w:r w:rsidRPr="00096060">
        <w:rPr>
          <w:rFonts w:hint="cs"/>
          <w:szCs w:val="22"/>
          <w:rtl/>
        </w:rPr>
        <w:t xml:space="preserve">ך השורות, מעל פני הקרקע </w:t>
      </w:r>
      <w:r w:rsidRPr="00096060">
        <w:rPr>
          <w:szCs w:val="22"/>
          <w:rtl/>
        </w:rPr>
        <w:t>–</w:t>
      </w:r>
      <w:r w:rsidRPr="00096060">
        <w:rPr>
          <w:rFonts w:hint="cs"/>
          <w:szCs w:val="22"/>
          <w:rtl/>
        </w:rPr>
        <w:t xml:space="preserve"> ט</w:t>
      </w:r>
      <w:r w:rsidRPr="00096060">
        <w:rPr>
          <w:szCs w:val="22"/>
          <w:rtl/>
        </w:rPr>
        <w:t>פ</w:t>
      </w:r>
      <w:r w:rsidRPr="00096060">
        <w:rPr>
          <w:rFonts w:hint="cs"/>
          <w:szCs w:val="22"/>
          <w:rtl/>
        </w:rPr>
        <w:t>טפת</w:t>
      </w:r>
      <w:r w:rsidRPr="00096060">
        <w:rPr>
          <w:szCs w:val="22"/>
          <w:rtl/>
        </w:rPr>
        <w:t xml:space="preserve"> ל</w:t>
      </w:r>
      <w:r w:rsidRPr="00096060">
        <w:rPr>
          <w:rFonts w:hint="cs"/>
          <w:szCs w:val="22"/>
          <w:rtl/>
        </w:rPr>
        <w:t>שיח, אלא אם צוין אחרת.  הקווים יהיו ישרים ללא חזרות.ה</w:t>
      </w:r>
      <w:r w:rsidRPr="00096060">
        <w:rPr>
          <w:szCs w:val="22"/>
          <w:rtl/>
        </w:rPr>
        <w:t>ט</w:t>
      </w:r>
      <w:r w:rsidRPr="00096060">
        <w:rPr>
          <w:rFonts w:hint="cs"/>
          <w:szCs w:val="22"/>
          <w:rtl/>
        </w:rPr>
        <w:t>פטפות</w:t>
      </w:r>
      <w:r w:rsidRPr="00096060">
        <w:rPr>
          <w:szCs w:val="22"/>
          <w:rtl/>
        </w:rPr>
        <w:t xml:space="preserve"> </w:t>
      </w:r>
      <w:r w:rsidRPr="00096060">
        <w:rPr>
          <w:rFonts w:hint="cs"/>
          <w:szCs w:val="22"/>
          <w:rtl/>
        </w:rPr>
        <w:t>י</w:t>
      </w:r>
      <w:r w:rsidRPr="00096060">
        <w:rPr>
          <w:szCs w:val="22"/>
          <w:rtl/>
        </w:rPr>
        <w:t>ו</w:t>
      </w:r>
      <w:r w:rsidRPr="00096060">
        <w:rPr>
          <w:rFonts w:hint="cs"/>
          <w:szCs w:val="22"/>
          <w:rtl/>
        </w:rPr>
        <w:t>נחו</w:t>
      </w:r>
      <w:r w:rsidRPr="00096060">
        <w:rPr>
          <w:szCs w:val="22"/>
          <w:rtl/>
        </w:rPr>
        <w:t xml:space="preserve"> ע</w:t>
      </w:r>
      <w:r w:rsidRPr="00096060">
        <w:rPr>
          <w:rFonts w:hint="cs"/>
          <w:szCs w:val="22"/>
          <w:rtl/>
        </w:rPr>
        <w:t>"פ התכנית בסגול או ע"פ הנחיות המתכנן בכתב לפנ</w:t>
      </w:r>
      <w:r w:rsidRPr="00096060">
        <w:rPr>
          <w:szCs w:val="22"/>
          <w:rtl/>
        </w:rPr>
        <w:t>י</w:t>
      </w:r>
      <w:r w:rsidRPr="00096060">
        <w:rPr>
          <w:rFonts w:hint="cs"/>
          <w:szCs w:val="22"/>
          <w:rtl/>
        </w:rPr>
        <w:t xml:space="preserve">  </w:t>
      </w:r>
      <w:r w:rsidRPr="00096060">
        <w:rPr>
          <w:szCs w:val="22"/>
          <w:rtl/>
        </w:rPr>
        <w:t>הב</w:t>
      </w:r>
      <w:r w:rsidRPr="00096060">
        <w:rPr>
          <w:rFonts w:hint="cs"/>
          <w:szCs w:val="22"/>
          <w:rtl/>
        </w:rPr>
        <w:t>יצוע</w:t>
      </w:r>
      <w:r w:rsidRPr="00096060">
        <w:rPr>
          <w:szCs w:val="22"/>
          <w:rtl/>
        </w:rPr>
        <w:t>.</w:t>
      </w:r>
      <w:r w:rsidRPr="00096060">
        <w:rPr>
          <w:rFonts w:hint="cs"/>
          <w:szCs w:val="22"/>
          <w:rtl/>
        </w:rPr>
        <w:t xml:space="preserve">  </w:t>
      </w:r>
    </w:p>
    <w:p w14:paraId="0E3CF554" w14:textId="77777777" w:rsidR="00BA3F81" w:rsidRPr="00096060" w:rsidRDefault="00BA3F81" w:rsidP="00BA3F81">
      <w:pPr>
        <w:rPr>
          <w:szCs w:val="22"/>
          <w:rtl/>
        </w:rPr>
      </w:pPr>
      <w:r w:rsidRPr="00096060">
        <w:rPr>
          <w:rFonts w:hint="cs"/>
          <w:szCs w:val="22"/>
          <w:rtl/>
        </w:rPr>
        <w:t>באזורי מצע מנותק יונחו קווי הטפטוף תחת שכבת טוף עליונה (3-5 ס"מ), ייוצבו בנעצים ורק לאחר פריסת קווי הטפטוף, קבלת אישור המפקח והמתכנן, תפוזר שכבת טוף עליונה.</w:t>
      </w:r>
    </w:p>
    <w:p w14:paraId="539C3F4D" w14:textId="77777777" w:rsidR="00BA3F81" w:rsidRPr="00096060" w:rsidRDefault="00BA3F81" w:rsidP="00BA3F81">
      <w:pPr>
        <w:rPr>
          <w:szCs w:val="22"/>
          <w:rtl/>
        </w:rPr>
      </w:pPr>
      <w:r w:rsidRPr="00096060">
        <w:rPr>
          <w:rFonts w:hint="cs"/>
          <w:szCs w:val="22"/>
          <w:rtl/>
        </w:rPr>
        <w:t>י.</w:t>
      </w:r>
      <w:r w:rsidRPr="00096060">
        <w:rPr>
          <w:szCs w:val="22"/>
          <w:rtl/>
        </w:rPr>
        <w:t>   </w:t>
      </w:r>
      <w:r w:rsidRPr="00096060">
        <w:rPr>
          <w:rFonts w:hint="cs"/>
          <w:szCs w:val="22"/>
          <w:rtl/>
        </w:rPr>
        <w:t>ה</w:t>
      </w:r>
      <w:r w:rsidRPr="00096060">
        <w:rPr>
          <w:szCs w:val="22"/>
          <w:rtl/>
        </w:rPr>
        <w:t>מ</w:t>
      </w:r>
      <w:r w:rsidRPr="00096060">
        <w:rPr>
          <w:rFonts w:hint="cs"/>
          <w:szCs w:val="22"/>
          <w:rtl/>
        </w:rPr>
        <w:t>רחק</w:t>
      </w:r>
      <w:r w:rsidRPr="00096060">
        <w:rPr>
          <w:szCs w:val="22"/>
          <w:rtl/>
        </w:rPr>
        <w:t xml:space="preserve"> </w:t>
      </w:r>
      <w:r w:rsidRPr="00096060">
        <w:rPr>
          <w:rFonts w:hint="cs"/>
          <w:szCs w:val="22"/>
          <w:rtl/>
        </w:rPr>
        <w:t>ב</w:t>
      </w:r>
      <w:r w:rsidRPr="00096060">
        <w:rPr>
          <w:szCs w:val="22"/>
          <w:rtl/>
        </w:rPr>
        <w:t>י</w:t>
      </w:r>
      <w:r w:rsidRPr="00096060">
        <w:rPr>
          <w:rFonts w:hint="cs"/>
          <w:szCs w:val="22"/>
          <w:rtl/>
        </w:rPr>
        <w:t>ן</w:t>
      </w:r>
      <w:r w:rsidRPr="00096060">
        <w:rPr>
          <w:szCs w:val="22"/>
          <w:rtl/>
        </w:rPr>
        <w:t xml:space="preserve"> ט</w:t>
      </w:r>
      <w:r w:rsidRPr="00096060">
        <w:rPr>
          <w:rFonts w:hint="cs"/>
          <w:szCs w:val="22"/>
          <w:rtl/>
        </w:rPr>
        <w:t xml:space="preserve">פטפת ראשונה לקו מחלק לא יעלה על חצי מרחק בין הטפטפות </w:t>
      </w:r>
      <w:r w:rsidRPr="00096060">
        <w:rPr>
          <w:szCs w:val="22"/>
          <w:rtl/>
        </w:rPr>
        <w:t>בש</w:t>
      </w:r>
      <w:r w:rsidRPr="00096060">
        <w:rPr>
          <w:rFonts w:hint="cs"/>
          <w:szCs w:val="22"/>
          <w:rtl/>
        </w:rPr>
        <w:t>לוחה</w:t>
      </w:r>
      <w:r w:rsidRPr="00096060">
        <w:rPr>
          <w:szCs w:val="22"/>
          <w:rtl/>
        </w:rPr>
        <w:t>.</w:t>
      </w:r>
    </w:p>
    <w:p w14:paraId="2C35581F" w14:textId="77777777" w:rsidR="00BA3F81" w:rsidRPr="00096060" w:rsidRDefault="00BA3F81" w:rsidP="00BA3F81">
      <w:pPr>
        <w:rPr>
          <w:szCs w:val="22"/>
          <w:rtl/>
        </w:rPr>
      </w:pPr>
      <w:r w:rsidRPr="00096060">
        <w:rPr>
          <w:rFonts w:hint="cs"/>
          <w:szCs w:val="22"/>
          <w:rtl/>
        </w:rPr>
        <w:t xml:space="preserve">יא. </w:t>
      </w:r>
      <w:r w:rsidRPr="00096060">
        <w:rPr>
          <w:szCs w:val="22"/>
          <w:rtl/>
        </w:rPr>
        <w:t> </w:t>
      </w:r>
      <w:r w:rsidRPr="00096060">
        <w:rPr>
          <w:rFonts w:hint="cs"/>
          <w:szCs w:val="22"/>
          <w:rtl/>
        </w:rPr>
        <w:t>פ</w:t>
      </w:r>
      <w:r w:rsidRPr="00096060">
        <w:rPr>
          <w:szCs w:val="22"/>
          <w:rtl/>
        </w:rPr>
        <w:t>ר</w:t>
      </w:r>
      <w:r w:rsidRPr="00096060">
        <w:rPr>
          <w:rFonts w:hint="cs"/>
          <w:szCs w:val="22"/>
          <w:rtl/>
        </w:rPr>
        <w:t>יסת</w:t>
      </w:r>
      <w:r w:rsidRPr="00096060">
        <w:rPr>
          <w:szCs w:val="22"/>
          <w:rtl/>
        </w:rPr>
        <w:t xml:space="preserve"> ה</w:t>
      </w:r>
      <w:r w:rsidRPr="00096060">
        <w:rPr>
          <w:rFonts w:hint="cs"/>
          <w:szCs w:val="22"/>
          <w:rtl/>
        </w:rPr>
        <w:t xml:space="preserve">טפטוף תהיה לפני שתילת השיחים בצורה </w:t>
      </w:r>
      <w:r w:rsidRPr="00096060">
        <w:rPr>
          <w:szCs w:val="22"/>
          <w:rtl/>
        </w:rPr>
        <w:t>רפ</w:t>
      </w:r>
      <w:r w:rsidRPr="00096060">
        <w:rPr>
          <w:rFonts w:hint="cs"/>
          <w:szCs w:val="22"/>
          <w:rtl/>
        </w:rPr>
        <w:t>ויה</w:t>
      </w:r>
      <w:r w:rsidRPr="00096060">
        <w:rPr>
          <w:szCs w:val="22"/>
          <w:rtl/>
        </w:rPr>
        <w:t>.</w:t>
      </w:r>
    </w:p>
    <w:p w14:paraId="15826D5D" w14:textId="77777777" w:rsidR="00BA3F81" w:rsidRPr="00096060" w:rsidRDefault="00BA3F81" w:rsidP="00BA3F81">
      <w:pPr>
        <w:rPr>
          <w:szCs w:val="22"/>
          <w:rtl/>
        </w:rPr>
      </w:pPr>
      <w:r w:rsidRPr="00096060">
        <w:rPr>
          <w:rFonts w:hint="cs"/>
          <w:szCs w:val="22"/>
          <w:rtl/>
        </w:rPr>
        <w:t xml:space="preserve">יב. </w:t>
      </w:r>
      <w:r w:rsidRPr="00096060">
        <w:rPr>
          <w:szCs w:val="22"/>
        </w:rPr>
        <w:t xml:space="preserve"> </w:t>
      </w:r>
      <w:r w:rsidRPr="00096060">
        <w:rPr>
          <w:rFonts w:hint="cs"/>
          <w:szCs w:val="22"/>
          <w:rtl/>
        </w:rPr>
        <w:t>בשטחים</w:t>
      </w:r>
      <w:r w:rsidRPr="00096060">
        <w:rPr>
          <w:szCs w:val="22"/>
          <w:rtl/>
        </w:rPr>
        <w:t xml:space="preserve"> מ</w:t>
      </w:r>
      <w:r w:rsidRPr="00096060">
        <w:rPr>
          <w:rFonts w:hint="cs"/>
          <w:szCs w:val="22"/>
          <w:rtl/>
        </w:rPr>
        <w:t xml:space="preserve">דרוניים </w:t>
      </w:r>
      <w:r w:rsidRPr="00096060">
        <w:rPr>
          <w:szCs w:val="22"/>
          <w:rtl/>
        </w:rPr>
        <w:t>–</w:t>
      </w:r>
      <w:r w:rsidRPr="00096060">
        <w:rPr>
          <w:rFonts w:hint="cs"/>
          <w:szCs w:val="22"/>
          <w:rtl/>
        </w:rPr>
        <w:t xml:space="preserve"> ש</w:t>
      </w:r>
      <w:r w:rsidRPr="00096060">
        <w:rPr>
          <w:szCs w:val="22"/>
          <w:rtl/>
        </w:rPr>
        <w:t>ל</w:t>
      </w:r>
      <w:r w:rsidRPr="00096060">
        <w:rPr>
          <w:rFonts w:hint="cs"/>
          <w:szCs w:val="22"/>
          <w:rtl/>
        </w:rPr>
        <w:t>וחות</w:t>
      </w:r>
      <w:r w:rsidRPr="00096060">
        <w:rPr>
          <w:szCs w:val="22"/>
          <w:rtl/>
        </w:rPr>
        <w:t xml:space="preserve"> ה</w:t>
      </w:r>
      <w:r w:rsidRPr="00096060">
        <w:rPr>
          <w:rFonts w:hint="cs"/>
          <w:szCs w:val="22"/>
          <w:rtl/>
        </w:rPr>
        <w:t xml:space="preserve">טפטוף יונחו במקביל לקווי הגובה, מעל שורת השיחים. במידה והשלוחות יונחו </w:t>
      </w:r>
      <w:r w:rsidRPr="00096060">
        <w:rPr>
          <w:szCs w:val="22"/>
          <w:rtl/>
        </w:rPr>
        <w:t>לא</w:t>
      </w:r>
      <w:r w:rsidRPr="00096060">
        <w:rPr>
          <w:rFonts w:hint="cs"/>
          <w:szCs w:val="22"/>
          <w:rtl/>
        </w:rPr>
        <w:t>ורך</w:t>
      </w:r>
      <w:r w:rsidRPr="00096060">
        <w:rPr>
          <w:szCs w:val="22"/>
          <w:rtl/>
        </w:rPr>
        <w:t xml:space="preserve"> ה</w:t>
      </w:r>
      <w:r w:rsidRPr="00096060">
        <w:rPr>
          <w:rFonts w:hint="cs"/>
          <w:szCs w:val="22"/>
          <w:rtl/>
        </w:rPr>
        <w:t>מדרון יש לשים תופס טיפה על יד כל צמח.</w:t>
      </w:r>
    </w:p>
    <w:p w14:paraId="47AA42EE" w14:textId="77777777" w:rsidR="00BA3F81" w:rsidRPr="00096060" w:rsidRDefault="00BA3F81" w:rsidP="00BA3F81">
      <w:pPr>
        <w:rPr>
          <w:szCs w:val="22"/>
          <w:rtl/>
        </w:rPr>
      </w:pPr>
      <w:r w:rsidRPr="00096060">
        <w:rPr>
          <w:rFonts w:hint="cs"/>
          <w:szCs w:val="22"/>
          <w:rtl/>
        </w:rPr>
        <w:t xml:space="preserve">יג. </w:t>
      </w:r>
      <w:r w:rsidRPr="00096060">
        <w:rPr>
          <w:szCs w:val="22"/>
          <w:rtl/>
        </w:rPr>
        <w:t> </w:t>
      </w:r>
      <w:r w:rsidRPr="00096060">
        <w:rPr>
          <w:szCs w:val="22"/>
          <w:u w:val="single"/>
          <w:rtl/>
        </w:rPr>
        <w:t>לע</w:t>
      </w:r>
      <w:r w:rsidRPr="00096060">
        <w:rPr>
          <w:rFonts w:hint="cs"/>
          <w:szCs w:val="22"/>
          <w:u w:val="single"/>
          <w:rtl/>
        </w:rPr>
        <w:t>צים</w:t>
      </w:r>
      <w:r w:rsidRPr="00096060">
        <w:rPr>
          <w:szCs w:val="22"/>
          <w:rtl/>
        </w:rPr>
        <w:t xml:space="preserve"> –</w:t>
      </w:r>
      <w:r w:rsidRPr="00096060">
        <w:rPr>
          <w:rFonts w:hint="cs"/>
          <w:szCs w:val="22"/>
          <w:rtl/>
        </w:rPr>
        <w:t xml:space="preserve"> י</w:t>
      </w:r>
      <w:r w:rsidRPr="00096060">
        <w:rPr>
          <w:szCs w:val="22"/>
          <w:rtl/>
        </w:rPr>
        <w:t>ו</w:t>
      </w:r>
      <w:r w:rsidRPr="00096060">
        <w:rPr>
          <w:rFonts w:hint="cs"/>
          <w:szCs w:val="22"/>
          <w:rtl/>
        </w:rPr>
        <w:t>טמנו</w:t>
      </w:r>
      <w:r w:rsidRPr="00096060">
        <w:rPr>
          <w:szCs w:val="22"/>
          <w:rtl/>
        </w:rPr>
        <w:t xml:space="preserve"> צ</w:t>
      </w:r>
      <w:r w:rsidRPr="00096060">
        <w:rPr>
          <w:rFonts w:hint="cs"/>
          <w:szCs w:val="22"/>
          <w:rtl/>
        </w:rPr>
        <w:t>ינורות</w:t>
      </w:r>
      <w:r w:rsidRPr="00096060">
        <w:rPr>
          <w:szCs w:val="22"/>
          <w:rtl/>
        </w:rPr>
        <w:t xml:space="preserve"> מ</w:t>
      </w:r>
      <w:r w:rsidRPr="00096060">
        <w:rPr>
          <w:rFonts w:hint="cs"/>
          <w:szCs w:val="22"/>
          <w:rtl/>
        </w:rPr>
        <w:t xml:space="preserve">ובילים בקרקע בהתאם לסעיף החפירה לעיל, מסביב לכל עץ יש לפרוס טבעת </w:t>
      </w:r>
      <w:r w:rsidRPr="00096060">
        <w:rPr>
          <w:szCs w:val="22"/>
          <w:rtl/>
        </w:rPr>
        <w:t>מצ</w:t>
      </w:r>
      <w:r w:rsidRPr="00096060">
        <w:rPr>
          <w:rFonts w:hint="cs"/>
          <w:szCs w:val="22"/>
          <w:rtl/>
        </w:rPr>
        <w:t>ינור</w:t>
      </w:r>
      <w:r w:rsidRPr="00096060">
        <w:rPr>
          <w:szCs w:val="22"/>
          <w:rtl/>
        </w:rPr>
        <w:t xml:space="preserve"> ט</w:t>
      </w:r>
      <w:r w:rsidRPr="00096060">
        <w:rPr>
          <w:rFonts w:hint="cs"/>
          <w:szCs w:val="22"/>
          <w:rtl/>
        </w:rPr>
        <w:t xml:space="preserve">פטוף( כאמור בסעיף ג') שתכלול 10 טפטפות לעץ, ו- 20 טפטפות לדקל הטבעת </w:t>
      </w:r>
      <w:r w:rsidRPr="00096060">
        <w:rPr>
          <w:szCs w:val="22"/>
          <w:rtl/>
        </w:rPr>
        <w:t>תק</w:t>
      </w:r>
      <w:r w:rsidRPr="00096060">
        <w:rPr>
          <w:rFonts w:hint="cs"/>
          <w:szCs w:val="22"/>
          <w:rtl/>
        </w:rPr>
        <w:t>יף</w:t>
      </w:r>
      <w:r w:rsidRPr="00096060">
        <w:rPr>
          <w:szCs w:val="22"/>
          <w:rtl/>
        </w:rPr>
        <w:t xml:space="preserve"> א</w:t>
      </w:r>
      <w:r w:rsidRPr="00096060">
        <w:rPr>
          <w:rFonts w:hint="cs"/>
          <w:szCs w:val="22"/>
          <w:rtl/>
        </w:rPr>
        <w:t xml:space="preserve">ת הגזע במרחק 30 ס"מ. כל טבעת תיוצב ב- 3 יתדות ( כאמור בסעיף ב') ביצוע </w:t>
      </w:r>
      <w:r w:rsidRPr="00096060">
        <w:rPr>
          <w:szCs w:val="22"/>
          <w:rtl/>
        </w:rPr>
        <w:t>הט</w:t>
      </w:r>
      <w:r w:rsidRPr="00096060">
        <w:rPr>
          <w:rFonts w:hint="cs"/>
          <w:szCs w:val="22"/>
          <w:rtl/>
        </w:rPr>
        <w:t>בעות</w:t>
      </w:r>
      <w:r w:rsidRPr="00096060">
        <w:rPr>
          <w:szCs w:val="22"/>
          <w:rtl/>
        </w:rPr>
        <w:t xml:space="preserve"> י</w:t>
      </w:r>
      <w:r w:rsidRPr="00096060">
        <w:rPr>
          <w:rFonts w:hint="cs"/>
          <w:szCs w:val="22"/>
          <w:rtl/>
        </w:rPr>
        <w:t xml:space="preserve">היה לאחר </w:t>
      </w:r>
      <w:r w:rsidRPr="00096060">
        <w:rPr>
          <w:szCs w:val="22"/>
          <w:rtl/>
        </w:rPr>
        <w:t>סי</w:t>
      </w:r>
      <w:r w:rsidRPr="00096060">
        <w:rPr>
          <w:rFonts w:hint="cs"/>
          <w:szCs w:val="22"/>
          <w:rtl/>
        </w:rPr>
        <w:t>מון מיקום העצים ע"י מתכנן הצמחיה. השלוחות לעצים יוטמנו באיזורי מצע מנותק תחת שכבה עליונה.</w:t>
      </w:r>
    </w:p>
    <w:p w14:paraId="69D67C80" w14:textId="77777777" w:rsidR="00BA3F81" w:rsidRPr="00096060" w:rsidRDefault="00BA3F81" w:rsidP="00BA3F81">
      <w:pPr>
        <w:rPr>
          <w:szCs w:val="22"/>
          <w:rtl/>
        </w:rPr>
      </w:pPr>
      <w:r w:rsidRPr="00096060">
        <w:rPr>
          <w:rFonts w:hint="cs"/>
          <w:szCs w:val="22"/>
          <w:rtl/>
        </w:rPr>
        <w:t>במקרים בודדים בהם עצים</w:t>
      </w:r>
      <w:r w:rsidRPr="00096060">
        <w:rPr>
          <w:szCs w:val="22"/>
          <w:rtl/>
        </w:rPr>
        <w:t xml:space="preserve"> </w:t>
      </w:r>
      <w:r w:rsidRPr="00096060">
        <w:rPr>
          <w:rFonts w:hint="cs"/>
          <w:szCs w:val="22"/>
          <w:rtl/>
        </w:rPr>
        <w:t>ו</w:t>
      </w:r>
      <w:r w:rsidRPr="00096060">
        <w:rPr>
          <w:szCs w:val="22"/>
          <w:rtl/>
        </w:rPr>
        <w:t>ד</w:t>
      </w:r>
      <w:r w:rsidRPr="00096060">
        <w:rPr>
          <w:rFonts w:hint="cs"/>
          <w:szCs w:val="22"/>
          <w:rtl/>
        </w:rPr>
        <w:t>קלים</w:t>
      </w:r>
      <w:r w:rsidRPr="00096060">
        <w:rPr>
          <w:szCs w:val="22"/>
          <w:rtl/>
        </w:rPr>
        <w:t xml:space="preserve"> </w:t>
      </w:r>
      <w:r w:rsidRPr="00096060">
        <w:rPr>
          <w:rFonts w:hint="cs"/>
          <w:szCs w:val="22"/>
          <w:rtl/>
        </w:rPr>
        <w:t xml:space="preserve">מושקים באמצעות קו ההשקיה המוביל לשיחים יש להכפיל את מספר </w:t>
      </w:r>
      <w:r w:rsidRPr="00096060">
        <w:rPr>
          <w:szCs w:val="22"/>
          <w:rtl/>
        </w:rPr>
        <w:t>הט</w:t>
      </w:r>
      <w:r w:rsidRPr="00096060">
        <w:rPr>
          <w:rFonts w:hint="cs"/>
          <w:szCs w:val="22"/>
          <w:rtl/>
        </w:rPr>
        <w:t>פטפות</w:t>
      </w:r>
      <w:r w:rsidRPr="00096060">
        <w:rPr>
          <w:szCs w:val="22"/>
          <w:rtl/>
        </w:rPr>
        <w:t>.</w:t>
      </w:r>
    </w:p>
    <w:p w14:paraId="647324BF" w14:textId="77777777" w:rsidR="00BA3F81" w:rsidRPr="00096060" w:rsidRDefault="00BA3F81" w:rsidP="00BA3F81">
      <w:pPr>
        <w:rPr>
          <w:b/>
          <w:bCs/>
          <w:szCs w:val="22"/>
          <w:rtl/>
        </w:rPr>
      </w:pPr>
    </w:p>
    <w:p w14:paraId="3055A2F5" w14:textId="77777777" w:rsidR="00BA3F81" w:rsidRPr="00096060" w:rsidRDefault="00BA3F81" w:rsidP="00BA3F81">
      <w:pPr>
        <w:rPr>
          <w:b/>
          <w:bCs/>
          <w:szCs w:val="22"/>
          <w:u w:val="single"/>
          <w:rtl/>
        </w:rPr>
      </w:pPr>
      <w:r w:rsidRPr="00096060">
        <w:rPr>
          <w:rFonts w:hint="cs"/>
          <w:b/>
          <w:bCs/>
          <w:szCs w:val="22"/>
          <w:rtl/>
        </w:rPr>
        <w:t xml:space="preserve"> 41.3.10 </w:t>
      </w:r>
      <w:r w:rsidRPr="00096060">
        <w:rPr>
          <w:b/>
          <w:bCs/>
          <w:szCs w:val="22"/>
          <w:rtl/>
        </w:rPr>
        <w:t xml:space="preserve"> </w:t>
      </w:r>
      <w:r w:rsidRPr="00096060">
        <w:rPr>
          <w:b/>
          <w:bCs/>
          <w:szCs w:val="22"/>
          <w:u w:val="single"/>
          <w:rtl/>
        </w:rPr>
        <w:t>הת</w:t>
      </w:r>
      <w:r w:rsidRPr="00096060">
        <w:rPr>
          <w:rFonts w:hint="cs"/>
          <w:b/>
          <w:bCs/>
          <w:szCs w:val="22"/>
          <w:u w:val="single"/>
          <w:rtl/>
        </w:rPr>
        <w:t>חבר</w:t>
      </w:r>
      <w:r w:rsidRPr="00096060">
        <w:rPr>
          <w:b/>
          <w:bCs/>
          <w:szCs w:val="22"/>
          <w:u w:val="single"/>
          <w:rtl/>
        </w:rPr>
        <w:t>ות מ</w:t>
      </w:r>
      <w:r w:rsidRPr="00096060">
        <w:rPr>
          <w:rFonts w:hint="cs"/>
          <w:b/>
          <w:bCs/>
          <w:szCs w:val="22"/>
          <w:u w:val="single"/>
          <w:rtl/>
        </w:rPr>
        <w:t xml:space="preserve">קור </w:t>
      </w:r>
      <w:r w:rsidRPr="00096060">
        <w:rPr>
          <w:b/>
          <w:bCs/>
          <w:szCs w:val="22"/>
          <w:u w:val="single"/>
          <w:rtl/>
        </w:rPr>
        <w:t>מי</w:t>
      </w:r>
      <w:r w:rsidRPr="00096060">
        <w:rPr>
          <w:rFonts w:hint="cs"/>
          <w:b/>
          <w:bCs/>
          <w:szCs w:val="22"/>
          <w:u w:val="single"/>
          <w:rtl/>
        </w:rPr>
        <w:t>ם</w:t>
      </w:r>
    </w:p>
    <w:p w14:paraId="6059563C" w14:textId="77777777" w:rsidR="00BA3F81" w:rsidRPr="00096060" w:rsidRDefault="00BA3F81" w:rsidP="00BA3F81">
      <w:pPr>
        <w:rPr>
          <w:szCs w:val="22"/>
          <w:rtl/>
        </w:rPr>
      </w:pPr>
      <w:r w:rsidRPr="00096060">
        <w:rPr>
          <w:rFonts w:hint="cs"/>
          <w:szCs w:val="22"/>
          <w:rtl/>
        </w:rPr>
        <w:t>א. ח</w:t>
      </w:r>
      <w:r w:rsidRPr="00096060">
        <w:rPr>
          <w:szCs w:val="22"/>
          <w:rtl/>
        </w:rPr>
        <w:t>י</w:t>
      </w:r>
      <w:r w:rsidRPr="00096060">
        <w:rPr>
          <w:rFonts w:hint="cs"/>
          <w:szCs w:val="22"/>
          <w:rtl/>
        </w:rPr>
        <w:t>בור</w:t>
      </w:r>
      <w:r w:rsidRPr="00096060">
        <w:rPr>
          <w:szCs w:val="22"/>
          <w:rtl/>
        </w:rPr>
        <w:t xml:space="preserve"> ל</w:t>
      </w:r>
      <w:r w:rsidRPr="00096060">
        <w:rPr>
          <w:rFonts w:hint="cs"/>
          <w:szCs w:val="22"/>
          <w:rtl/>
        </w:rPr>
        <w:t xml:space="preserve">קו אספקת המים המתוכנן ע"י מהנדס המים כולל מחברים, ניסור ריתוך במידה וידרש.  </w:t>
      </w:r>
    </w:p>
    <w:p w14:paraId="5E4E35B4" w14:textId="77777777" w:rsidR="00BA3F81" w:rsidRPr="00096060" w:rsidRDefault="00BA3F81" w:rsidP="00BA3F81">
      <w:pPr>
        <w:rPr>
          <w:b/>
          <w:bCs/>
          <w:szCs w:val="22"/>
          <w:rtl/>
        </w:rPr>
      </w:pPr>
    </w:p>
    <w:p w14:paraId="796F2888" w14:textId="77777777" w:rsidR="00BA3F81" w:rsidRPr="00096060" w:rsidRDefault="00BA3F81" w:rsidP="00BA3F81">
      <w:pPr>
        <w:rPr>
          <w:b/>
          <w:bCs/>
          <w:szCs w:val="22"/>
          <w:rtl/>
        </w:rPr>
      </w:pPr>
      <w:r w:rsidRPr="00096060">
        <w:rPr>
          <w:b/>
          <w:bCs/>
          <w:szCs w:val="22"/>
          <w:rtl/>
        </w:rPr>
        <w:t>41.3.1</w:t>
      </w:r>
      <w:r w:rsidRPr="00096060">
        <w:rPr>
          <w:rFonts w:hint="cs"/>
          <w:b/>
          <w:bCs/>
          <w:szCs w:val="22"/>
          <w:rtl/>
        </w:rPr>
        <w:t xml:space="preserve">1  </w:t>
      </w:r>
      <w:r w:rsidRPr="00096060">
        <w:rPr>
          <w:b/>
          <w:bCs/>
          <w:szCs w:val="22"/>
          <w:u w:val="single"/>
          <w:rtl/>
        </w:rPr>
        <w:t>רא</w:t>
      </w:r>
      <w:r w:rsidRPr="00096060">
        <w:rPr>
          <w:rFonts w:hint="cs"/>
          <w:b/>
          <w:bCs/>
          <w:szCs w:val="22"/>
          <w:u w:val="single"/>
          <w:rtl/>
        </w:rPr>
        <w:t>ש</w:t>
      </w:r>
      <w:r w:rsidRPr="00096060">
        <w:rPr>
          <w:b/>
          <w:bCs/>
          <w:szCs w:val="22"/>
          <w:u w:val="single"/>
          <w:rtl/>
        </w:rPr>
        <w:t xml:space="preserve"> ב</w:t>
      </w:r>
      <w:r w:rsidRPr="00096060">
        <w:rPr>
          <w:rFonts w:hint="cs"/>
          <w:b/>
          <w:bCs/>
          <w:szCs w:val="22"/>
          <w:u w:val="single"/>
          <w:rtl/>
        </w:rPr>
        <w:t xml:space="preserve">קרה (ראש </w:t>
      </w:r>
      <w:r w:rsidRPr="00096060">
        <w:rPr>
          <w:b/>
          <w:bCs/>
          <w:szCs w:val="22"/>
          <w:u w:val="single"/>
          <w:rtl/>
        </w:rPr>
        <w:t>מע</w:t>
      </w:r>
      <w:r w:rsidRPr="00096060">
        <w:rPr>
          <w:rFonts w:hint="cs"/>
          <w:b/>
          <w:bCs/>
          <w:szCs w:val="22"/>
          <w:u w:val="single"/>
          <w:rtl/>
        </w:rPr>
        <w:t>רכת</w:t>
      </w:r>
      <w:r w:rsidRPr="00096060">
        <w:rPr>
          <w:b/>
          <w:bCs/>
          <w:szCs w:val="22"/>
          <w:u w:val="single"/>
          <w:rtl/>
        </w:rPr>
        <w:t>)</w:t>
      </w:r>
    </w:p>
    <w:p w14:paraId="3872EA0F" w14:textId="77777777" w:rsidR="00BA3F81" w:rsidRPr="00096060" w:rsidRDefault="00BA3F81" w:rsidP="00BA3F81">
      <w:pPr>
        <w:rPr>
          <w:szCs w:val="22"/>
          <w:rtl/>
        </w:rPr>
      </w:pPr>
      <w:r w:rsidRPr="00096060">
        <w:rPr>
          <w:rFonts w:hint="cs"/>
          <w:szCs w:val="22"/>
          <w:rtl/>
        </w:rPr>
        <w:t>1.</w:t>
      </w:r>
      <w:r w:rsidRPr="00096060">
        <w:rPr>
          <w:szCs w:val="22"/>
          <w:rtl/>
        </w:rPr>
        <w:t xml:space="preserve"> הת</w:t>
      </w:r>
      <w:r w:rsidRPr="00096060">
        <w:rPr>
          <w:rFonts w:hint="cs"/>
          <w:szCs w:val="22"/>
          <w:rtl/>
        </w:rPr>
        <w:t>קנת</w:t>
      </w:r>
      <w:r w:rsidRPr="00096060">
        <w:rPr>
          <w:szCs w:val="22"/>
          <w:rtl/>
        </w:rPr>
        <w:t xml:space="preserve"> ר</w:t>
      </w:r>
      <w:r w:rsidRPr="00096060">
        <w:rPr>
          <w:rFonts w:hint="cs"/>
          <w:szCs w:val="22"/>
          <w:rtl/>
        </w:rPr>
        <w:t xml:space="preserve">אש הבקרה תעשה עפ"י פרט כמפורט </w:t>
      </w:r>
      <w:r w:rsidRPr="00096060">
        <w:rPr>
          <w:szCs w:val="22"/>
          <w:rtl/>
        </w:rPr>
        <w:t>בת</w:t>
      </w:r>
      <w:r w:rsidRPr="00096060">
        <w:rPr>
          <w:rFonts w:hint="cs"/>
          <w:szCs w:val="22"/>
          <w:rtl/>
        </w:rPr>
        <w:t>וכניות</w:t>
      </w:r>
      <w:r w:rsidRPr="00096060">
        <w:rPr>
          <w:szCs w:val="22"/>
          <w:rtl/>
        </w:rPr>
        <w:t>, כ</w:t>
      </w:r>
      <w:r w:rsidRPr="00096060">
        <w:rPr>
          <w:rFonts w:hint="cs"/>
          <w:szCs w:val="22"/>
          <w:rtl/>
        </w:rPr>
        <w:t xml:space="preserve">ולל מד מים מגופים וארון הגנה. מיקום הראש וצנרת החיבור יהיו כמפורט </w:t>
      </w:r>
      <w:r w:rsidRPr="00096060">
        <w:rPr>
          <w:szCs w:val="22"/>
          <w:rtl/>
        </w:rPr>
        <w:t>במ</w:t>
      </w:r>
      <w:r w:rsidRPr="00096060">
        <w:rPr>
          <w:rFonts w:hint="cs"/>
          <w:szCs w:val="22"/>
          <w:rtl/>
        </w:rPr>
        <w:t>פת</w:t>
      </w:r>
      <w:r w:rsidRPr="00096060">
        <w:rPr>
          <w:szCs w:val="22"/>
          <w:rtl/>
        </w:rPr>
        <w:t xml:space="preserve"> ה</w:t>
      </w:r>
      <w:r w:rsidRPr="00096060">
        <w:rPr>
          <w:rFonts w:hint="cs"/>
          <w:szCs w:val="22"/>
          <w:rtl/>
        </w:rPr>
        <w:t xml:space="preserve">תכנון, הקבלן יסמן את מיקום המדויק של ראשי המערכת בשטח ויקבל על כך את אישור </w:t>
      </w:r>
      <w:r w:rsidRPr="00096060">
        <w:rPr>
          <w:szCs w:val="22"/>
          <w:rtl/>
        </w:rPr>
        <w:t>המ</w:t>
      </w:r>
      <w:r w:rsidRPr="00096060">
        <w:rPr>
          <w:rFonts w:hint="cs"/>
          <w:szCs w:val="22"/>
          <w:rtl/>
        </w:rPr>
        <w:t>פקח</w:t>
      </w:r>
      <w:r w:rsidRPr="00096060">
        <w:rPr>
          <w:szCs w:val="22"/>
          <w:rtl/>
        </w:rPr>
        <w:t xml:space="preserve"> ל</w:t>
      </w:r>
      <w:r w:rsidRPr="00096060">
        <w:rPr>
          <w:rFonts w:hint="cs"/>
          <w:szCs w:val="22"/>
          <w:rtl/>
        </w:rPr>
        <w:t>פני הביצוע.</w:t>
      </w:r>
    </w:p>
    <w:p w14:paraId="2B8A16A5" w14:textId="77777777" w:rsidR="00BA3F81" w:rsidRPr="00096060" w:rsidRDefault="00BA3F81" w:rsidP="00BA3F81">
      <w:pPr>
        <w:rPr>
          <w:szCs w:val="22"/>
          <w:rtl/>
        </w:rPr>
      </w:pPr>
      <w:r w:rsidRPr="00096060">
        <w:rPr>
          <w:rFonts w:hint="cs"/>
          <w:szCs w:val="22"/>
          <w:rtl/>
        </w:rPr>
        <w:t>2. יש להעביר למתכנן צילום של ראש המערכת מורכב במפעל ולקבל אישורו לפני הרכבת ראש המערכת לשטח.</w:t>
      </w:r>
    </w:p>
    <w:p w14:paraId="6B937F92" w14:textId="77777777" w:rsidR="00BA3F81" w:rsidRPr="00096060" w:rsidRDefault="00BA3F81" w:rsidP="00BA3F81">
      <w:pPr>
        <w:rPr>
          <w:szCs w:val="22"/>
          <w:rtl/>
        </w:rPr>
      </w:pPr>
      <w:r w:rsidRPr="00096060">
        <w:rPr>
          <w:rFonts w:hint="cs"/>
          <w:szCs w:val="22"/>
          <w:rtl/>
        </w:rPr>
        <w:t>2.</w:t>
      </w:r>
      <w:r w:rsidRPr="00096060">
        <w:rPr>
          <w:szCs w:val="22"/>
          <w:rtl/>
        </w:rPr>
        <w:t xml:space="preserve"> אב</w:t>
      </w:r>
      <w:r w:rsidRPr="00096060">
        <w:rPr>
          <w:rFonts w:hint="cs"/>
          <w:szCs w:val="22"/>
          <w:rtl/>
        </w:rPr>
        <w:t>יזרי</w:t>
      </w:r>
      <w:r w:rsidRPr="00096060">
        <w:rPr>
          <w:szCs w:val="22"/>
          <w:rtl/>
        </w:rPr>
        <w:t xml:space="preserve"> ה</w:t>
      </w:r>
      <w:r w:rsidRPr="00096060">
        <w:rPr>
          <w:rFonts w:hint="cs"/>
          <w:szCs w:val="22"/>
          <w:rtl/>
        </w:rPr>
        <w:t xml:space="preserve">ראש יורכבו קומפקטית. ההרכבה תיעשה בצורה שתאפשר גישה, הפעלה ופירוק </w:t>
      </w:r>
      <w:r w:rsidRPr="00096060">
        <w:rPr>
          <w:szCs w:val="22"/>
          <w:rtl/>
        </w:rPr>
        <w:t>כל א</w:t>
      </w:r>
      <w:r w:rsidRPr="00096060">
        <w:rPr>
          <w:rFonts w:hint="cs"/>
          <w:szCs w:val="22"/>
          <w:rtl/>
        </w:rPr>
        <w:t xml:space="preserve">ביזר בצורה נוחה. </w:t>
      </w:r>
      <w:r w:rsidRPr="00096060">
        <w:rPr>
          <w:szCs w:val="22"/>
          <w:u w:val="single"/>
          <w:rtl/>
        </w:rPr>
        <w:t>כל ה</w:t>
      </w:r>
      <w:r w:rsidRPr="00096060">
        <w:rPr>
          <w:rFonts w:hint="cs"/>
          <w:szCs w:val="22"/>
          <w:u w:val="single"/>
          <w:rtl/>
        </w:rPr>
        <w:t xml:space="preserve">אביזרים יהיו אחידים באתר </w:t>
      </w:r>
      <w:r w:rsidRPr="00096060">
        <w:rPr>
          <w:szCs w:val="22"/>
          <w:rtl/>
        </w:rPr>
        <w:t>ומ</w:t>
      </w:r>
      <w:r w:rsidRPr="00096060">
        <w:rPr>
          <w:rFonts w:hint="cs"/>
          <w:szCs w:val="22"/>
          <w:rtl/>
        </w:rPr>
        <w:t>חומרים</w:t>
      </w:r>
      <w:r w:rsidRPr="00096060">
        <w:rPr>
          <w:szCs w:val="22"/>
          <w:rtl/>
        </w:rPr>
        <w:t xml:space="preserve"> ה</w:t>
      </w:r>
      <w:r w:rsidRPr="00096060">
        <w:rPr>
          <w:rFonts w:hint="cs"/>
          <w:szCs w:val="22"/>
          <w:rtl/>
        </w:rPr>
        <w:t xml:space="preserve">עמידים </w:t>
      </w:r>
      <w:r w:rsidRPr="00096060">
        <w:rPr>
          <w:szCs w:val="22"/>
          <w:rtl/>
        </w:rPr>
        <w:t>בפ</w:t>
      </w:r>
      <w:r w:rsidRPr="00096060">
        <w:rPr>
          <w:rFonts w:hint="cs"/>
          <w:szCs w:val="22"/>
          <w:rtl/>
        </w:rPr>
        <w:t>ני</w:t>
      </w:r>
      <w:r w:rsidRPr="00096060">
        <w:rPr>
          <w:szCs w:val="22"/>
          <w:rtl/>
        </w:rPr>
        <w:t xml:space="preserve"> </w:t>
      </w:r>
      <w:r w:rsidRPr="00096060">
        <w:rPr>
          <w:rFonts w:hint="cs"/>
          <w:szCs w:val="22"/>
          <w:rtl/>
        </w:rPr>
        <w:t>ק</w:t>
      </w:r>
      <w:r w:rsidRPr="00096060">
        <w:rPr>
          <w:szCs w:val="22"/>
          <w:rtl/>
        </w:rPr>
        <w:t>ו</w:t>
      </w:r>
      <w:r w:rsidRPr="00096060">
        <w:rPr>
          <w:rFonts w:hint="cs"/>
          <w:szCs w:val="22"/>
          <w:rtl/>
        </w:rPr>
        <w:t>רוזיה</w:t>
      </w:r>
      <w:r w:rsidRPr="00096060">
        <w:rPr>
          <w:szCs w:val="22"/>
          <w:rtl/>
        </w:rPr>
        <w:t xml:space="preserve">, </w:t>
      </w:r>
    </w:p>
    <w:p w14:paraId="1491F6C2" w14:textId="77777777" w:rsidR="00BA3F81" w:rsidRPr="00096060" w:rsidRDefault="00BA3F81" w:rsidP="00BA3F81">
      <w:pPr>
        <w:rPr>
          <w:szCs w:val="22"/>
        </w:rPr>
      </w:pPr>
      <w:r w:rsidRPr="00096060">
        <w:rPr>
          <w:szCs w:val="22"/>
          <w:rtl/>
        </w:rPr>
        <w:t>ה</w:t>
      </w:r>
      <w:r w:rsidRPr="00096060">
        <w:rPr>
          <w:rFonts w:hint="cs"/>
          <w:szCs w:val="22"/>
          <w:rtl/>
        </w:rPr>
        <w:t>מגופים יהיו עשויים מברונזה או פ</w:t>
      </w:r>
      <w:r w:rsidRPr="00096060">
        <w:rPr>
          <w:szCs w:val="22"/>
          <w:rtl/>
        </w:rPr>
        <w:t>לי</w:t>
      </w:r>
      <w:r w:rsidRPr="00096060">
        <w:rPr>
          <w:rFonts w:hint="cs"/>
          <w:szCs w:val="22"/>
          <w:rtl/>
        </w:rPr>
        <w:t>ז. המגופים ההידראוליים לטפטוף עשויים פלסטיק.</w:t>
      </w:r>
    </w:p>
    <w:p w14:paraId="3EB4278D" w14:textId="77777777" w:rsidR="00BA3F81" w:rsidRPr="00096060" w:rsidRDefault="00BA3F81" w:rsidP="00BA3F81">
      <w:pPr>
        <w:rPr>
          <w:szCs w:val="22"/>
        </w:rPr>
      </w:pPr>
      <w:r w:rsidRPr="00096060">
        <w:rPr>
          <w:rFonts w:hint="cs"/>
          <w:szCs w:val="22"/>
          <w:rtl/>
        </w:rPr>
        <w:t>3.</w:t>
      </w:r>
      <w:r w:rsidRPr="00096060">
        <w:rPr>
          <w:szCs w:val="22"/>
          <w:rtl/>
        </w:rPr>
        <w:t xml:space="preserve"> </w:t>
      </w:r>
      <w:r w:rsidRPr="00096060">
        <w:rPr>
          <w:rFonts w:hint="cs"/>
          <w:szCs w:val="22"/>
          <w:rtl/>
        </w:rPr>
        <w:t>ר</w:t>
      </w:r>
      <w:r w:rsidRPr="00096060">
        <w:rPr>
          <w:szCs w:val="22"/>
          <w:rtl/>
        </w:rPr>
        <w:t>ק</w:t>
      </w:r>
      <w:r w:rsidRPr="00096060">
        <w:rPr>
          <w:rFonts w:hint="cs"/>
          <w:szCs w:val="22"/>
          <w:rtl/>
        </w:rPr>
        <w:t>ורדים</w:t>
      </w:r>
      <w:r w:rsidRPr="00096060">
        <w:rPr>
          <w:szCs w:val="22"/>
          <w:rtl/>
        </w:rPr>
        <w:t xml:space="preserve"> י</w:t>
      </w:r>
      <w:r w:rsidRPr="00096060">
        <w:rPr>
          <w:rFonts w:hint="cs"/>
          <w:szCs w:val="22"/>
          <w:rtl/>
        </w:rPr>
        <w:t>ותקנו בהתאם להנחיות המפקח. ה</w:t>
      </w:r>
      <w:r w:rsidRPr="00096060">
        <w:rPr>
          <w:szCs w:val="22"/>
          <w:rtl/>
        </w:rPr>
        <w:t>ר</w:t>
      </w:r>
      <w:r w:rsidRPr="00096060">
        <w:rPr>
          <w:rFonts w:hint="cs"/>
          <w:szCs w:val="22"/>
          <w:rtl/>
        </w:rPr>
        <w:t>קורדים</w:t>
      </w:r>
      <w:r w:rsidRPr="00096060">
        <w:rPr>
          <w:szCs w:val="22"/>
          <w:rtl/>
        </w:rPr>
        <w:t xml:space="preserve"> </w:t>
      </w:r>
      <w:r w:rsidRPr="00096060">
        <w:rPr>
          <w:rFonts w:hint="cs"/>
          <w:szCs w:val="22"/>
          <w:rtl/>
        </w:rPr>
        <w:t>י</w:t>
      </w:r>
      <w:r w:rsidRPr="00096060">
        <w:rPr>
          <w:szCs w:val="22"/>
          <w:rtl/>
        </w:rPr>
        <w:t>ו</w:t>
      </w:r>
      <w:r w:rsidRPr="00096060">
        <w:rPr>
          <w:rFonts w:hint="cs"/>
          <w:szCs w:val="22"/>
          <w:rtl/>
        </w:rPr>
        <w:t>תקנו</w:t>
      </w:r>
      <w:r w:rsidRPr="00096060">
        <w:rPr>
          <w:szCs w:val="22"/>
          <w:rtl/>
        </w:rPr>
        <w:t xml:space="preserve">  </w:t>
      </w:r>
      <w:r w:rsidRPr="00096060">
        <w:rPr>
          <w:rFonts w:hint="cs"/>
          <w:szCs w:val="22"/>
          <w:rtl/>
        </w:rPr>
        <w:t>ב</w:t>
      </w:r>
      <w:r w:rsidRPr="00096060">
        <w:rPr>
          <w:szCs w:val="22"/>
          <w:rtl/>
        </w:rPr>
        <w:t>מ</w:t>
      </w:r>
      <w:r w:rsidRPr="00096060">
        <w:rPr>
          <w:rFonts w:hint="cs"/>
          <w:szCs w:val="22"/>
          <w:rtl/>
        </w:rPr>
        <w:t>קום</w:t>
      </w:r>
      <w:r w:rsidRPr="00096060">
        <w:rPr>
          <w:szCs w:val="22"/>
          <w:rtl/>
        </w:rPr>
        <w:t xml:space="preserve"> ש</w:t>
      </w:r>
      <w:r w:rsidRPr="00096060">
        <w:rPr>
          <w:rFonts w:hint="cs"/>
          <w:szCs w:val="22"/>
          <w:rtl/>
        </w:rPr>
        <w:t xml:space="preserve">יאפשר פרוק נוח ומהיר של כל </w:t>
      </w:r>
      <w:r w:rsidRPr="00096060">
        <w:rPr>
          <w:szCs w:val="22"/>
          <w:rtl/>
        </w:rPr>
        <w:t>הא</w:t>
      </w:r>
      <w:r w:rsidRPr="00096060">
        <w:rPr>
          <w:rFonts w:hint="cs"/>
          <w:szCs w:val="22"/>
          <w:rtl/>
        </w:rPr>
        <w:t>ביזרים</w:t>
      </w:r>
      <w:r w:rsidRPr="00096060">
        <w:rPr>
          <w:szCs w:val="22"/>
          <w:rtl/>
        </w:rPr>
        <w:t xml:space="preserve"> ה</w:t>
      </w:r>
      <w:r w:rsidRPr="00096060">
        <w:rPr>
          <w:rFonts w:hint="cs"/>
          <w:szCs w:val="22"/>
          <w:rtl/>
        </w:rPr>
        <w:t>מצויים ב</w:t>
      </w:r>
      <w:r w:rsidRPr="00096060">
        <w:rPr>
          <w:szCs w:val="22"/>
          <w:rtl/>
        </w:rPr>
        <w:t>ר</w:t>
      </w:r>
      <w:r w:rsidRPr="00096060">
        <w:rPr>
          <w:rFonts w:hint="cs"/>
          <w:szCs w:val="22"/>
          <w:rtl/>
        </w:rPr>
        <w:t xml:space="preserve">אש </w:t>
      </w:r>
      <w:r w:rsidRPr="00096060">
        <w:rPr>
          <w:szCs w:val="22"/>
          <w:rtl/>
        </w:rPr>
        <w:t>המ</w:t>
      </w:r>
      <w:r w:rsidRPr="00096060">
        <w:rPr>
          <w:rFonts w:hint="cs"/>
          <w:szCs w:val="22"/>
          <w:rtl/>
        </w:rPr>
        <w:t>ערכת</w:t>
      </w:r>
      <w:r w:rsidRPr="00096060">
        <w:rPr>
          <w:szCs w:val="22"/>
          <w:rtl/>
        </w:rPr>
        <w:t xml:space="preserve"> </w:t>
      </w:r>
      <w:r w:rsidRPr="00096060">
        <w:rPr>
          <w:rFonts w:hint="cs"/>
          <w:szCs w:val="22"/>
          <w:rtl/>
        </w:rPr>
        <w:t>ב</w:t>
      </w:r>
      <w:r w:rsidRPr="00096060">
        <w:rPr>
          <w:szCs w:val="22"/>
          <w:rtl/>
        </w:rPr>
        <w:t>ע</w:t>
      </w:r>
      <w:r w:rsidRPr="00096060">
        <w:rPr>
          <w:rFonts w:hint="cs"/>
          <w:szCs w:val="22"/>
          <w:rtl/>
        </w:rPr>
        <w:t>תיד</w:t>
      </w:r>
      <w:r w:rsidRPr="00096060">
        <w:rPr>
          <w:szCs w:val="22"/>
          <w:rtl/>
        </w:rPr>
        <w:t xml:space="preserve"> כ</w:t>
      </w:r>
      <w:r w:rsidRPr="00096060">
        <w:rPr>
          <w:rFonts w:hint="cs"/>
          <w:szCs w:val="22"/>
          <w:rtl/>
        </w:rPr>
        <w:t>דוגמא:</w:t>
      </w:r>
      <w:r w:rsidRPr="00096060">
        <w:rPr>
          <w:szCs w:val="22"/>
          <w:rtl/>
        </w:rPr>
        <w:t xml:space="preserve"> ל</w:t>
      </w:r>
      <w:r w:rsidRPr="00096060">
        <w:rPr>
          <w:rFonts w:hint="cs"/>
          <w:szCs w:val="22"/>
          <w:rtl/>
        </w:rPr>
        <w:t>פני ואחרי מד מים ו/או מסנן.</w:t>
      </w:r>
    </w:p>
    <w:p w14:paraId="205E131B" w14:textId="77777777" w:rsidR="00BA3F81" w:rsidRPr="00096060" w:rsidRDefault="00BA3F81" w:rsidP="00BA3F81">
      <w:pPr>
        <w:rPr>
          <w:szCs w:val="22"/>
          <w:rtl/>
        </w:rPr>
      </w:pPr>
      <w:r w:rsidRPr="00096060">
        <w:rPr>
          <w:rFonts w:hint="cs"/>
          <w:szCs w:val="22"/>
          <w:rtl/>
        </w:rPr>
        <w:t>4.</w:t>
      </w:r>
      <w:r w:rsidRPr="00096060">
        <w:rPr>
          <w:szCs w:val="22"/>
          <w:rtl/>
        </w:rPr>
        <w:t> </w:t>
      </w:r>
      <w:r w:rsidRPr="00096060">
        <w:rPr>
          <w:rFonts w:hint="cs"/>
          <w:szCs w:val="22"/>
          <w:rtl/>
        </w:rPr>
        <w:t>ה</w:t>
      </w:r>
      <w:r w:rsidRPr="00096060">
        <w:rPr>
          <w:szCs w:val="22"/>
          <w:rtl/>
        </w:rPr>
        <w:t>א</w:t>
      </w:r>
      <w:r w:rsidRPr="00096060">
        <w:rPr>
          <w:rFonts w:hint="cs"/>
          <w:szCs w:val="22"/>
          <w:rtl/>
        </w:rPr>
        <w:t>ביזרים</w:t>
      </w:r>
      <w:r w:rsidRPr="00096060">
        <w:rPr>
          <w:szCs w:val="22"/>
          <w:rtl/>
        </w:rPr>
        <w:t xml:space="preserve"> ב</w:t>
      </w:r>
      <w:r w:rsidRPr="00096060">
        <w:rPr>
          <w:rFonts w:hint="cs"/>
          <w:szCs w:val="22"/>
          <w:rtl/>
        </w:rPr>
        <w:t xml:space="preserve">ראש הבקרה וסדר הרכבתם למעט מגופים ייקבעו על פי </w:t>
      </w:r>
      <w:r w:rsidRPr="00096060">
        <w:rPr>
          <w:szCs w:val="22"/>
          <w:rtl/>
        </w:rPr>
        <w:t>פר</w:t>
      </w:r>
      <w:r w:rsidRPr="00096060">
        <w:rPr>
          <w:rFonts w:hint="cs"/>
          <w:szCs w:val="22"/>
          <w:rtl/>
        </w:rPr>
        <w:t>ט</w:t>
      </w:r>
      <w:r w:rsidRPr="00096060">
        <w:rPr>
          <w:szCs w:val="22"/>
          <w:rtl/>
        </w:rPr>
        <w:t xml:space="preserve"> ב</w:t>
      </w:r>
      <w:r w:rsidRPr="00096060">
        <w:rPr>
          <w:rFonts w:hint="cs"/>
          <w:szCs w:val="22"/>
          <w:rtl/>
        </w:rPr>
        <w:t>תכנון,</w:t>
      </w:r>
    </w:p>
    <w:p w14:paraId="540FC634" w14:textId="77777777" w:rsidR="00BA3F81" w:rsidRPr="00096060" w:rsidRDefault="00BA3F81" w:rsidP="00BA3F81">
      <w:pPr>
        <w:rPr>
          <w:szCs w:val="22"/>
          <w:rtl/>
        </w:rPr>
      </w:pPr>
      <w:r w:rsidRPr="00096060">
        <w:rPr>
          <w:rFonts w:hint="cs"/>
          <w:szCs w:val="22"/>
          <w:rtl/>
        </w:rPr>
        <w:t>מגופים יורכבו לפי סדר יורד של הקטרים המטרה לחוד וטיפטוף לחוד.</w:t>
      </w:r>
    </w:p>
    <w:p w14:paraId="7C339918" w14:textId="77777777" w:rsidR="00BA3F81" w:rsidRPr="00096060" w:rsidRDefault="00BA3F81" w:rsidP="00BA3F81">
      <w:pPr>
        <w:rPr>
          <w:szCs w:val="22"/>
        </w:rPr>
      </w:pPr>
      <w:r w:rsidRPr="00096060">
        <w:rPr>
          <w:rFonts w:hint="cs"/>
          <w:szCs w:val="22"/>
          <w:rtl/>
        </w:rPr>
        <w:t>5.</w:t>
      </w:r>
      <w:r w:rsidRPr="00096060">
        <w:rPr>
          <w:szCs w:val="22"/>
          <w:rtl/>
        </w:rPr>
        <w:t xml:space="preserve"> הי</w:t>
      </w:r>
      <w:r w:rsidRPr="00096060">
        <w:rPr>
          <w:rFonts w:hint="cs"/>
          <w:szCs w:val="22"/>
          <w:rtl/>
        </w:rPr>
        <w:t>ציאות</w:t>
      </w:r>
      <w:r w:rsidRPr="00096060">
        <w:rPr>
          <w:szCs w:val="22"/>
          <w:rtl/>
        </w:rPr>
        <w:t xml:space="preserve"> מ</w:t>
      </w:r>
      <w:r w:rsidRPr="00096060">
        <w:rPr>
          <w:rFonts w:hint="cs"/>
          <w:szCs w:val="22"/>
          <w:rtl/>
        </w:rPr>
        <w:t xml:space="preserve">הברזים המחלקים יופנו כלפי מטה ע"י </w:t>
      </w:r>
      <w:r w:rsidRPr="00096060">
        <w:rPr>
          <w:szCs w:val="22"/>
          <w:rtl/>
        </w:rPr>
        <w:t>שי</w:t>
      </w:r>
      <w:r w:rsidRPr="00096060">
        <w:rPr>
          <w:rFonts w:hint="cs"/>
          <w:szCs w:val="22"/>
          <w:rtl/>
        </w:rPr>
        <w:t>מוש</w:t>
      </w:r>
      <w:r w:rsidRPr="00096060">
        <w:rPr>
          <w:szCs w:val="22"/>
          <w:rtl/>
        </w:rPr>
        <w:t xml:space="preserve"> ב</w:t>
      </w:r>
      <w:r w:rsidRPr="00096060">
        <w:rPr>
          <w:rFonts w:hint="cs"/>
          <w:szCs w:val="22"/>
          <w:rtl/>
        </w:rPr>
        <w:t>זוית או מצמד רקורד</w:t>
      </w:r>
    </w:p>
    <w:p w14:paraId="6285369C" w14:textId="77777777" w:rsidR="00BA3F81" w:rsidRPr="00096060" w:rsidRDefault="00BA3F81" w:rsidP="00BA3F81">
      <w:pPr>
        <w:rPr>
          <w:szCs w:val="22"/>
          <w:rtl/>
        </w:rPr>
      </w:pPr>
      <w:r w:rsidRPr="00096060">
        <w:rPr>
          <w:rFonts w:hint="cs"/>
          <w:szCs w:val="22"/>
          <w:rtl/>
        </w:rPr>
        <w:t>ו</w:t>
      </w:r>
      <w:r w:rsidRPr="00096060">
        <w:rPr>
          <w:szCs w:val="22"/>
          <w:rtl/>
        </w:rPr>
        <w:t>ה</w:t>
      </w:r>
      <w:r w:rsidRPr="00096060">
        <w:rPr>
          <w:rFonts w:hint="cs"/>
          <w:szCs w:val="22"/>
          <w:rtl/>
        </w:rPr>
        <w:t xml:space="preserve">ירידה לקרקע  </w:t>
      </w:r>
      <w:r w:rsidRPr="00096060">
        <w:rPr>
          <w:szCs w:val="22"/>
          <w:rtl/>
        </w:rPr>
        <w:t>ע</w:t>
      </w:r>
      <w:r w:rsidRPr="00096060">
        <w:rPr>
          <w:rFonts w:hint="cs"/>
          <w:szCs w:val="22"/>
          <w:rtl/>
        </w:rPr>
        <w:t>"</w:t>
      </w:r>
      <w:r w:rsidRPr="00096060">
        <w:rPr>
          <w:szCs w:val="22"/>
          <w:rtl/>
        </w:rPr>
        <w:t>י</w:t>
      </w:r>
      <w:r w:rsidRPr="00096060">
        <w:rPr>
          <w:rFonts w:hint="cs"/>
          <w:szCs w:val="22"/>
          <w:rtl/>
        </w:rPr>
        <w:t xml:space="preserve"> זקיפים מ- פולאטילן דרג 10 במוטות בלבד</w:t>
      </w:r>
      <w:r w:rsidRPr="00096060">
        <w:rPr>
          <w:szCs w:val="22"/>
          <w:rtl/>
        </w:rPr>
        <w:t xml:space="preserve"> </w:t>
      </w:r>
      <w:r w:rsidRPr="00096060">
        <w:rPr>
          <w:rFonts w:hint="cs"/>
          <w:szCs w:val="22"/>
          <w:rtl/>
        </w:rPr>
        <w:t>מ</w:t>
      </w:r>
      <w:r w:rsidRPr="00096060">
        <w:rPr>
          <w:szCs w:val="22"/>
          <w:rtl/>
        </w:rPr>
        <w:t>א</w:t>
      </w:r>
      <w:r w:rsidRPr="00096060">
        <w:rPr>
          <w:rFonts w:hint="cs"/>
          <w:szCs w:val="22"/>
          <w:rtl/>
        </w:rPr>
        <w:t>ונכים</w:t>
      </w:r>
      <w:r w:rsidRPr="00096060">
        <w:rPr>
          <w:szCs w:val="22"/>
          <w:rtl/>
        </w:rPr>
        <w:t xml:space="preserve"> ל</w:t>
      </w:r>
      <w:r w:rsidRPr="00096060">
        <w:rPr>
          <w:rFonts w:hint="cs"/>
          <w:szCs w:val="22"/>
          <w:rtl/>
        </w:rPr>
        <w:t>קרקע.</w:t>
      </w:r>
    </w:p>
    <w:p w14:paraId="2B8CF97B" w14:textId="77777777" w:rsidR="00BA3F81" w:rsidRPr="00096060" w:rsidRDefault="00BA3F81" w:rsidP="00BA3F81">
      <w:pPr>
        <w:rPr>
          <w:szCs w:val="22"/>
          <w:rtl/>
        </w:rPr>
      </w:pPr>
      <w:r w:rsidRPr="00096060">
        <w:rPr>
          <w:rFonts w:hint="cs"/>
          <w:szCs w:val="22"/>
          <w:rtl/>
        </w:rPr>
        <w:t>6. י</w:t>
      </w:r>
      <w:r w:rsidRPr="00096060">
        <w:rPr>
          <w:szCs w:val="22"/>
          <w:rtl/>
        </w:rPr>
        <w:t>ש ל</w:t>
      </w:r>
      <w:r w:rsidRPr="00096060">
        <w:rPr>
          <w:rFonts w:hint="cs"/>
          <w:szCs w:val="22"/>
          <w:rtl/>
        </w:rPr>
        <w:t>ייצב</w:t>
      </w:r>
      <w:r w:rsidRPr="00096060">
        <w:rPr>
          <w:szCs w:val="22"/>
          <w:rtl/>
        </w:rPr>
        <w:t xml:space="preserve"> א</w:t>
      </w:r>
      <w:r w:rsidRPr="00096060">
        <w:rPr>
          <w:rFonts w:hint="cs"/>
          <w:szCs w:val="22"/>
          <w:rtl/>
        </w:rPr>
        <w:t xml:space="preserve">ת ראשי הבקרה במיצבים ממתכת </w:t>
      </w:r>
      <w:r w:rsidRPr="00096060">
        <w:rPr>
          <w:szCs w:val="22"/>
          <w:rtl/>
        </w:rPr>
        <w:t>מג</w:t>
      </w:r>
      <w:r w:rsidRPr="00096060">
        <w:rPr>
          <w:rFonts w:hint="cs"/>
          <w:szCs w:val="22"/>
          <w:rtl/>
        </w:rPr>
        <w:t>ולוונים</w:t>
      </w:r>
      <w:r w:rsidRPr="00096060">
        <w:rPr>
          <w:szCs w:val="22"/>
          <w:rtl/>
        </w:rPr>
        <w:t xml:space="preserve"> ב</w:t>
      </w:r>
      <w:r w:rsidRPr="00096060">
        <w:rPr>
          <w:rFonts w:hint="cs"/>
          <w:szCs w:val="22"/>
          <w:rtl/>
        </w:rPr>
        <w:t>לבד.</w:t>
      </w:r>
    </w:p>
    <w:p w14:paraId="5A4BB25B" w14:textId="77777777" w:rsidR="00BA3F81" w:rsidRPr="00096060" w:rsidRDefault="00BA3F81" w:rsidP="00BA3F81">
      <w:pPr>
        <w:rPr>
          <w:szCs w:val="22"/>
          <w:rtl/>
        </w:rPr>
      </w:pPr>
      <w:r w:rsidRPr="00096060">
        <w:rPr>
          <w:rFonts w:hint="cs"/>
          <w:szCs w:val="22"/>
          <w:rtl/>
        </w:rPr>
        <w:t xml:space="preserve">7. </w:t>
      </w:r>
      <w:r w:rsidRPr="00096060">
        <w:rPr>
          <w:szCs w:val="22"/>
          <w:rtl/>
        </w:rPr>
        <w:t>הב</w:t>
      </w:r>
      <w:r w:rsidRPr="00096060">
        <w:rPr>
          <w:rFonts w:hint="cs"/>
          <w:szCs w:val="22"/>
          <w:rtl/>
        </w:rPr>
        <w:t>רזים</w:t>
      </w:r>
      <w:r w:rsidRPr="00096060">
        <w:rPr>
          <w:szCs w:val="22"/>
          <w:rtl/>
        </w:rPr>
        <w:t xml:space="preserve"> </w:t>
      </w:r>
      <w:r w:rsidRPr="00096060">
        <w:rPr>
          <w:rFonts w:hint="cs"/>
          <w:szCs w:val="22"/>
          <w:rtl/>
        </w:rPr>
        <w:t>ב</w:t>
      </w:r>
      <w:r w:rsidRPr="00096060">
        <w:rPr>
          <w:szCs w:val="22"/>
          <w:rtl/>
        </w:rPr>
        <w:t>ר</w:t>
      </w:r>
      <w:r w:rsidRPr="00096060">
        <w:rPr>
          <w:rFonts w:hint="cs"/>
          <w:szCs w:val="22"/>
          <w:rtl/>
        </w:rPr>
        <w:t>אשי</w:t>
      </w:r>
      <w:r w:rsidRPr="00096060">
        <w:rPr>
          <w:szCs w:val="22"/>
          <w:rtl/>
        </w:rPr>
        <w:t xml:space="preserve"> ה</w:t>
      </w:r>
      <w:r w:rsidRPr="00096060">
        <w:rPr>
          <w:rFonts w:hint="cs"/>
          <w:szCs w:val="22"/>
          <w:rtl/>
        </w:rPr>
        <w:t xml:space="preserve">בקרה יסומנו ע"י לוחיות פלסטיק לפי מספרם  במחשב </w:t>
      </w:r>
      <w:r w:rsidRPr="00096060">
        <w:rPr>
          <w:szCs w:val="22"/>
          <w:rtl/>
        </w:rPr>
        <w:t>הה</w:t>
      </w:r>
      <w:r w:rsidRPr="00096060">
        <w:rPr>
          <w:rFonts w:hint="cs"/>
          <w:szCs w:val="22"/>
          <w:rtl/>
        </w:rPr>
        <w:t>שקיה</w:t>
      </w:r>
      <w:r w:rsidRPr="00096060">
        <w:rPr>
          <w:szCs w:val="22"/>
          <w:rtl/>
        </w:rPr>
        <w:t>.</w:t>
      </w:r>
    </w:p>
    <w:p w14:paraId="250642A0" w14:textId="77777777" w:rsidR="00BA3F81" w:rsidRPr="00096060" w:rsidRDefault="00BA3F81" w:rsidP="00BA3F81">
      <w:pPr>
        <w:rPr>
          <w:szCs w:val="22"/>
          <w:rtl/>
        </w:rPr>
      </w:pPr>
      <w:r w:rsidRPr="00096060">
        <w:rPr>
          <w:rFonts w:hint="cs"/>
          <w:szCs w:val="22"/>
          <w:rtl/>
        </w:rPr>
        <w:t>כמו כן יש לצרף טבלת הפעלה עטופה בניילון, למינציה ולהצמידה לדלת הארון.</w:t>
      </w:r>
    </w:p>
    <w:p w14:paraId="7C36A75F" w14:textId="77777777" w:rsidR="00BA3F81" w:rsidRPr="00096060" w:rsidRDefault="00BA3F81" w:rsidP="00BA3F81">
      <w:pPr>
        <w:rPr>
          <w:szCs w:val="22"/>
          <w:rtl/>
        </w:rPr>
      </w:pPr>
      <w:r w:rsidRPr="00096060">
        <w:rPr>
          <w:rFonts w:hint="cs"/>
          <w:szCs w:val="22"/>
          <w:rtl/>
        </w:rPr>
        <w:t>8. בתחתית ארון ההגנה יש להכניס שכבת חצץ דק. עובי השכבה 10 ס"מ.</w:t>
      </w:r>
    </w:p>
    <w:p w14:paraId="57BFF101" w14:textId="77777777" w:rsidR="00BA3F81" w:rsidRPr="00096060" w:rsidRDefault="00BA3F81" w:rsidP="00BA3F81">
      <w:pPr>
        <w:rPr>
          <w:szCs w:val="22"/>
          <w:rtl/>
        </w:rPr>
      </w:pPr>
      <w:r w:rsidRPr="00096060">
        <w:rPr>
          <w:rFonts w:hint="cs"/>
          <w:szCs w:val="22"/>
          <w:rtl/>
        </w:rPr>
        <w:t>9. המגופים ההידראוליים יורכבו כך שתחתיתם תהיה 20 ס"מ לפחות מפני החצץ.</w:t>
      </w:r>
    </w:p>
    <w:p w14:paraId="798D9930" w14:textId="77777777" w:rsidR="00BA3F81" w:rsidRPr="00096060" w:rsidRDefault="00BA3F81" w:rsidP="00BA3F81">
      <w:pPr>
        <w:rPr>
          <w:b/>
          <w:bCs/>
          <w:szCs w:val="22"/>
          <w:rtl/>
        </w:rPr>
      </w:pPr>
    </w:p>
    <w:p w14:paraId="483AC0DF" w14:textId="77777777" w:rsidR="00BA3F81" w:rsidRPr="00096060" w:rsidRDefault="00BA3F81" w:rsidP="00BA3F81">
      <w:pPr>
        <w:rPr>
          <w:b/>
          <w:bCs/>
          <w:szCs w:val="22"/>
          <w:u w:val="single"/>
          <w:rtl/>
        </w:rPr>
      </w:pPr>
      <w:r w:rsidRPr="00096060">
        <w:rPr>
          <w:b/>
          <w:bCs/>
          <w:szCs w:val="22"/>
          <w:rtl/>
        </w:rPr>
        <w:t>41.3.1</w:t>
      </w:r>
      <w:r w:rsidRPr="00096060">
        <w:rPr>
          <w:rFonts w:hint="cs"/>
          <w:b/>
          <w:bCs/>
          <w:szCs w:val="22"/>
          <w:rtl/>
        </w:rPr>
        <w:t xml:space="preserve">2  </w:t>
      </w:r>
      <w:r w:rsidRPr="00096060">
        <w:rPr>
          <w:b/>
          <w:bCs/>
          <w:szCs w:val="22"/>
          <w:u w:val="single"/>
          <w:rtl/>
        </w:rPr>
        <w:t>אר</w:t>
      </w:r>
      <w:r w:rsidRPr="00096060">
        <w:rPr>
          <w:rFonts w:hint="cs"/>
          <w:b/>
          <w:bCs/>
          <w:szCs w:val="22"/>
          <w:u w:val="single"/>
          <w:rtl/>
        </w:rPr>
        <w:t>ון</w:t>
      </w:r>
      <w:r w:rsidRPr="00096060">
        <w:rPr>
          <w:b/>
          <w:bCs/>
          <w:szCs w:val="22"/>
          <w:u w:val="single"/>
          <w:rtl/>
        </w:rPr>
        <w:t xml:space="preserve"> ה</w:t>
      </w:r>
      <w:r w:rsidRPr="00096060">
        <w:rPr>
          <w:rFonts w:hint="cs"/>
          <w:b/>
          <w:bCs/>
          <w:szCs w:val="22"/>
          <w:u w:val="single"/>
          <w:rtl/>
        </w:rPr>
        <w:t xml:space="preserve">גנה </w:t>
      </w:r>
      <w:r w:rsidRPr="00096060">
        <w:rPr>
          <w:b/>
          <w:bCs/>
          <w:szCs w:val="22"/>
          <w:u w:val="single"/>
          <w:rtl/>
        </w:rPr>
        <w:t>–ע</w:t>
      </w:r>
      <w:r w:rsidRPr="00096060">
        <w:rPr>
          <w:rFonts w:hint="cs"/>
          <w:b/>
          <w:bCs/>
          <w:szCs w:val="22"/>
          <w:u w:val="single"/>
          <w:rtl/>
        </w:rPr>
        <w:t>ל</w:t>
      </w:r>
      <w:r w:rsidRPr="00096060">
        <w:rPr>
          <w:b/>
          <w:bCs/>
          <w:szCs w:val="22"/>
          <w:u w:val="single"/>
          <w:rtl/>
        </w:rPr>
        <w:t xml:space="preserve"> </w:t>
      </w:r>
      <w:r w:rsidRPr="00096060">
        <w:rPr>
          <w:rFonts w:hint="cs"/>
          <w:b/>
          <w:bCs/>
          <w:szCs w:val="22"/>
          <w:u w:val="single"/>
          <w:rtl/>
        </w:rPr>
        <w:t>ק</w:t>
      </w:r>
      <w:r w:rsidRPr="00096060">
        <w:rPr>
          <w:b/>
          <w:bCs/>
          <w:szCs w:val="22"/>
          <w:u w:val="single"/>
          <w:rtl/>
        </w:rPr>
        <w:t>ר</w:t>
      </w:r>
      <w:r w:rsidRPr="00096060">
        <w:rPr>
          <w:rFonts w:hint="cs"/>
          <w:b/>
          <w:bCs/>
          <w:szCs w:val="22"/>
          <w:u w:val="single"/>
          <w:rtl/>
        </w:rPr>
        <w:t>קעי</w:t>
      </w:r>
    </w:p>
    <w:p w14:paraId="1105FD5C" w14:textId="77777777" w:rsidR="00BA3F81" w:rsidRPr="00096060" w:rsidRDefault="00BA3F81" w:rsidP="00BA3F81">
      <w:pPr>
        <w:rPr>
          <w:szCs w:val="22"/>
          <w:rtl/>
        </w:rPr>
      </w:pPr>
      <w:r w:rsidRPr="00096060">
        <w:rPr>
          <w:rFonts w:hint="cs"/>
          <w:b/>
          <w:bCs/>
          <w:szCs w:val="22"/>
          <w:rtl/>
        </w:rPr>
        <w:t>א.</w:t>
      </w:r>
      <w:r w:rsidRPr="00096060">
        <w:rPr>
          <w:b/>
          <w:bCs/>
          <w:szCs w:val="22"/>
          <w:rtl/>
        </w:rPr>
        <w:t xml:space="preserve"> </w:t>
      </w:r>
      <w:r w:rsidRPr="00096060">
        <w:rPr>
          <w:szCs w:val="22"/>
          <w:rtl/>
        </w:rPr>
        <w:t xml:space="preserve">  הא</w:t>
      </w:r>
      <w:r w:rsidRPr="00096060">
        <w:rPr>
          <w:rFonts w:hint="cs"/>
          <w:szCs w:val="22"/>
          <w:rtl/>
        </w:rPr>
        <w:t>רון</w:t>
      </w:r>
      <w:r w:rsidRPr="00096060">
        <w:rPr>
          <w:szCs w:val="22"/>
          <w:rtl/>
        </w:rPr>
        <w:t xml:space="preserve"> י</w:t>
      </w:r>
      <w:r w:rsidRPr="00096060">
        <w:rPr>
          <w:rFonts w:hint="cs"/>
          <w:szCs w:val="22"/>
          <w:rtl/>
        </w:rPr>
        <w:t xml:space="preserve">היה מפוליאסטר משוריין עמיד לחשיפת סיבים ל-10 שנים  ברמת אטימות 65 </w:t>
      </w:r>
      <w:r w:rsidRPr="00096060">
        <w:rPr>
          <w:szCs w:val="22"/>
          <w:rtl/>
        </w:rPr>
        <w:t>–</w:t>
      </w:r>
      <w:r w:rsidRPr="00096060">
        <w:rPr>
          <w:rFonts w:hint="cs"/>
          <w:szCs w:val="22"/>
          <w:rtl/>
        </w:rPr>
        <w:t xml:space="preserve"> </w:t>
      </w:r>
      <w:r w:rsidRPr="00096060">
        <w:rPr>
          <w:szCs w:val="22"/>
        </w:rPr>
        <w:t xml:space="preserve">IP </w:t>
      </w:r>
      <w:r w:rsidRPr="00096060">
        <w:rPr>
          <w:rFonts w:hint="cs"/>
          <w:szCs w:val="22"/>
          <w:rtl/>
        </w:rPr>
        <w:t xml:space="preserve">   </w:t>
      </w:r>
      <w:r w:rsidRPr="00096060">
        <w:rPr>
          <w:szCs w:val="22"/>
          <w:rtl/>
        </w:rPr>
        <w:t>וב</w:t>
      </w:r>
      <w:r w:rsidRPr="00096060">
        <w:rPr>
          <w:rFonts w:hint="cs"/>
          <w:szCs w:val="22"/>
          <w:rtl/>
        </w:rPr>
        <w:t>תקן</w:t>
      </w:r>
      <w:r w:rsidRPr="00096060">
        <w:rPr>
          <w:szCs w:val="22"/>
          <w:rtl/>
        </w:rPr>
        <w:t xml:space="preserve"> </w:t>
      </w:r>
      <w:r w:rsidRPr="00096060">
        <w:rPr>
          <w:rFonts w:hint="cs"/>
          <w:szCs w:val="22"/>
          <w:rtl/>
        </w:rPr>
        <w:t>ע</w:t>
      </w:r>
      <w:r w:rsidRPr="00096060">
        <w:rPr>
          <w:szCs w:val="22"/>
          <w:rtl/>
        </w:rPr>
        <w:t>מ</w:t>
      </w:r>
      <w:r w:rsidRPr="00096060">
        <w:rPr>
          <w:rFonts w:hint="cs"/>
          <w:szCs w:val="22"/>
          <w:rtl/>
        </w:rPr>
        <w:t>ידות</w:t>
      </w:r>
      <w:r w:rsidRPr="00096060">
        <w:rPr>
          <w:szCs w:val="22"/>
          <w:rtl/>
        </w:rPr>
        <w:t xml:space="preserve">  0660 .</w:t>
      </w:r>
      <w:r w:rsidRPr="00096060">
        <w:rPr>
          <w:szCs w:val="22"/>
        </w:rPr>
        <w:t>VDE</w:t>
      </w:r>
      <w:r w:rsidRPr="00096060">
        <w:rPr>
          <w:szCs w:val="22"/>
          <w:rtl/>
        </w:rPr>
        <w:t xml:space="preserve">  </w:t>
      </w:r>
      <w:r w:rsidRPr="00096060">
        <w:rPr>
          <w:rFonts w:hint="cs"/>
          <w:szCs w:val="22"/>
          <w:rtl/>
        </w:rPr>
        <w:t>ה</w:t>
      </w:r>
      <w:r w:rsidRPr="00096060">
        <w:rPr>
          <w:szCs w:val="22"/>
          <w:rtl/>
        </w:rPr>
        <w:t>א</w:t>
      </w:r>
      <w:r w:rsidRPr="00096060">
        <w:rPr>
          <w:rFonts w:hint="cs"/>
          <w:szCs w:val="22"/>
          <w:rtl/>
        </w:rPr>
        <w:t>רון</w:t>
      </w:r>
      <w:r w:rsidRPr="00096060">
        <w:rPr>
          <w:szCs w:val="22"/>
          <w:rtl/>
        </w:rPr>
        <w:t xml:space="preserve"> י</w:t>
      </w:r>
      <w:r w:rsidRPr="00096060">
        <w:rPr>
          <w:rFonts w:hint="cs"/>
          <w:szCs w:val="22"/>
          <w:rtl/>
        </w:rPr>
        <w:t xml:space="preserve">היה מסוג ודגם </w:t>
      </w:r>
      <w:r w:rsidRPr="00096060">
        <w:rPr>
          <w:szCs w:val="22"/>
          <w:rtl/>
        </w:rPr>
        <w:t>שי</w:t>
      </w:r>
      <w:r w:rsidRPr="00096060">
        <w:rPr>
          <w:rFonts w:hint="cs"/>
          <w:szCs w:val="22"/>
          <w:rtl/>
        </w:rPr>
        <w:t>תוכנן</w:t>
      </w:r>
      <w:r w:rsidRPr="00096060">
        <w:rPr>
          <w:szCs w:val="22"/>
          <w:rtl/>
        </w:rPr>
        <w:t xml:space="preserve"> ב</w:t>
      </w:r>
      <w:r w:rsidRPr="00096060">
        <w:rPr>
          <w:rFonts w:hint="cs"/>
          <w:szCs w:val="22"/>
          <w:rtl/>
        </w:rPr>
        <w:t xml:space="preserve">גדלים המתאימים לראש הבקרה +מנעול צילינדר ומוט </w:t>
      </w:r>
      <w:r w:rsidRPr="00096060">
        <w:rPr>
          <w:szCs w:val="22"/>
          <w:rtl/>
        </w:rPr>
        <w:t>נע</w:t>
      </w:r>
      <w:r w:rsidRPr="00096060">
        <w:rPr>
          <w:rFonts w:hint="cs"/>
          <w:szCs w:val="22"/>
          <w:rtl/>
        </w:rPr>
        <w:t>ילה</w:t>
      </w:r>
      <w:r w:rsidRPr="00096060">
        <w:rPr>
          <w:szCs w:val="22"/>
          <w:rtl/>
        </w:rPr>
        <w:t xml:space="preserve"> כ</w:t>
      </w:r>
      <w:r w:rsidRPr="00096060">
        <w:rPr>
          <w:rFonts w:hint="cs"/>
          <w:szCs w:val="22"/>
          <w:rtl/>
        </w:rPr>
        <w:t>פול + מכסה למנעול.</w:t>
      </w:r>
    </w:p>
    <w:p w14:paraId="2DD57DCD" w14:textId="77777777" w:rsidR="00BA3F81" w:rsidRPr="00096060" w:rsidRDefault="00BA3F81" w:rsidP="00BA3F81">
      <w:pPr>
        <w:rPr>
          <w:szCs w:val="22"/>
          <w:rtl/>
        </w:rPr>
      </w:pPr>
      <w:r w:rsidRPr="00096060">
        <w:rPr>
          <w:rFonts w:hint="cs"/>
          <w:b/>
          <w:bCs/>
          <w:szCs w:val="22"/>
          <w:rtl/>
        </w:rPr>
        <w:t>ב.</w:t>
      </w:r>
      <w:r w:rsidRPr="00096060">
        <w:rPr>
          <w:szCs w:val="22"/>
          <w:rtl/>
        </w:rPr>
        <w:t xml:space="preserve">   הא</w:t>
      </w:r>
      <w:r w:rsidRPr="00096060">
        <w:rPr>
          <w:rFonts w:hint="cs"/>
          <w:szCs w:val="22"/>
          <w:rtl/>
        </w:rPr>
        <w:t>רון</w:t>
      </w:r>
      <w:r w:rsidRPr="00096060">
        <w:rPr>
          <w:szCs w:val="22"/>
          <w:rtl/>
        </w:rPr>
        <w:t xml:space="preserve"> י</w:t>
      </w:r>
      <w:r w:rsidRPr="00096060">
        <w:rPr>
          <w:rFonts w:hint="cs"/>
          <w:szCs w:val="22"/>
          <w:rtl/>
        </w:rPr>
        <w:t xml:space="preserve">ותקן על גבי סוקל מוכן </w:t>
      </w:r>
      <w:r w:rsidRPr="00096060">
        <w:rPr>
          <w:szCs w:val="22"/>
          <w:rtl/>
        </w:rPr>
        <w:t>ב</w:t>
      </w:r>
      <w:r w:rsidRPr="00096060">
        <w:rPr>
          <w:rFonts w:hint="cs"/>
          <w:szCs w:val="22"/>
          <w:rtl/>
        </w:rPr>
        <w:t>גובה</w:t>
      </w:r>
      <w:r w:rsidRPr="00096060">
        <w:rPr>
          <w:szCs w:val="22"/>
          <w:rtl/>
        </w:rPr>
        <w:t xml:space="preserve"> ש</w:t>
      </w:r>
      <w:r w:rsidRPr="00096060">
        <w:rPr>
          <w:rFonts w:hint="cs"/>
          <w:szCs w:val="22"/>
          <w:rtl/>
        </w:rPr>
        <w:t>ל 20 ס"מ מעל פני השטח, כ</w:t>
      </w:r>
      <w:r w:rsidRPr="00096060">
        <w:rPr>
          <w:szCs w:val="22"/>
          <w:rtl/>
        </w:rPr>
        <w:t>ך</w:t>
      </w:r>
      <w:r w:rsidRPr="00096060">
        <w:rPr>
          <w:rFonts w:hint="cs"/>
          <w:szCs w:val="22"/>
          <w:rtl/>
        </w:rPr>
        <w:t xml:space="preserve"> שתאפשר פתיחה קלה של  דלת הארון .</w:t>
      </w:r>
    </w:p>
    <w:p w14:paraId="7247F0F8" w14:textId="77777777" w:rsidR="00BA3F81" w:rsidRPr="00096060" w:rsidRDefault="00BA3F81" w:rsidP="00BA3F81">
      <w:pPr>
        <w:rPr>
          <w:szCs w:val="22"/>
        </w:rPr>
      </w:pPr>
      <w:r w:rsidRPr="00096060">
        <w:rPr>
          <w:rFonts w:hint="cs"/>
          <w:b/>
          <w:bCs/>
          <w:szCs w:val="22"/>
          <w:rtl/>
        </w:rPr>
        <w:t>ג.</w:t>
      </w:r>
      <w:r w:rsidRPr="00096060">
        <w:rPr>
          <w:rFonts w:hint="cs"/>
          <w:szCs w:val="22"/>
          <w:rtl/>
        </w:rPr>
        <w:t xml:space="preserve"> </w:t>
      </w:r>
      <w:r w:rsidRPr="00096060">
        <w:rPr>
          <w:szCs w:val="22"/>
          <w:rtl/>
        </w:rPr>
        <w:t xml:space="preserve"> הא</w:t>
      </w:r>
      <w:r w:rsidRPr="00096060">
        <w:rPr>
          <w:rFonts w:hint="cs"/>
          <w:szCs w:val="22"/>
          <w:rtl/>
        </w:rPr>
        <w:t>רון</w:t>
      </w:r>
      <w:r w:rsidRPr="00096060">
        <w:rPr>
          <w:szCs w:val="22"/>
          <w:rtl/>
        </w:rPr>
        <w:t xml:space="preserve"> י</w:t>
      </w:r>
      <w:r w:rsidRPr="00096060">
        <w:rPr>
          <w:rFonts w:hint="cs"/>
          <w:szCs w:val="22"/>
          <w:rtl/>
        </w:rPr>
        <w:t>הי</w:t>
      </w:r>
      <w:r w:rsidRPr="00096060">
        <w:rPr>
          <w:szCs w:val="22"/>
          <w:rtl/>
        </w:rPr>
        <w:t xml:space="preserve">ה </w:t>
      </w:r>
      <w:r w:rsidRPr="00096060">
        <w:rPr>
          <w:rFonts w:hint="cs"/>
          <w:szCs w:val="22"/>
          <w:rtl/>
        </w:rPr>
        <w:t xml:space="preserve">מפולס, כך </w:t>
      </w:r>
      <w:r w:rsidRPr="00096060">
        <w:rPr>
          <w:szCs w:val="22"/>
          <w:rtl/>
        </w:rPr>
        <w:t>שד</w:t>
      </w:r>
      <w:r w:rsidRPr="00096060">
        <w:rPr>
          <w:rFonts w:hint="cs"/>
          <w:szCs w:val="22"/>
          <w:rtl/>
        </w:rPr>
        <w:t>לתותיו</w:t>
      </w:r>
      <w:r w:rsidRPr="00096060">
        <w:rPr>
          <w:szCs w:val="22"/>
          <w:rtl/>
        </w:rPr>
        <w:t xml:space="preserve"> י</w:t>
      </w:r>
      <w:r w:rsidRPr="00096060">
        <w:rPr>
          <w:rFonts w:hint="cs"/>
          <w:szCs w:val="22"/>
          <w:rtl/>
        </w:rPr>
        <w:t>נעלו בצורה קלה.</w:t>
      </w:r>
    </w:p>
    <w:p w14:paraId="4CF44F95" w14:textId="77777777" w:rsidR="00BA3F81" w:rsidRPr="00096060" w:rsidRDefault="00BA3F81" w:rsidP="00BA3F81">
      <w:pPr>
        <w:rPr>
          <w:szCs w:val="22"/>
          <w:rtl/>
        </w:rPr>
      </w:pPr>
      <w:r w:rsidRPr="00096060">
        <w:rPr>
          <w:rFonts w:hint="cs"/>
          <w:b/>
          <w:bCs/>
          <w:szCs w:val="22"/>
          <w:rtl/>
        </w:rPr>
        <w:t xml:space="preserve">ד. </w:t>
      </w:r>
      <w:r w:rsidRPr="00096060">
        <w:rPr>
          <w:rFonts w:hint="cs"/>
          <w:szCs w:val="22"/>
          <w:rtl/>
        </w:rPr>
        <w:t>ה</w:t>
      </w:r>
      <w:r w:rsidRPr="00096060">
        <w:rPr>
          <w:szCs w:val="22"/>
          <w:rtl/>
        </w:rPr>
        <w:t>מ</w:t>
      </w:r>
      <w:r w:rsidRPr="00096060">
        <w:rPr>
          <w:rFonts w:hint="cs"/>
          <w:szCs w:val="22"/>
          <w:rtl/>
        </w:rPr>
        <w:t>נעול</w:t>
      </w:r>
      <w:r w:rsidRPr="00096060">
        <w:rPr>
          <w:szCs w:val="22"/>
          <w:rtl/>
        </w:rPr>
        <w:t xml:space="preserve"> י</w:t>
      </w:r>
      <w:r w:rsidRPr="00096060">
        <w:rPr>
          <w:rFonts w:hint="cs"/>
          <w:szCs w:val="22"/>
          <w:rtl/>
        </w:rPr>
        <w:t xml:space="preserve">היה מדגם מסטר הרשות עם מפתח תואם, 2  </w:t>
      </w:r>
      <w:r w:rsidRPr="00096060">
        <w:rPr>
          <w:szCs w:val="22"/>
          <w:rtl/>
        </w:rPr>
        <w:t>ממ</w:t>
      </w:r>
      <w:r w:rsidRPr="00096060">
        <w:rPr>
          <w:rFonts w:hint="cs"/>
          <w:szCs w:val="22"/>
          <w:rtl/>
        </w:rPr>
        <w:t>פתחות</w:t>
      </w:r>
      <w:r w:rsidRPr="00096060">
        <w:rPr>
          <w:szCs w:val="22"/>
          <w:rtl/>
        </w:rPr>
        <w:t xml:space="preserve"> י</w:t>
      </w:r>
      <w:r w:rsidRPr="00096060">
        <w:rPr>
          <w:rFonts w:hint="cs"/>
          <w:szCs w:val="22"/>
          <w:rtl/>
        </w:rPr>
        <w:t xml:space="preserve">מסרו למפקח ואחד יישאר אצל הקבלן עד </w:t>
      </w:r>
      <w:r w:rsidRPr="00096060">
        <w:rPr>
          <w:szCs w:val="22"/>
          <w:rtl/>
        </w:rPr>
        <w:t>לס</w:t>
      </w:r>
      <w:r w:rsidRPr="00096060">
        <w:rPr>
          <w:rFonts w:hint="cs"/>
          <w:szCs w:val="22"/>
          <w:rtl/>
        </w:rPr>
        <w:t>יום</w:t>
      </w:r>
      <w:r w:rsidRPr="00096060">
        <w:rPr>
          <w:szCs w:val="22"/>
          <w:rtl/>
        </w:rPr>
        <w:t xml:space="preserve"> ה</w:t>
      </w:r>
      <w:r w:rsidRPr="00096060">
        <w:rPr>
          <w:rFonts w:hint="cs"/>
          <w:szCs w:val="22"/>
          <w:rtl/>
        </w:rPr>
        <w:t>עבודה ויימסר למפקח בתום כל העבודות.</w:t>
      </w:r>
    </w:p>
    <w:p w14:paraId="539DD9C6" w14:textId="77777777" w:rsidR="00BA3F81" w:rsidRPr="00096060" w:rsidRDefault="00BA3F81" w:rsidP="00BA3F81">
      <w:pPr>
        <w:rPr>
          <w:szCs w:val="22"/>
          <w:rtl/>
        </w:rPr>
      </w:pPr>
      <w:r w:rsidRPr="00096060">
        <w:rPr>
          <w:rFonts w:hint="cs"/>
          <w:b/>
          <w:bCs/>
          <w:szCs w:val="22"/>
          <w:rtl/>
        </w:rPr>
        <w:t>ה.</w:t>
      </w:r>
      <w:r w:rsidRPr="00096060">
        <w:rPr>
          <w:rFonts w:hint="cs"/>
          <w:szCs w:val="22"/>
          <w:rtl/>
        </w:rPr>
        <w:t xml:space="preserve"> סדר הארונות בהתאם לפרט בתכנית השקיה. </w:t>
      </w:r>
    </w:p>
    <w:p w14:paraId="69B8682E" w14:textId="77777777" w:rsidR="00BA3F81" w:rsidRPr="00096060" w:rsidRDefault="00BA3F81" w:rsidP="00BA3F81">
      <w:pPr>
        <w:rPr>
          <w:szCs w:val="22"/>
          <w:rtl/>
        </w:rPr>
      </w:pPr>
      <w:r w:rsidRPr="00096060">
        <w:rPr>
          <w:rFonts w:hint="cs"/>
          <w:b/>
          <w:bCs/>
          <w:szCs w:val="22"/>
          <w:rtl/>
        </w:rPr>
        <w:t xml:space="preserve">ו. </w:t>
      </w:r>
      <w:r w:rsidRPr="00096060">
        <w:rPr>
          <w:rFonts w:hint="cs"/>
          <w:szCs w:val="22"/>
          <w:rtl/>
        </w:rPr>
        <w:t>הארון יורכב כך שאביזרי ראש המערכת יהיו במרחק 20 ס"מ מדופן הארון.</w:t>
      </w:r>
    </w:p>
    <w:p w14:paraId="62819216" w14:textId="77777777" w:rsidR="00BA3F81" w:rsidRPr="00096060" w:rsidRDefault="00BA3F81" w:rsidP="00BA3F81">
      <w:pPr>
        <w:rPr>
          <w:szCs w:val="22"/>
          <w:rtl/>
        </w:rPr>
      </w:pPr>
      <w:r w:rsidRPr="00096060">
        <w:rPr>
          <w:rFonts w:hint="cs"/>
          <w:b/>
          <w:bCs/>
          <w:szCs w:val="22"/>
          <w:rtl/>
        </w:rPr>
        <w:t>ז.</w:t>
      </w:r>
      <w:r w:rsidRPr="00096060">
        <w:rPr>
          <w:rFonts w:hint="cs"/>
          <w:szCs w:val="22"/>
          <w:rtl/>
        </w:rPr>
        <w:t xml:space="preserve"> בארון המשאבה  ובארון  ראש המערכת יש לפתוח פתח בדופן עבור מעברי צנרת.</w:t>
      </w:r>
    </w:p>
    <w:p w14:paraId="1FCE4CFB" w14:textId="77777777" w:rsidR="00BA3F81" w:rsidRDefault="00BA3F81" w:rsidP="00BA3F81">
      <w:pPr>
        <w:rPr>
          <w:szCs w:val="22"/>
          <w:rtl/>
        </w:rPr>
      </w:pPr>
    </w:p>
    <w:p w14:paraId="486BFDBE" w14:textId="77777777" w:rsidR="00BA3F81" w:rsidRPr="00096060" w:rsidRDefault="00BA3F81" w:rsidP="00BA3F81">
      <w:pPr>
        <w:rPr>
          <w:szCs w:val="22"/>
          <w:rtl/>
        </w:rPr>
      </w:pPr>
    </w:p>
    <w:p w14:paraId="71F24394"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rFonts w:hint="cs"/>
          <w:b/>
          <w:bCs/>
          <w:snapToGrid w:val="0"/>
          <w:szCs w:val="22"/>
          <w:rtl/>
        </w:rPr>
        <w:t>41.3.13</w:t>
      </w:r>
      <w:r w:rsidRPr="00096060">
        <w:rPr>
          <w:rFonts w:hint="cs"/>
          <w:b/>
          <w:bCs/>
          <w:snapToGrid w:val="0"/>
          <w:szCs w:val="22"/>
          <w:u w:val="single"/>
          <w:rtl/>
        </w:rPr>
        <w:t xml:space="preserve">  </w:t>
      </w:r>
      <w:r w:rsidRPr="00096060">
        <w:rPr>
          <w:b/>
          <w:bCs/>
          <w:snapToGrid w:val="0"/>
          <w:szCs w:val="22"/>
          <w:u w:val="single"/>
          <w:rtl/>
        </w:rPr>
        <w:t xml:space="preserve">יחידת קצה אלחוטית </w:t>
      </w:r>
    </w:p>
    <w:p w14:paraId="761771A2"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המחשב יהיה מסוג "א</w:t>
      </w:r>
      <w:r w:rsidRPr="00096060">
        <w:rPr>
          <w:rFonts w:hint="cs"/>
          <w:snapToGrid w:val="0"/>
          <w:szCs w:val="22"/>
          <w:rtl/>
        </w:rPr>
        <w:t xml:space="preserve">גם" </w:t>
      </w:r>
      <w:r w:rsidRPr="00096060">
        <w:rPr>
          <w:snapToGrid w:val="0"/>
          <w:szCs w:val="22"/>
          <w:rtl/>
        </w:rPr>
        <w:t xml:space="preserve">או ש"ע מאושר ע"י </w:t>
      </w:r>
      <w:r w:rsidRPr="00096060">
        <w:rPr>
          <w:rFonts w:hint="cs"/>
          <w:snapToGrid w:val="0"/>
          <w:szCs w:val="22"/>
          <w:rtl/>
        </w:rPr>
        <w:t>איש ההשקיה של הקיבוץ</w:t>
      </w:r>
      <w:r w:rsidRPr="00096060">
        <w:rPr>
          <w:snapToGrid w:val="0"/>
          <w:szCs w:val="22"/>
          <w:rtl/>
        </w:rPr>
        <w:t xml:space="preserve"> ובעלת יכולת לתקשר עם מחשב</w:t>
      </w:r>
      <w:r w:rsidRPr="00096060">
        <w:rPr>
          <w:rFonts w:hint="cs"/>
          <w:snapToGrid w:val="0"/>
          <w:szCs w:val="22"/>
          <w:rtl/>
        </w:rPr>
        <w:t xml:space="preserve"> </w:t>
      </w:r>
      <w:r w:rsidRPr="00096060">
        <w:rPr>
          <w:snapToGrid w:val="0"/>
          <w:szCs w:val="22"/>
          <w:rtl/>
        </w:rPr>
        <w:t>מרכז</w:t>
      </w:r>
      <w:r w:rsidRPr="00096060">
        <w:rPr>
          <w:rFonts w:hint="cs"/>
          <w:snapToGrid w:val="0"/>
          <w:szCs w:val="22"/>
          <w:rtl/>
        </w:rPr>
        <w:t>י.</w:t>
      </w:r>
      <w:r w:rsidRPr="00096060">
        <w:rPr>
          <w:snapToGrid w:val="0"/>
          <w:szCs w:val="22"/>
          <w:rtl/>
        </w:rPr>
        <w:t xml:space="preserve"> </w:t>
      </w:r>
    </w:p>
    <w:p w14:paraId="7C6F5134"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558B33BF"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היחידה תהיה בעלת תוכנת הפעלה עצמאית, כאופציה לחוסר תקשורת עם מרכז הבקרה. </w:t>
      </w:r>
    </w:p>
    <w:p w14:paraId="584D09F7"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תשלוט באופן עצמאי על עד 12 מגופים וקבלת מינימום 4 חיוויים. תתריע על כל חריגה מתכנית ההשקייה. </w:t>
      </w:r>
    </w:p>
    <w:p w14:paraId="1E8431EF"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507C5233"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על כל חריגה מתכנית ההשקיה, תסגור ברז ויעבור לברז הבא.</w:t>
      </w:r>
    </w:p>
    <w:p w14:paraId="4C6A4718"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24363205"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סוגי החריגות:</w:t>
      </w:r>
      <w:r w:rsidRPr="00096060">
        <w:rPr>
          <w:rFonts w:hint="cs"/>
          <w:snapToGrid w:val="0"/>
          <w:szCs w:val="22"/>
          <w:rtl/>
        </w:rPr>
        <w:t xml:space="preserve"> </w:t>
      </w:r>
      <w:r w:rsidRPr="00096060">
        <w:rPr>
          <w:snapToGrid w:val="0"/>
          <w:szCs w:val="22"/>
          <w:rtl/>
        </w:rPr>
        <w:t xml:space="preserve">ספיקה מעל ומתחת למתוכנן </w:t>
      </w:r>
    </w:p>
    <w:p w14:paraId="4E29BC89"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Pr>
        <w:tab/>
      </w:r>
      <w:r w:rsidRPr="00096060">
        <w:rPr>
          <w:snapToGrid w:val="0"/>
          <w:szCs w:val="22"/>
        </w:rPr>
        <w:tab/>
      </w:r>
      <w:r w:rsidRPr="00096060">
        <w:rPr>
          <w:snapToGrid w:val="0"/>
          <w:szCs w:val="22"/>
          <w:rtl/>
        </w:rPr>
        <w:t xml:space="preserve">פתיחת מגופים ללא תכנית </w:t>
      </w:r>
    </w:p>
    <w:p w14:paraId="3232C1FD"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Pr>
        <w:tab/>
      </w:r>
      <w:r w:rsidRPr="00096060">
        <w:rPr>
          <w:snapToGrid w:val="0"/>
          <w:szCs w:val="22"/>
        </w:rPr>
        <w:tab/>
      </w:r>
      <w:r w:rsidRPr="00096060">
        <w:rPr>
          <w:snapToGrid w:val="0"/>
          <w:szCs w:val="22"/>
          <w:rtl/>
        </w:rPr>
        <w:t xml:space="preserve">אי פתיחה של מגופים עם תכנית </w:t>
      </w:r>
    </w:p>
    <w:p w14:paraId="6048E82A"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    </w:t>
      </w:r>
      <w:r w:rsidRPr="00096060">
        <w:rPr>
          <w:snapToGrid w:val="0"/>
          <w:szCs w:val="22"/>
          <w:rtl/>
        </w:rPr>
        <w:tab/>
      </w:r>
      <w:r w:rsidRPr="00096060">
        <w:rPr>
          <w:snapToGrid w:val="0"/>
          <w:szCs w:val="22"/>
        </w:rPr>
        <w:tab/>
      </w:r>
      <w:r w:rsidRPr="00096060">
        <w:rPr>
          <w:snapToGrid w:val="0"/>
          <w:szCs w:val="22"/>
          <w:rtl/>
        </w:rPr>
        <w:t>חיווי על חריגות שונות ע"י חיישנים (טנסיומטרים, מדי לחץ וכו')</w:t>
      </w:r>
      <w:r w:rsidRPr="00096060">
        <w:rPr>
          <w:rFonts w:hint="cs"/>
          <w:snapToGrid w:val="0"/>
          <w:szCs w:val="22"/>
          <w:rtl/>
        </w:rPr>
        <w:t>.</w:t>
      </w:r>
    </w:p>
    <w:p w14:paraId="67FF8A9E"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5175B6CC"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תפעיל ותבקר השקיה, עפ"י חישובי כמויות. </w:t>
      </w:r>
    </w:p>
    <w:p w14:paraId="2BF2A36D"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p>
    <w:p w14:paraId="167454FB"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תפעיל ברז ראשי עם השהיית זמן מילוי קווים, לפני הפעלת מגופי ההשקיה. </w:t>
      </w:r>
    </w:p>
    <w:p w14:paraId="07ECE67F"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p>
    <w:p w14:paraId="26534A4A"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יכולת לעבוד במתח </w:t>
      </w:r>
      <w:r w:rsidRPr="00096060">
        <w:rPr>
          <w:snapToGrid w:val="0"/>
          <w:szCs w:val="22"/>
        </w:rPr>
        <w:t>.D.C.</w:t>
      </w:r>
      <w:r w:rsidRPr="00096060">
        <w:rPr>
          <w:snapToGrid w:val="0"/>
          <w:szCs w:val="22"/>
          <w:rtl/>
        </w:rPr>
        <w:t xml:space="preserve"> עם צריכת מתח נמוכה. </w:t>
      </w:r>
    </w:p>
    <w:p w14:paraId="6455BC8B"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תחובר לסוללה נטענת. </w:t>
      </w:r>
    </w:p>
    <w:p w14:paraId="482EFB29"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תחובר למקור אנרגיה  </w:t>
      </w:r>
      <w:r w:rsidRPr="00096060">
        <w:rPr>
          <w:snapToGrid w:val="0"/>
          <w:szCs w:val="22"/>
        </w:rPr>
        <w:t xml:space="preserve"> V.DC</w:t>
      </w:r>
      <w:r w:rsidRPr="00096060">
        <w:rPr>
          <w:snapToGrid w:val="0"/>
          <w:szCs w:val="22"/>
          <w:rtl/>
        </w:rPr>
        <w:t xml:space="preserve">24, לעמוד תאורה, או תא סולארי. הכל בהתאם לנתוני  השטח ולדרישות הרשות מקומית.  (התא הסולארי או החיבור לעמוד תאורה יימדדו בנפרד). </w:t>
      </w:r>
    </w:p>
    <w:p w14:paraId="4D66257E"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 </w:t>
      </w:r>
    </w:p>
    <w:p w14:paraId="62B92531"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תוגן במארז צמוד לארון המגופים, או על בסיס בטון. המארז נעול ממתכת עם ציפוי היפוקסי צבוע בתנור במידות הדרושות + אנטנת משטח פח על תורן.</w:t>
      </w:r>
    </w:p>
    <w:p w14:paraId="73D4C182"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  </w:t>
      </w:r>
    </w:p>
    <w:p w14:paraId="441089F8"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rFonts w:hint="cs"/>
          <w:b/>
          <w:bCs/>
          <w:snapToGrid w:val="0"/>
          <w:szCs w:val="22"/>
          <w:u w:val="single"/>
          <w:rtl/>
        </w:rPr>
        <w:t>התיאו</w:t>
      </w:r>
      <w:r w:rsidRPr="00096060">
        <w:rPr>
          <w:rFonts w:hint="eastAsia"/>
          <w:b/>
          <w:bCs/>
          <w:snapToGrid w:val="0"/>
          <w:szCs w:val="22"/>
          <w:u w:val="single"/>
          <w:rtl/>
        </w:rPr>
        <w:t>ר</w:t>
      </w:r>
      <w:r w:rsidRPr="00096060">
        <w:rPr>
          <w:b/>
          <w:bCs/>
          <w:snapToGrid w:val="0"/>
          <w:szCs w:val="22"/>
          <w:u w:val="single"/>
          <w:rtl/>
        </w:rPr>
        <w:t xml:space="preserve"> ותכולת המחיר:</w:t>
      </w:r>
      <w:r w:rsidRPr="00096060">
        <w:rPr>
          <w:snapToGrid w:val="0"/>
          <w:szCs w:val="22"/>
          <w:rtl/>
        </w:rPr>
        <w:t xml:space="preserve"> אספקה והתקנת כל החומרים המפורטים לעיל ושאינם מפורטים לבצוע מושלם של העבודה. התקנה ע"י מתקין מורשה של היצרן, על גבי בסיס בטון.   </w:t>
      </w:r>
    </w:p>
    <w:p w14:paraId="4989BEBE"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שרוולים, כבלים, רישוי קשר, אינטגרציה, הדרכה, שירות ואחריות לשנתיים. </w:t>
      </w:r>
    </w:p>
    <w:p w14:paraId="44675C16"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(המחיר אינו כולל: כבלים, או </w:t>
      </w:r>
      <w:r w:rsidRPr="00096060">
        <w:rPr>
          <w:rFonts w:hint="cs"/>
          <w:snapToGrid w:val="0"/>
          <w:szCs w:val="22"/>
          <w:rtl/>
        </w:rPr>
        <w:t>צינוריו</w:t>
      </w:r>
      <w:r w:rsidRPr="00096060">
        <w:rPr>
          <w:rFonts w:hint="eastAsia"/>
          <w:snapToGrid w:val="0"/>
          <w:szCs w:val="22"/>
          <w:rtl/>
        </w:rPr>
        <w:t>ת</w:t>
      </w:r>
      <w:r w:rsidRPr="00096060">
        <w:rPr>
          <w:snapToGrid w:val="0"/>
          <w:szCs w:val="22"/>
          <w:rtl/>
        </w:rPr>
        <w:t xml:space="preserve"> פיקוד, לחיבור ברזים המרוחקים מעל 20 מ' מיחידת הקצה האלחוטית וכן, אינו כולל תא סולארי, או חיבור לעמוד תאורה). </w:t>
      </w:r>
    </w:p>
    <w:p w14:paraId="4C448265"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p>
    <w:p w14:paraId="7B4B44B0"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b/>
          <w:bCs/>
          <w:snapToGrid w:val="0"/>
          <w:szCs w:val="22"/>
          <w:u w:val="single"/>
          <w:rtl/>
        </w:rPr>
        <w:t>חיבור יח' קצה אלחוטית לתא סולארי או עמוד תאורה</w:t>
      </w:r>
      <w:r w:rsidRPr="00096060">
        <w:rPr>
          <w:snapToGrid w:val="0"/>
          <w:szCs w:val="22"/>
          <w:rtl/>
        </w:rPr>
        <w:t xml:space="preserve">: </w:t>
      </w:r>
    </w:p>
    <w:p w14:paraId="119718A3"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תא סולארי יותקן על עמוד מתכת קוטר "2  בגובה 6 מ'. המצבר יהיה מסוג מאושר ע"י </w:t>
      </w:r>
      <w:r w:rsidRPr="00096060">
        <w:rPr>
          <w:rFonts w:hint="cs"/>
          <w:snapToGrid w:val="0"/>
          <w:szCs w:val="22"/>
          <w:rtl/>
        </w:rPr>
        <w:t>איש ההשקיה</w:t>
      </w:r>
      <w:r w:rsidRPr="00096060">
        <w:rPr>
          <w:snapToGrid w:val="0"/>
          <w:szCs w:val="22"/>
          <w:rtl/>
        </w:rPr>
        <w:t xml:space="preserve">, עם תו תקן. התא יהיה עם הספק </w:t>
      </w:r>
      <w:r w:rsidRPr="00096060">
        <w:rPr>
          <w:snapToGrid w:val="0"/>
          <w:szCs w:val="22"/>
        </w:rPr>
        <w:t>W</w:t>
      </w:r>
      <w:r w:rsidRPr="00096060">
        <w:rPr>
          <w:snapToGrid w:val="0"/>
          <w:szCs w:val="22"/>
          <w:rtl/>
        </w:rPr>
        <w:t>10 , עם סוללה נטענת בעוצמה של  7 אמפר/שעה.</w:t>
      </w:r>
    </w:p>
    <w:p w14:paraId="6C98F310"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ההתקנה תהיה ע"י מתקין מורשה של החברה המספקת. </w:t>
      </w:r>
    </w:p>
    <w:p w14:paraId="42B1A273"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לחילופין, על פי תנאי השטח, יחידת קצה האלחוטית, תחובר למקור מתח מעמוד תאורה. בתחתית עמוד התאורה יותקן פחת זרם וכן ממיר זרם </w:t>
      </w:r>
      <w:r w:rsidRPr="00096060">
        <w:rPr>
          <w:snapToGrid w:val="0"/>
          <w:szCs w:val="22"/>
        </w:rPr>
        <w:t>.V.AC</w:t>
      </w:r>
      <w:r w:rsidRPr="00096060">
        <w:rPr>
          <w:snapToGrid w:val="0"/>
          <w:szCs w:val="22"/>
          <w:rtl/>
        </w:rPr>
        <w:t xml:space="preserve">220 - </w:t>
      </w:r>
      <w:r w:rsidRPr="00096060">
        <w:rPr>
          <w:snapToGrid w:val="0"/>
          <w:szCs w:val="22"/>
        </w:rPr>
        <w:t>V.DC</w:t>
      </w:r>
      <w:r w:rsidRPr="00096060">
        <w:rPr>
          <w:snapToGrid w:val="0"/>
          <w:szCs w:val="22"/>
          <w:rtl/>
        </w:rPr>
        <w:t xml:space="preserve"> 24. </w:t>
      </w:r>
    </w:p>
    <w:p w14:paraId="33B1F683"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snapToGrid w:val="0"/>
          <w:szCs w:val="22"/>
          <w:rtl/>
        </w:rPr>
        <w:t xml:space="preserve">העבודה תבוצע ע"י חשמלאי מוסמך, על פי התקנים של חב' החשמל וכן בתיאום ובהנחיות המחלקה לשירותים הנדסיים </w:t>
      </w:r>
      <w:r w:rsidRPr="00096060">
        <w:rPr>
          <w:rFonts w:hint="cs"/>
          <w:snapToGrid w:val="0"/>
          <w:szCs w:val="22"/>
          <w:rtl/>
        </w:rPr>
        <w:t>במנהל</w:t>
      </w:r>
      <w:r w:rsidRPr="00096060">
        <w:rPr>
          <w:snapToGrid w:val="0"/>
          <w:szCs w:val="22"/>
          <w:rtl/>
        </w:rPr>
        <w:t xml:space="preserve"> </w:t>
      </w:r>
      <w:r w:rsidRPr="00096060">
        <w:rPr>
          <w:rFonts w:hint="cs"/>
          <w:snapToGrid w:val="0"/>
          <w:szCs w:val="22"/>
          <w:rtl/>
        </w:rPr>
        <w:t>התפעול</w:t>
      </w:r>
      <w:r w:rsidRPr="00096060">
        <w:rPr>
          <w:snapToGrid w:val="0"/>
          <w:szCs w:val="22"/>
          <w:rtl/>
        </w:rPr>
        <w:t xml:space="preserve">. </w:t>
      </w:r>
    </w:p>
    <w:p w14:paraId="4D4AC62C"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rFonts w:hint="cs"/>
          <w:b/>
          <w:bCs/>
          <w:snapToGrid w:val="0"/>
          <w:szCs w:val="22"/>
          <w:u w:val="single"/>
          <w:rtl/>
        </w:rPr>
        <w:t>התיאו</w:t>
      </w:r>
      <w:r w:rsidRPr="00096060">
        <w:rPr>
          <w:rFonts w:hint="eastAsia"/>
          <w:b/>
          <w:bCs/>
          <w:snapToGrid w:val="0"/>
          <w:szCs w:val="22"/>
          <w:u w:val="single"/>
          <w:rtl/>
        </w:rPr>
        <w:t>ר</w:t>
      </w:r>
      <w:r w:rsidRPr="00096060">
        <w:rPr>
          <w:b/>
          <w:bCs/>
          <w:snapToGrid w:val="0"/>
          <w:szCs w:val="22"/>
          <w:u w:val="single"/>
          <w:rtl/>
        </w:rPr>
        <w:t xml:space="preserve"> ותכולת המחיר:</w:t>
      </w:r>
      <w:r w:rsidRPr="00096060">
        <w:rPr>
          <w:b/>
          <w:bCs/>
          <w:snapToGrid w:val="0"/>
          <w:szCs w:val="22"/>
          <w:rtl/>
        </w:rPr>
        <w:t xml:space="preserve"> </w:t>
      </w:r>
      <w:r w:rsidRPr="00096060">
        <w:rPr>
          <w:snapToGrid w:val="0"/>
          <w:szCs w:val="22"/>
          <w:rtl/>
        </w:rPr>
        <w:t>אספקה והתקנת תא סולארי, או חיבור לעמוד תאורה, מצבר, כבלים ושרוול בין מקור האנרגיה ליחידת הקצה, חיווט, אחריות לשנה וכל החומרים והעבודות הדרושים, לביצוע מושלם של העבודה.</w:t>
      </w:r>
    </w:p>
    <w:p w14:paraId="48A163DF"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r w:rsidRPr="00096060">
        <w:rPr>
          <w:b/>
          <w:bCs/>
          <w:snapToGrid w:val="0"/>
          <w:szCs w:val="22"/>
          <w:u w:val="single"/>
          <w:rtl/>
        </w:rPr>
        <w:t>אופן המדידה</w:t>
      </w:r>
      <w:r w:rsidRPr="00096060">
        <w:rPr>
          <w:b/>
          <w:bCs/>
          <w:snapToGrid w:val="0"/>
          <w:szCs w:val="22"/>
          <w:rtl/>
        </w:rPr>
        <w:t>:</w:t>
      </w:r>
      <w:r w:rsidRPr="00096060">
        <w:rPr>
          <w:snapToGrid w:val="0"/>
          <w:szCs w:val="22"/>
          <w:rtl/>
        </w:rPr>
        <w:t xml:space="preserve"> יח' חיבור יחידת קצה אלחוטית לתא סולארי או עמוד תאורה. </w:t>
      </w:r>
    </w:p>
    <w:p w14:paraId="72812C56"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napToGrid w:val="0"/>
          <w:szCs w:val="22"/>
          <w:u w:val="single"/>
          <w:rtl/>
        </w:rPr>
      </w:pPr>
    </w:p>
    <w:p w14:paraId="608EE6A3"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b/>
          <w:bCs/>
          <w:snapToGrid w:val="0"/>
          <w:szCs w:val="22"/>
          <w:u w:val="single"/>
          <w:rtl/>
        </w:rPr>
        <w:t>סולונואיד</w:t>
      </w:r>
      <w:r w:rsidRPr="00096060">
        <w:rPr>
          <w:snapToGrid w:val="0"/>
          <w:szCs w:val="22"/>
          <w:rtl/>
        </w:rPr>
        <w:t xml:space="preserve">: </w:t>
      </w:r>
    </w:p>
    <w:p w14:paraId="6532DDBE"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 xml:space="preserve">סולונואיד תלת דרכי, דו גידי פולסים </w:t>
      </w:r>
      <w:r w:rsidRPr="00096060">
        <w:rPr>
          <w:snapToGrid w:val="0"/>
          <w:szCs w:val="22"/>
        </w:rPr>
        <w:t>LATCH</w:t>
      </w:r>
      <w:r w:rsidRPr="00096060">
        <w:rPr>
          <w:snapToGrid w:val="0"/>
          <w:szCs w:val="22"/>
          <w:rtl/>
        </w:rPr>
        <w:t xml:space="preserve">, </w:t>
      </w:r>
      <w:r w:rsidRPr="00096060">
        <w:rPr>
          <w:snapToGrid w:val="0"/>
          <w:szCs w:val="22"/>
        </w:rPr>
        <w:t xml:space="preserve">V </w:t>
      </w:r>
      <w:r w:rsidRPr="00096060">
        <w:rPr>
          <w:snapToGrid w:val="0"/>
          <w:szCs w:val="22"/>
          <w:rtl/>
        </w:rPr>
        <w:t xml:space="preserve">24 - </w:t>
      </w:r>
      <w:r w:rsidRPr="00096060">
        <w:rPr>
          <w:snapToGrid w:val="0"/>
          <w:szCs w:val="22"/>
        </w:rPr>
        <w:t>V</w:t>
      </w:r>
      <w:r w:rsidRPr="00096060">
        <w:rPr>
          <w:snapToGrid w:val="0"/>
          <w:szCs w:val="22"/>
          <w:rtl/>
        </w:rPr>
        <w:t xml:space="preserve">12, (בהתאם להוראות היצרן),  </w:t>
      </w:r>
      <w:r w:rsidRPr="00096060">
        <w:rPr>
          <w:snapToGrid w:val="0"/>
          <w:szCs w:val="22"/>
        </w:rPr>
        <w:t xml:space="preserve">  AC</w:t>
      </w:r>
      <w:r w:rsidRPr="00096060">
        <w:rPr>
          <w:snapToGrid w:val="0"/>
          <w:szCs w:val="22"/>
          <w:rtl/>
        </w:rPr>
        <w:t>או</w:t>
      </w:r>
      <w:r w:rsidRPr="00096060">
        <w:rPr>
          <w:snapToGrid w:val="0"/>
          <w:szCs w:val="22"/>
        </w:rPr>
        <w:t xml:space="preserve"> </w:t>
      </w:r>
      <w:r w:rsidRPr="00096060">
        <w:rPr>
          <w:snapToGrid w:val="0"/>
          <w:szCs w:val="22"/>
          <w:rtl/>
        </w:rPr>
        <w:t xml:space="preserve"> </w:t>
      </w:r>
      <w:r w:rsidRPr="00096060">
        <w:rPr>
          <w:snapToGrid w:val="0"/>
          <w:szCs w:val="22"/>
        </w:rPr>
        <w:t xml:space="preserve">  DC</w:t>
      </w:r>
      <w:r w:rsidRPr="00096060">
        <w:rPr>
          <w:snapToGrid w:val="0"/>
          <w:szCs w:val="22"/>
          <w:rtl/>
        </w:rPr>
        <w:t>תוצרת "בקרה"</w:t>
      </w:r>
      <w:r w:rsidRPr="00096060">
        <w:rPr>
          <w:rFonts w:hint="cs"/>
          <w:snapToGrid w:val="0"/>
          <w:szCs w:val="22"/>
          <w:rtl/>
        </w:rPr>
        <w:t>/"ברמד"</w:t>
      </w:r>
      <w:r w:rsidRPr="00096060">
        <w:rPr>
          <w:snapToGrid w:val="0"/>
          <w:szCs w:val="22"/>
          <w:rtl/>
        </w:rPr>
        <w:t xml:space="preserve"> או ש"ע, עם אפשרות הפעלה ידנית. </w:t>
      </w:r>
    </w:p>
    <w:p w14:paraId="6B71BCC1" w14:textId="77777777" w:rsidR="00BA3F81" w:rsidRPr="00096060"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05632630" w14:textId="77777777" w:rsidR="00BA3F81" w:rsidRPr="00096060" w:rsidRDefault="00BA3F81" w:rsidP="00BA3F81">
      <w:pPr>
        <w:widowControl w:val="0"/>
        <w:tabs>
          <w:tab w:val="left" w:pos="38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snapToGrid w:val="0"/>
          <w:szCs w:val="22"/>
          <w:rtl/>
        </w:rPr>
        <w:t>יותקן אנכית על פס מתכת מגולוונת, או אלומיניום, כולל מחברי צנרת לפיקוד, בקוטר 8 מ"מ דרג 10 והתחברות לברזים הידראולים. סרגל הסולונואידים, יוצמד אל דופן ארגז ראש המערכת בברגי פיליפס, או באופן אחר שיבטיח את יציבותו. סרגל הסולונואידים יהיה עם אפשרות התקנה של סולונואיד נוסף, מעל למתוכנן.</w:t>
      </w:r>
    </w:p>
    <w:p w14:paraId="47BCAC78" w14:textId="77777777" w:rsidR="00BA3F81" w:rsidRPr="00096060" w:rsidRDefault="00BA3F81" w:rsidP="00BA3F81">
      <w:pPr>
        <w:widowControl w:val="0"/>
        <w:tabs>
          <w:tab w:val="left" w:pos="38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2C3157CE" w14:textId="77777777" w:rsidR="00BA3F81" w:rsidRPr="00096060" w:rsidRDefault="00BA3F81" w:rsidP="00BA3F81">
      <w:pPr>
        <w:widowControl w:val="0"/>
        <w:tabs>
          <w:tab w:val="left" w:pos="38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tl/>
        </w:rPr>
      </w:pPr>
      <w:r w:rsidRPr="00096060">
        <w:rPr>
          <w:rFonts w:hint="cs"/>
          <w:b/>
          <w:bCs/>
          <w:snapToGrid w:val="0"/>
          <w:szCs w:val="22"/>
          <w:u w:val="single"/>
          <w:rtl/>
        </w:rPr>
        <w:t>התיאו</w:t>
      </w:r>
      <w:r w:rsidRPr="00096060">
        <w:rPr>
          <w:rFonts w:hint="eastAsia"/>
          <w:b/>
          <w:bCs/>
          <w:snapToGrid w:val="0"/>
          <w:szCs w:val="22"/>
          <w:u w:val="single"/>
          <w:rtl/>
        </w:rPr>
        <w:t>ר</w:t>
      </w:r>
      <w:r w:rsidRPr="00096060">
        <w:rPr>
          <w:b/>
          <w:bCs/>
          <w:snapToGrid w:val="0"/>
          <w:szCs w:val="22"/>
          <w:u w:val="single"/>
          <w:rtl/>
        </w:rPr>
        <w:t xml:space="preserve"> ותכולת המחיר:</w:t>
      </w:r>
      <w:r w:rsidRPr="00096060">
        <w:rPr>
          <w:snapToGrid w:val="0"/>
          <w:szCs w:val="22"/>
          <w:rtl/>
        </w:rPr>
        <w:t xml:space="preserve"> אספקה והתקנת כל החומרים המפורטים לעיל ושאינם מפורטים לבצוע מושלם של העבודה. התקנה ע"י מתקין מורשה של היצרן, הדרכה, שירות ואחריות לשנתיים. </w:t>
      </w:r>
    </w:p>
    <w:p w14:paraId="7C023600" w14:textId="77777777" w:rsidR="00BA3F81" w:rsidRPr="00096060" w:rsidRDefault="00BA3F81" w:rsidP="00BA3F81">
      <w:pPr>
        <w:widowControl w:val="0"/>
        <w:tabs>
          <w:tab w:val="left" w:pos="38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2"/>
        </w:rPr>
      </w:pPr>
    </w:p>
    <w:p w14:paraId="7BDE98BB" w14:textId="77777777" w:rsidR="00BA3F81" w:rsidRDefault="00BA3F81" w:rsidP="00BA3F81">
      <w:pPr>
        <w:widowControl w:val="0"/>
        <w:tabs>
          <w:tab w:val="left" w:pos="38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 w:val="24"/>
          <w:rtl/>
        </w:rPr>
      </w:pPr>
      <w:r w:rsidRPr="00096060">
        <w:rPr>
          <w:b/>
          <w:bCs/>
          <w:snapToGrid w:val="0"/>
          <w:szCs w:val="22"/>
          <w:u w:val="single"/>
          <w:rtl/>
        </w:rPr>
        <w:t>אופן המדידה</w:t>
      </w:r>
      <w:r w:rsidRPr="00096060">
        <w:rPr>
          <w:b/>
          <w:bCs/>
          <w:snapToGrid w:val="0"/>
          <w:szCs w:val="22"/>
          <w:rtl/>
        </w:rPr>
        <w:t>:</w:t>
      </w:r>
      <w:r w:rsidRPr="00096060">
        <w:rPr>
          <w:snapToGrid w:val="0"/>
          <w:szCs w:val="22"/>
          <w:rtl/>
        </w:rPr>
        <w:t xml:space="preserve"> יח'. סולונואיד תלת דרכי פולסים, </w:t>
      </w:r>
      <w:r w:rsidRPr="00096060">
        <w:rPr>
          <w:snapToGrid w:val="0"/>
          <w:szCs w:val="22"/>
        </w:rPr>
        <w:t>V</w:t>
      </w:r>
      <w:r w:rsidRPr="00096060">
        <w:rPr>
          <w:snapToGrid w:val="0"/>
          <w:szCs w:val="22"/>
          <w:rtl/>
        </w:rPr>
        <w:t xml:space="preserve">24, </w:t>
      </w:r>
      <w:r w:rsidRPr="00096060">
        <w:rPr>
          <w:snapToGrid w:val="0"/>
          <w:szCs w:val="22"/>
        </w:rPr>
        <w:t xml:space="preserve"> AC</w:t>
      </w:r>
      <w:r w:rsidRPr="00096060">
        <w:rPr>
          <w:snapToGrid w:val="0"/>
          <w:szCs w:val="22"/>
          <w:rtl/>
        </w:rPr>
        <w:t>או</w:t>
      </w:r>
      <w:r w:rsidRPr="00096060">
        <w:rPr>
          <w:snapToGrid w:val="0"/>
          <w:szCs w:val="22"/>
        </w:rPr>
        <w:t xml:space="preserve"> DC </w:t>
      </w:r>
      <w:r w:rsidRPr="00096060">
        <w:rPr>
          <w:snapToGrid w:val="0"/>
          <w:szCs w:val="22"/>
          <w:rtl/>
        </w:rPr>
        <w:t>מותקן על פס מתכת</w:t>
      </w:r>
      <w:r w:rsidRPr="00956DAB">
        <w:rPr>
          <w:snapToGrid w:val="0"/>
          <w:sz w:val="24"/>
          <w:rtl/>
        </w:rPr>
        <w:t xml:space="preserve"> </w:t>
      </w:r>
      <w:r w:rsidRPr="00096060">
        <w:rPr>
          <w:snapToGrid w:val="0"/>
          <w:szCs w:val="22"/>
          <w:rtl/>
        </w:rPr>
        <w:t>מגולוונת.</w:t>
      </w:r>
    </w:p>
    <w:p w14:paraId="25962C28" w14:textId="77777777" w:rsidR="00BA3F81" w:rsidRPr="00956DAB" w:rsidRDefault="00BA3F81" w:rsidP="00BA3F81">
      <w:pPr>
        <w:tabs>
          <w:tab w:val="left" w:pos="709"/>
          <w:tab w:val="left" w:pos="1418"/>
          <w:tab w:val="left" w:pos="2127"/>
          <w:tab w:val="left" w:pos="2836"/>
          <w:tab w:val="left" w:pos="3545"/>
          <w:tab w:val="left" w:pos="4254"/>
          <w:tab w:val="left" w:pos="4963"/>
          <w:tab w:val="left" w:pos="5672"/>
          <w:tab w:val="left" w:pos="6381"/>
          <w:tab w:val="left" w:pos="7090"/>
          <w:tab w:val="left" w:pos="7799"/>
        </w:tabs>
        <w:rPr>
          <w:b/>
          <w:bCs/>
          <w:sz w:val="24"/>
          <w:rtl/>
          <w:lang w:val="he-IL"/>
        </w:rPr>
      </w:pPr>
    </w:p>
    <w:p w14:paraId="0D28B581" w14:textId="77777777" w:rsidR="00BA3F81" w:rsidRPr="00956DAB" w:rsidRDefault="00BA3F81" w:rsidP="00BA3F81">
      <w:pPr>
        <w:tabs>
          <w:tab w:val="left" w:pos="709"/>
          <w:tab w:val="left" w:pos="1418"/>
          <w:tab w:val="left" w:pos="2127"/>
          <w:tab w:val="left" w:pos="2836"/>
          <w:tab w:val="left" w:pos="3545"/>
          <w:tab w:val="left" w:pos="4254"/>
          <w:tab w:val="left" w:pos="4963"/>
          <w:tab w:val="left" w:pos="5672"/>
          <w:tab w:val="left" w:pos="6381"/>
          <w:tab w:val="left" w:pos="7090"/>
          <w:tab w:val="left" w:pos="7799"/>
        </w:tabs>
        <w:jc w:val="center"/>
        <w:rPr>
          <w:b/>
          <w:bCs/>
          <w:sz w:val="28"/>
          <w:szCs w:val="28"/>
          <w:rtl/>
          <w:lang w:val="he-IL"/>
        </w:rPr>
      </w:pPr>
      <w:r w:rsidRPr="00956DAB">
        <w:rPr>
          <w:b/>
          <w:bCs/>
          <w:sz w:val="28"/>
          <w:szCs w:val="28"/>
          <w:rtl/>
          <w:lang w:val="he-IL"/>
        </w:rPr>
        <w:t>פרק</w:t>
      </w:r>
      <w:r w:rsidRPr="00956DAB">
        <w:rPr>
          <w:rFonts w:hint="cs"/>
          <w:b/>
          <w:bCs/>
          <w:sz w:val="28"/>
          <w:szCs w:val="28"/>
          <w:rtl/>
          <w:lang w:val="he-IL"/>
        </w:rPr>
        <w:t xml:space="preserve"> 41.00</w:t>
      </w:r>
      <w:r w:rsidRPr="00956DAB">
        <w:rPr>
          <w:b/>
          <w:bCs/>
          <w:sz w:val="28"/>
          <w:szCs w:val="28"/>
          <w:rtl/>
          <w:lang w:val="he-IL"/>
        </w:rPr>
        <w:t xml:space="preserve"> – </w:t>
      </w:r>
      <w:r w:rsidRPr="00956DAB">
        <w:rPr>
          <w:rFonts w:hint="cs"/>
          <w:b/>
          <w:bCs/>
          <w:sz w:val="28"/>
          <w:szCs w:val="28"/>
          <w:u w:val="single"/>
          <w:rtl/>
          <w:lang w:val="he-IL"/>
        </w:rPr>
        <w:t>גינון</w:t>
      </w:r>
    </w:p>
    <w:p w14:paraId="6DC7C777" w14:textId="77777777" w:rsidR="00BA3F81" w:rsidRDefault="00BA3F81" w:rsidP="00BA3F81">
      <w:pPr>
        <w:ind w:left="425"/>
        <w:rPr>
          <w:b/>
          <w:bCs/>
          <w:sz w:val="24"/>
          <w:rtl/>
        </w:rPr>
      </w:pPr>
      <w:r w:rsidRPr="00956DAB">
        <w:rPr>
          <w:b/>
          <w:bCs/>
          <w:sz w:val="24"/>
          <w:u w:val="single"/>
          <w:rtl/>
        </w:rPr>
        <w:t>כללי</w:t>
      </w:r>
      <w:r w:rsidRPr="00956DAB">
        <w:rPr>
          <w:b/>
          <w:bCs/>
          <w:sz w:val="24"/>
          <w:rtl/>
        </w:rPr>
        <w:t xml:space="preserve">  </w:t>
      </w:r>
    </w:p>
    <w:p w14:paraId="243C0383" w14:textId="77777777" w:rsidR="00BA3F81" w:rsidRPr="00096060" w:rsidRDefault="00BA3F81" w:rsidP="00BA3F81">
      <w:pPr>
        <w:ind w:left="425"/>
        <w:rPr>
          <w:szCs w:val="22"/>
          <w:rtl/>
        </w:rPr>
      </w:pPr>
      <w:r w:rsidRPr="00956DAB">
        <w:rPr>
          <w:rFonts w:hint="cs"/>
          <w:b/>
          <w:bCs/>
          <w:sz w:val="24"/>
          <w:rtl/>
        </w:rPr>
        <w:br/>
      </w:r>
      <w:r w:rsidRPr="00096060">
        <w:rPr>
          <w:rFonts w:hint="cs"/>
          <w:szCs w:val="22"/>
          <w:rtl/>
        </w:rPr>
        <w:t>לפני תחילת הגינון</w:t>
      </w:r>
      <w:r w:rsidRPr="00096060">
        <w:rPr>
          <w:rFonts w:hint="cs"/>
          <w:b/>
          <w:bCs/>
          <w:szCs w:val="22"/>
          <w:rtl/>
        </w:rPr>
        <w:t xml:space="preserve"> ,</w:t>
      </w:r>
      <w:r w:rsidRPr="00096060">
        <w:rPr>
          <w:rFonts w:hint="cs"/>
          <w:szCs w:val="22"/>
          <w:rtl/>
        </w:rPr>
        <w:t xml:space="preserve">שטח הגינון יהיה כשהוא מכוסה בקרקע גננית בטיב לפי האמור לעיל בעובי שכבה וגבהים לפי תכניות ופרטים, לא פחות מ-30 ס"מ ולא פחות מ-2 מ"ק בבורות הנטיעה לעצים. </w:t>
      </w:r>
      <w:r w:rsidRPr="00096060">
        <w:rPr>
          <w:szCs w:val="22"/>
          <w:rtl/>
        </w:rPr>
        <w:t xml:space="preserve">סוגי הצמחים והכמויות המופיעים בתכניות ניתנים לשינוי בהתאם לדרישות המזמין. לא יהיו שינויים במחירי היחידה עקב כך. בכל בעיה הנוגעת לסוג, גודל וכו' מצד הקבלן, יש לתאם ולקבל אישור </w:t>
      </w:r>
      <w:r w:rsidRPr="00096060">
        <w:rPr>
          <w:rFonts w:hint="cs"/>
          <w:szCs w:val="22"/>
          <w:rtl/>
        </w:rPr>
        <w:t>אדר' בכתב.</w:t>
      </w:r>
    </w:p>
    <w:p w14:paraId="2D5F85FE" w14:textId="77777777" w:rsidR="00BA3F81" w:rsidRPr="00096060" w:rsidRDefault="00BA3F81" w:rsidP="003A30C0">
      <w:pPr>
        <w:numPr>
          <w:ilvl w:val="0"/>
          <w:numId w:val="16"/>
        </w:numPr>
        <w:tabs>
          <w:tab w:val="left" w:pos="709"/>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708" w:hanging="283"/>
        <w:jc w:val="left"/>
        <w:rPr>
          <w:color w:val="000000"/>
          <w:szCs w:val="22"/>
        </w:rPr>
      </w:pPr>
      <w:r w:rsidRPr="00096060">
        <w:rPr>
          <w:color w:val="000000"/>
          <w:szCs w:val="22"/>
          <w:rtl/>
        </w:rPr>
        <w:t xml:space="preserve">מחיר הנטיעות כולל הובלה, </w:t>
      </w:r>
      <w:r w:rsidRPr="00096060">
        <w:rPr>
          <w:rFonts w:hint="cs"/>
          <w:color w:val="000000"/>
          <w:szCs w:val="22"/>
          <w:rtl/>
        </w:rPr>
        <w:t>א</w:t>
      </w:r>
      <w:r w:rsidRPr="00096060">
        <w:rPr>
          <w:color w:val="000000"/>
          <w:szCs w:val="22"/>
          <w:rtl/>
        </w:rPr>
        <w:t>ספקה ונטיעה בהתאם לתכנית הנטיעות</w:t>
      </w:r>
      <w:r w:rsidRPr="00096060">
        <w:rPr>
          <w:color w:val="000000"/>
          <w:szCs w:val="22"/>
        </w:rPr>
        <w:t>,</w:t>
      </w:r>
      <w:r w:rsidRPr="00096060">
        <w:rPr>
          <w:color w:val="000000"/>
          <w:szCs w:val="22"/>
          <w:rtl/>
        </w:rPr>
        <w:t xml:space="preserve"> כולל  השקיה</w:t>
      </w:r>
      <w:r w:rsidRPr="00096060">
        <w:rPr>
          <w:rFonts w:hint="cs"/>
          <w:color w:val="000000"/>
          <w:szCs w:val="22"/>
          <w:rtl/>
        </w:rPr>
        <w:t xml:space="preserve">, דישון, </w:t>
      </w:r>
      <w:r w:rsidRPr="00096060">
        <w:rPr>
          <w:color w:val="000000"/>
          <w:szCs w:val="22"/>
          <w:rtl/>
        </w:rPr>
        <w:t>עיבודים  ואחריות  לקליטה  מלאה  במשך  3 חודשים מיום</w:t>
      </w:r>
      <w:r w:rsidRPr="00096060">
        <w:rPr>
          <w:rFonts w:hint="cs"/>
          <w:color w:val="000000"/>
          <w:szCs w:val="22"/>
          <w:rtl/>
        </w:rPr>
        <w:t xml:space="preserve"> </w:t>
      </w:r>
      <w:r w:rsidRPr="00096060">
        <w:rPr>
          <w:color w:val="000000"/>
          <w:szCs w:val="22"/>
          <w:rtl/>
        </w:rPr>
        <w:t>מסירה סופית</w:t>
      </w:r>
      <w:r w:rsidRPr="00096060">
        <w:rPr>
          <w:color w:val="000000"/>
          <w:szCs w:val="22"/>
        </w:rPr>
        <w:t>.</w:t>
      </w:r>
      <w:r w:rsidRPr="00096060">
        <w:rPr>
          <w:color w:val="000000"/>
          <w:szCs w:val="22"/>
          <w:rtl/>
        </w:rPr>
        <w:t xml:space="preserve"> נטיעות שלא יקלטו יוחלפו ע"י הקבלן ועל חשבונו</w:t>
      </w:r>
      <w:r w:rsidRPr="00096060">
        <w:rPr>
          <w:color w:val="000000"/>
          <w:szCs w:val="22"/>
        </w:rPr>
        <w:t>.</w:t>
      </w:r>
    </w:p>
    <w:p w14:paraId="44A42D1A" w14:textId="77777777" w:rsidR="00BA3F81" w:rsidRPr="00096060" w:rsidRDefault="00BA3F81" w:rsidP="003A30C0">
      <w:pPr>
        <w:numPr>
          <w:ilvl w:val="0"/>
          <w:numId w:val="16"/>
        </w:numPr>
        <w:tabs>
          <w:tab w:val="left" w:pos="709"/>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708" w:hanging="283"/>
        <w:jc w:val="left"/>
        <w:rPr>
          <w:color w:val="000000"/>
          <w:szCs w:val="22"/>
          <w:rtl/>
        </w:rPr>
      </w:pPr>
      <w:r w:rsidRPr="00096060">
        <w:rPr>
          <w:color w:val="000000"/>
          <w:szCs w:val="22"/>
          <w:rtl/>
        </w:rPr>
        <w:t>בורות נטיעה יחפרו או יחצבו בהתאם לגודל  המצוין  במפרט,  החומר</w:t>
      </w:r>
      <w:r w:rsidRPr="00096060">
        <w:rPr>
          <w:rFonts w:hint="cs"/>
          <w:color w:val="000000"/>
          <w:szCs w:val="22"/>
          <w:rtl/>
        </w:rPr>
        <w:t xml:space="preserve"> </w:t>
      </w:r>
      <w:r w:rsidRPr="00096060">
        <w:rPr>
          <w:color w:val="000000"/>
          <w:szCs w:val="22"/>
          <w:rtl/>
        </w:rPr>
        <w:t>השפוך יסולק למקום שפך מאושר ע"י הרשות המקומית</w:t>
      </w:r>
      <w:r w:rsidRPr="00096060">
        <w:rPr>
          <w:rFonts w:hint="cs"/>
          <w:color w:val="000000"/>
          <w:szCs w:val="22"/>
          <w:rtl/>
        </w:rPr>
        <w:t xml:space="preserve"> החלה ובאישור המפקח</w:t>
      </w:r>
      <w:r w:rsidRPr="00096060">
        <w:rPr>
          <w:color w:val="000000"/>
          <w:szCs w:val="22"/>
          <w:rtl/>
        </w:rPr>
        <w:t>, הבורות החפורים</w:t>
      </w:r>
      <w:r w:rsidRPr="00096060">
        <w:rPr>
          <w:color w:val="000000"/>
          <w:szCs w:val="22"/>
        </w:rPr>
        <w:t xml:space="preserve"> </w:t>
      </w:r>
      <w:r w:rsidRPr="00096060">
        <w:rPr>
          <w:color w:val="000000"/>
          <w:szCs w:val="22"/>
          <w:rtl/>
        </w:rPr>
        <w:t>ימולאו באותו יום באדמת גן מדושנת כמפורט</w:t>
      </w:r>
      <w:r w:rsidRPr="00096060">
        <w:rPr>
          <w:rFonts w:hint="cs"/>
          <w:color w:val="000000"/>
          <w:szCs w:val="22"/>
          <w:rtl/>
        </w:rPr>
        <w:t>, ייכלל במחיר יח' נטיעות, תוך שמירה על בטיחות באתר העבודה, לרבות גידור זמני באם ידרש</w:t>
      </w:r>
      <w:r w:rsidRPr="00096060">
        <w:rPr>
          <w:color w:val="000000"/>
          <w:szCs w:val="22"/>
        </w:rPr>
        <w:t>.</w:t>
      </w:r>
    </w:p>
    <w:p w14:paraId="69631164" w14:textId="77777777" w:rsidR="00BA3F81" w:rsidRPr="00096060" w:rsidRDefault="00BA3F81" w:rsidP="003A30C0">
      <w:pPr>
        <w:numPr>
          <w:ilvl w:val="0"/>
          <w:numId w:val="16"/>
        </w:numPr>
        <w:tabs>
          <w:tab w:val="left" w:pos="709"/>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708" w:hanging="283"/>
        <w:jc w:val="left"/>
        <w:rPr>
          <w:color w:val="000000"/>
          <w:szCs w:val="22"/>
          <w:rtl/>
        </w:rPr>
      </w:pPr>
      <w:r w:rsidRPr="00096060">
        <w:rPr>
          <w:color w:val="000000"/>
          <w:szCs w:val="22"/>
          <w:rtl/>
        </w:rPr>
        <w:t>אדמת גן תסופק ממקור מאושר  ותהיה  מעורבת  בקומפוסט  ובדשנים</w:t>
      </w:r>
      <w:r w:rsidRPr="00096060">
        <w:rPr>
          <w:b/>
          <w:bCs/>
          <w:color w:val="000000"/>
          <w:szCs w:val="22"/>
          <w:rtl/>
        </w:rPr>
        <w:t xml:space="preserve"> </w:t>
      </w:r>
      <w:r w:rsidRPr="00096060">
        <w:rPr>
          <w:color w:val="000000"/>
          <w:szCs w:val="22"/>
          <w:rtl/>
        </w:rPr>
        <w:t>כימיים כמפורט.</w:t>
      </w:r>
      <w:r w:rsidRPr="00096060">
        <w:rPr>
          <w:rFonts w:hint="cs"/>
          <w:color w:val="000000"/>
          <w:szCs w:val="22"/>
          <w:rtl/>
        </w:rPr>
        <w:t xml:space="preserve"> </w:t>
      </w:r>
      <w:r w:rsidRPr="00096060">
        <w:rPr>
          <w:color w:val="000000"/>
          <w:szCs w:val="22"/>
          <w:rtl/>
          <w:lang w:val="he-IL"/>
        </w:rPr>
        <w:t>הגדרת סטנדרטים לצמחיה תהיה עפ"י תקן משרד החקלאות.</w:t>
      </w:r>
      <w:r w:rsidRPr="00096060">
        <w:rPr>
          <w:color w:val="000000"/>
          <w:szCs w:val="22"/>
          <w:rtl/>
        </w:rPr>
        <w:br/>
      </w:r>
    </w:p>
    <w:p w14:paraId="189F0618" w14:textId="77777777" w:rsidR="00BA3F81" w:rsidRPr="00096060" w:rsidRDefault="00BA3F81" w:rsidP="00BA3F81">
      <w:pPr>
        <w:ind w:left="708" w:hanging="283"/>
        <w:rPr>
          <w:b/>
          <w:bCs/>
          <w:szCs w:val="22"/>
          <w:u w:val="single"/>
          <w:rtl/>
        </w:rPr>
      </w:pPr>
      <w:r w:rsidRPr="00096060">
        <w:rPr>
          <w:rFonts w:hint="cs"/>
          <w:b/>
          <w:bCs/>
          <w:szCs w:val="22"/>
          <w:rtl/>
        </w:rPr>
        <w:t xml:space="preserve">41.01 </w:t>
      </w:r>
      <w:r w:rsidRPr="00096060">
        <w:rPr>
          <w:rFonts w:hint="cs"/>
          <w:b/>
          <w:bCs/>
          <w:szCs w:val="22"/>
          <w:u w:val="single"/>
          <w:rtl/>
        </w:rPr>
        <w:t>הכשרת שטח הגינון     כללי:</w:t>
      </w:r>
      <w:r w:rsidRPr="00096060">
        <w:rPr>
          <w:b/>
          <w:bCs/>
          <w:szCs w:val="22"/>
          <w:rtl/>
        </w:rPr>
        <w:t xml:space="preserve"> </w:t>
      </w:r>
    </w:p>
    <w:p w14:paraId="27B97540" w14:textId="77777777" w:rsidR="00BA3F81" w:rsidRPr="00096060" w:rsidRDefault="00BA3F81" w:rsidP="00BA3F81">
      <w:pPr>
        <w:ind w:left="425"/>
        <w:rPr>
          <w:b/>
          <w:bCs/>
          <w:szCs w:val="22"/>
          <w:rtl/>
        </w:rPr>
      </w:pPr>
    </w:p>
    <w:p w14:paraId="10D3EA60" w14:textId="77777777" w:rsidR="00BA3F81" w:rsidRPr="00096060" w:rsidRDefault="00BA3F81" w:rsidP="00BA3F81">
      <w:pPr>
        <w:ind w:left="425" w:right="425"/>
        <w:jc w:val="center"/>
        <w:rPr>
          <w:szCs w:val="22"/>
          <w:rtl/>
        </w:rPr>
      </w:pPr>
      <w:r w:rsidRPr="00096060">
        <w:rPr>
          <w:rFonts w:hint="cs"/>
          <w:szCs w:val="22"/>
          <w:rtl/>
        </w:rPr>
        <w:t xml:space="preserve">      הכשרת שטח הגן כוללת עיבוד הקרקע לעומק של 30 ס"מ ,כולל הפיכת הקרקע ותיחוחה וישור סופי של שטח</w:t>
      </w:r>
    </w:p>
    <w:p w14:paraId="2CD31B59" w14:textId="77777777" w:rsidR="00BA3F81" w:rsidRPr="00096060" w:rsidRDefault="00BA3F81" w:rsidP="00BA3F81">
      <w:pPr>
        <w:ind w:left="425" w:right="425"/>
        <w:jc w:val="center"/>
        <w:rPr>
          <w:szCs w:val="22"/>
          <w:rtl/>
        </w:rPr>
      </w:pPr>
      <w:r w:rsidRPr="00096060">
        <w:rPr>
          <w:rFonts w:hint="cs"/>
          <w:szCs w:val="22"/>
          <w:rtl/>
        </w:rPr>
        <w:t>השתילה, לרבות הדברה כימית מכנית או ידנית של עשבי הבר העונתיים והרב שנתיים, זיבול ודישון .</w:t>
      </w:r>
    </w:p>
    <w:p w14:paraId="39CD0132" w14:textId="77777777" w:rsidR="00BA3F81" w:rsidRPr="00096060" w:rsidRDefault="00BA3F81" w:rsidP="00BA3F81">
      <w:pPr>
        <w:rPr>
          <w:szCs w:val="22"/>
          <w:rtl/>
        </w:rPr>
      </w:pPr>
      <w:r w:rsidRPr="00096060">
        <w:rPr>
          <w:rFonts w:hint="cs"/>
          <w:szCs w:val="22"/>
          <w:rtl/>
        </w:rPr>
        <w:t xml:space="preserve">              את אדמת הגן יש להניח רק לאחר שהוצא כל חומר אחר מתוך הערוגות.</w:t>
      </w:r>
    </w:p>
    <w:p w14:paraId="08B3A92B" w14:textId="77777777" w:rsidR="00BA3F81" w:rsidRPr="00096060" w:rsidRDefault="00BA3F81" w:rsidP="00BA3F81">
      <w:pPr>
        <w:rPr>
          <w:szCs w:val="22"/>
          <w:rtl/>
        </w:rPr>
      </w:pPr>
      <w:r w:rsidRPr="00096060">
        <w:rPr>
          <w:rFonts w:hint="cs"/>
          <w:szCs w:val="22"/>
          <w:rtl/>
        </w:rPr>
        <w:t xml:space="preserve">              אדמת הגן תפוזר רק עם אישור בכתב של המפקח שבדק את הערוגות ואת טיב האדמה.</w:t>
      </w:r>
    </w:p>
    <w:p w14:paraId="6F6D8D77" w14:textId="77777777" w:rsidR="00BA3F81" w:rsidRPr="00096060" w:rsidRDefault="00BA3F81" w:rsidP="00BA3F81">
      <w:pPr>
        <w:rPr>
          <w:szCs w:val="22"/>
          <w:rtl/>
        </w:rPr>
      </w:pPr>
      <w:r w:rsidRPr="00096060">
        <w:rPr>
          <w:rFonts w:hint="cs"/>
          <w:szCs w:val="22"/>
          <w:rtl/>
        </w:rPr>
        <w:t xml:space="preserve">             הקבלן יידר</w:t>
      </w:r>
      <w:r w:rsidRPr="00096060">
        <w:rPr>
          <w:rFonts w:hint="eastAsia"/>
          <w:szCs w:val="22"/>
          <w:rtl/>
        </w:rPr>
        <w:t>ש</w:t>
      </w:r>
      <w:r w:rsidRPr="00096060">
        <w:rPr>
          <w:rFonts w:hint="cs"/>
          <w:szCs w:val="22"/>
          <w:rtl/>
        </w:rPr>
        <w:t xml:space="preserve"> לשלוח דגימות אדמה לאישור ורק באישור המפקח יניח את האדמה בערוגות.</w:t>
      </w:r>
    </w:p>
    <w:p w14:paraId="58D90CEF" w14:textId="77777777" w:rsidR="00BA3F81" w:rsidRPr="00096060" w:rsidRDefault="00BA3F81" w:rsidP="00BA3F81">
      <w:pPr>
        <w:rPr>
          <w:szCs w:val="22"/>
          <w:rtl/>
        </w:rPr>
      </w:pPr>
    </w:p>
    <w:p w14:paraId="19D20CA9" w14:textId="77777777" w:rsidR="00BA3F81" w:rsidRPr="00096060" w:rsidRDefault="00BA3F81" w:rsidP="00BA3F81">
      <w:pPr>
        <w:rPr>
          <w:szCs w:val="22"/>
          <w:rtl/>
        </w:rPr>
      </w:pPr>
      <w:r w:rsidRPr="00096060">
        <w:rPr>
          <w:rFonts w:hint="cs"/>
          <w:szCs w:val="22"/>
          <w:rtl/>
        </w:rPr>
        <w:t xml:space="preserve">             אדמת הגן לא תכיל כל שאריות או חלקי עשבי בר ותהיה נקיה מכל פסולת. אדמת הגן תובא ממחצבה </w:t>
      </w:r>
    </w:p>
    <w:p w14:paraId="2A3C6F16" w14:textId="77777777" w:rsidR="00BA3F81" w:rsidRPr="00096060" w:rsidRDefault="00BA3F81" w:rsidP="00BA3F81">
      <w:pPr>
        <w:rPr>
          <w:szCs w:val="22"/>
          <w:rtl/>
        </w:rPr>
      </w:pPr>
      <w:r w:rsidRPr="00096060">
        <w:rPr>
          <w:rFonts w:hint="cs"/>
          <w:szCs w:val="22"/>
          <w:rtl/>
        </w:rPr>
        <w:t xml:space="preserve">             ותובא    מהעומק ולא מחלק עליון.</w:t>
      </w:r>
    </w:p>
    <w:p w14:paraId="6B7E619A" w14:textId="77777777" w:rsidR="00BA3F81" w:rsidRPr="00096060" w:rsidRDefault="00BA3F81" w:rsidP="00BA3F81">
      <w:pPr>
        <w:rPr>
          <w:szCs w:val="22"/>
          <w:rtl/>
        </w:rPr>
      </w:pPr>
      <w:r w:rsidRPr="00096060">
        <w:rPr>
          <w:rFonts w:hint="cs"/>
          <w:szCs w:val="22"/>
          <w:rtl/>
        </w:rPr>
        <w:t xml:space="preserve">             עם קבלת הוראה להתחלת עבודות הגינון, על הקבלן לוודא שהשטח נקי מכל פסולת מיושר ואינו מהודק.</w:t>
      </w:r>
    </w:p>
    <w:p w14:paraId="6A733D24" w14:textId="77777777" w:rsidR="00BA3F81" w:rsidRPr="00096060" w:rsidRDefault="00BA3F81" w:rsidP="00BA3F81">
      <w:pPr>
        <w:rPr>
          <w:szCs w:val="22"/>
          <w:rtl/>
        </w:rPr>
      </w:pPr>
    </w:p>
    <w:p w14:paraId="61FD7301" w14:textId="77777777" w:rsidR="00BA3F81" w:rsidRPr="00096060" w:rsidRDefault="00BA3F81" w:rsidP="00BA3F81">
      <w:pPr>
        <w:ind w:left="425" w:right="425"/>
        <w:jc w:val="right"/>
        <w:rPr>
          <w:szCs w:val="22"/>
          <w:rtl/>
        </w:rPr>
      </w:pPr>
    </w:p>
    <w:p w14:paraId="5331E0E7" w14:textId="77777777" w:rsidR="00BA3F81" w:rsidRPr="00096060" w:rsidRDefault="00BA3F81" w:rsidP="00BA3F81">
      <w:pPr>
        <w:ind w:left="708" w:right="708"/>
        <w:jc w:val="right"/>
        <w:rPr>
          <w:szCs w:val="22"/>
          <w:rtl/>
        </w:rPr>
      </w:pPr>
    </w:p>
    <w:p w14:paraId="3B8DDB34" w14:textId="77777777" w:rsidR="00BA3F81" w:rsidRPr="00096060" w:rsidRDefault="00BA3F81" w:rsidP="00BA3F81">
      <w:pPr>
        <w:keepNext/>
        <w:ind w:left="1275" w:hanging="850"/>
        <w:outlineLvl w:val="0"/>
        <w:rPr>
          <w:b/>
          <w:bCs/>
          <w:szCs w:val="22"/>
          <w:u w:val="single"/>
          <w:rtl/>
        </w:rPr>
      </w:pPr>
      <w:r w:rsidRPr="00096060">
        <w:rPr>
          <w:b/>
          <w:bCs/>
          <w:szCs w:val="22"/>
          <w:rtl/>
        </w:rPr>
        <w:t>41.</w:t>
      </w:r>
      <w:r w:rsidRPr="00096060">
        <w:rPr>
          <w:rFonts w:hint="cs"/>
          <w:b/>
          <w:bCs/>
          <w:szCs w:val="22"/>
          <w:rtl/>
        </w:rPr>
        <w:t>01</w:t>
      </w:r>
      <w:r w:rsidRPr="00096060">
        <w:rPr>
          <w:b/>
          <w:bCs/>
          <w:szCs w:val="22"/>
          <w:rtl/>
        </w:rPr>
        <w:t>.</w:t>
      </w:r>
      <w:r w:rsidRPr="00096060">
        <w:rPr>
          <w:rFonts w:hint="cs"/>
          <w:b/>
          <w:bCs/>
          <w:szCs w:val="22"/>
          <w:rtl/>
        </w:rPr>
        <w:t xml:space="preserve">1 </w:t>
      </w:r>
      <w:r w:rsidRPr="00096060">
        <w:rPr>
          <w:b/>
          <w:bCs/>
          <w:szCs w:val="22"/>
          <w:u w:val="single"/>
          <w:rtl/>
        </w:rPr>
        <w:t xml:space="preserve">ישור גנני וישור סופי </w:t>
      </w:r>
    </w:p>
    <w:p w14:paraId="4C1F3933" w14:textId="77777777" w:rsidR="00BA3F81" w:rsidRPr="00096060" w:rsidRDefault="00BA3F81" w:rsidP="00BA3F81">
      <w:pPr>
        <w:keepNext/>
        <w:ind w:left="1275" w:hanging="850"/>
        <w:outlineLvl w:val="0"/>
        <w:rPr>
          <w:b/>
          <w:bCs/>
          <w:szCs w:val="22"/>
          <w:u w:val="single"/>
          <w:rtl/>
        </w:rPr>
      </w:pPr>
    </w:p>
    <w:p w14:paraId="64E2352A" w14:textId="77777777" w:rsidR="00BA3F81" w:rsidRPr="00096060" w:rsidRDefault="00BA3F81" w:rsidP="00BA3F81">
      <w:pPr>
        <w:bidi w:val="0"/>
        <w:ind w:left="1275" w:right="1275"/>
        <w:jc w:val="right"/>
        <w:rPr>
          <w:szCs w:val="22"/>
          <w:u w:val="single"/>
        </w:rPr>
      </w:pPr>
      <w:r w:rsidRPr="00096060">
        <w:rPr>
          <w:szCs w:val="22"/>
          <w:rtl/>
        </w:rPr>
        <w:t xml:space="preserve">ישור גנני וישור סופי של הקרקע, יתבצע לאחר ניקוי השטח ועבודות הדברה ולאחר פילוס כל השטח ע"י הקבלן לכדי השיפועים הנדרשים עפ"י התכניות </w:t>
      </w:r>
      <w:r w:rsidRPr="00096060">
        <w:rPr>
          <w:rFonts w:hint="cs"/>
          <w:szCs w:val="22"/>
          <w:rtl/>
        </w:rPr>
        <w:t>ו</w:t>
      </w:r>
      <w:r w:rsidRPr="00096060">
        <w:rPr>
          <w:szCs w:val="22"/>
          <w:rtl/>
        </w:rPr>
        <w:t>להבטחת ניקוז השטח. ביצוע העבודה יהיה בכלים מכנים ובעיקר בעבודת ידיים, בדיוק של -/+ 5 ס"מ.לקראת הנטיעות, לאחר זיבול ודישון, עיבודי קרקע והשקיה, יעשה ישור קרקע סופי ע"י מגרפות. ישור סופי זה יעשה בסמוך ככל הניתן למועד הנטיעות ולא מוקדם מאשר 5 ימים לפני מועד זה.</w:t>
      </w:r>
      <w:r w:rsidRPr="00096060">
        <w:rPr>
          <w:rFonts w:hint="cs"/>
          <w:szCs w:val="22"/>
          <w:rtl/>
        </w:rPr>
        <w:t xml:space="preserve"> </w:t>
      </w:r>
      <w:r w:rsidRPr="00096060">
        <w:rPr>
          <w:rFonts w:hint="cs"/>
          <w:b/>
          <w:bCs/>
          <w:szCs w:val="22"/>
          <w:rtl/>
        </w:rPr>
        <w:t>לא יוחל בביצוע עבודות השתילה לפני אישור אדר' לגבהי הקרקע הגננית.</w:t>
      </w:r>
      <w:r w:rsidRPr="00096060">
        <w:rPr>
          <w:szCs w:val="22"/>
          <w:u w:val="single"/>
          <w:rtl/>
        </w:rPr>
        <w:br/>
      </w:r>
    </w:p>
    <w:p w14:paraId="551E6BB7" w14:textId="77777777" w:rsidR="00BA3F81" w:rsidRPr="00096060" w:rsidRDefault="00BA3F81" w:rsidP="00BA3F81">
      <w:pPr>
        <w:bidi w:val="0"/>
        <w:ind w:left="1275" w:right="1275"/>
        <w:jc w:val="right"/>
        <w:rPr>
          <w:szCs w:val="22"/>
          <w:u w:val="single"/>
        </w:rPr>
      </w:pPr>
    </w:p>
    <w:p w14:paraId="0B17350F" w14:textId="77777777" w:rsidR="00BA3F81" w:rsidRPr="00096060" w:rsidRDefault="00BA3F81" w:rsidP="00BA3F81">
      <w:pPr>
        <w:bidi w:val="0"/>
        <w:ind w:left="1275" w:right="1275"/>
        <w:jc w:val="right"/>
        <w:rPr>
          <w:b/>
          <w:bCs/>
          <w:szCs w:val="22"/>
          <w:u w:val="single"/>
          <w:rtl/>
        </w:rPr>
      </w:pPr>
      <w:r w:rsidRPr="00096060">
        <w:rPr>
          <w:rFonts w:hint="cs"/>
          <w:szCs w:val="22"/>
          <w:rtl/>
        </w:rPr>
        <w:tab/>
      </w:r>
      <w:r w:rsidRPr="00096060">
        <w:rPr>
          <w:b/>
          <w:bCs/>
          <w:szCs w:val="22"/>
          <w:rtl/>
        </w:rPr>
        <w:t>4</w:t>
      </w:r>
      <w:r w:rsidRPr="00096060">
        <w:rPr>
          <w:rFonts w:hint="cs"/>
          <w:b/>
          <w:bCs/>
          <w:szCs w:val="22"/>
          <w:rtl/>
        </w:rPr>
        <w:t>1</w:t>
      </w:r>
      <w:r w:rsidRPr="00096060">
        <w:rPr>
          <w:b/>
          <w:bCs/>
          <w:szCs w:val="22"/>
          <w:rtl/>
        </w:rPr>
        <w:t>.</w:t>
      </w:r>
      <w:r w:rsidRPr="00096060">
        <w:rPr>
          <w:rFonts w:hint="cs"/>
          <w:b/>
          <w:bCs/>
          <w:szCs w:val="22"/>
          <w:rtl/>
        </w:rPr>
        <w:t>01</w:t>
      </w:r>
      <w:r w:rsidRPr="00096060">
        <w:rPr>
          <w:b/>
          <w:bCs/>
          <w:szCs w:val="22"/>
          <w:rtl/>
        </w:rPr>
        <w:t>.</w:t>
      </w:r>
      <w:r w:rsidRPr="00096060">
        <w:rPr>
          <w:rFonts w:hint="cs"/>
          <w:b/>
          <w:bCs/>
          <w:szCs w:val="22"/>
          <w:u w:val="single"/>
          <w:rtl/>
          <w:lang w:val="he-IL"/>
        </w:rPr>
        <w:t>2 קרקע גננית בשטחי הגינון ובבורות הנטיעה</w:t>
      </w:r>
    </w:p>
    <w:p w14:paraId="145B314E" w14:textId="77777777" w:rsidR="00BA3F81" w:rsidRPr="00096060" w:rsidRDefault="00BA3F81" w:rsidP="00BA3F81">
      <w:pPr>
        <w:bidi w:val="0"/>
        <w:ind w:left="1275" w:right="1275"/>
        <w:jc w:val="right"/>
        <w:rPr>
          <w:szCs w:val="22"/>
          <w:rtl/>
        </w:rPr>
      </w:pPr>
      <w:r w:rsidRPr="00096060">
        <w:rPr>
          <w:rFonts w:hint="cs"/>
          <w:b/>
          <w:bCs/>
          <w:szCs w:val="22"/>
          <w:u w:val="single"/>
          <w:rtl/>
        </w:rPr>
        <w:t xml:space="preserve"> </w:t>
      </w:r>
      <w:r w:rsidRPr="00096060">
        <w:rPr>
          <w:b/>
          <w:bCs/>
          <w:szCs w:val="22"/>
          <w:u w:val="single"/>
          <w:rtl/>
        </w:rPr>
        <w:br/>
      </w:r>
      <w:r w:rsidRPr="00096060">
        <w:rPr>
          <w:rFonts w:hint="cs"/>
          <w:szCs w:val="22"/>
          <w:rtl/>
        </w:rPr>
        <w:t xml:space="preserve">אדמת גן לפי מפרט עירוני העונה לדרישות המפרט הכללי, פרק 40028, כולל אספקה ופיזור בשכבה של </w:t>
      </w:r>
      <w:smartTag w:uri="urn:schemas-microsoft-com:office:smarttags" w:element="metricconverter">
        <w:smartTagPr>
          <w:attr w:name="ProductID" w:val="30 ס&quot;מ"/>
        </w:smartTagPr>
        <w:r w:rsidRPr="00096060">
          <w:rPr>
            <w:rFonts w:hint="cs"/>
            <w:szCs w:val="22"/>
            <w:rtl/>
          </w:rPr>
          <w:t>30 ס"מ</w:t>
        </w:r>
      </w:smartTag>
      <w:r w:rsidRPr="00096060">
        <w:rPr>
          <w:rFonts w:hint="cs"/>
          <w:szCs w:val="22"/>
          <w:rtl/>
        </w:rPr>
        <w:t xml:space="preserve"> מינימום ו/או  1 מ"ק בבורות הנטיעה, לרבות חפירה ופינוי פסולת באם ידרש. מקור האדמה יהיה מעומק 2 מ' לפחות, ללא שרשים וזריעים, טיב וקרקע וכיוב', הכל באישור המפקח באתר. בדיקת קרקע באם תדרש ע"י המפקח תהיה ע"ח הקבלן. מומלץ להשתמש</w:t>
      </w:r>
      <w:r w:rsidRPr="00096060">
        <w:rPr>
          <w:szCs w:val="22"/>
          <w:rtl/>
        </w:rPr>
        <w:t xml:space="preserve"> </w:t>
      </w:r>
      <w:r w:rsidRPr="00096060">
        <w:rPr>
          <w:rFonts w:hint="cs"/>
          <w:szCs w:val="22"/>
          <w:rtl/>
        </w:rPr>
        <w:t>ב</w:t>
      </w:r>
      <w:r w:rsidRPr="00096060">
        <w:rPr>
          <w:szCs w:val="22"/>
          <w:rtl/>
        </w:rPr>
        <w:t>אדמ</w:t>
      </w:r>
      <w:r w:rsidRPr="00096060">
        <w:rPr>
          <w:rFonts w:hint="cs"/>
          <w:szCs w:val="22"/>
          <w:rtl/>
        </w:rPr>
        <w:t>ה עם</w:t>
      </w:r>
      <w:r w:rsidRPr="00096060">
        <w:rPr>
          <w:szCs w:val="22"/>
          <w:rtl/>
        </w:rPr>
        <w:t xml:space="preserve"> תכולה:</w:t>
      </w:r>
      <w:r w:rsidRPr="00096060">
        <w:rPr>
          <w:rFonts w:hint="cs"/>
          <w:szCs w:val="22"/>
          <w:rtl/>
        </w:rPr>
        <w:t xml:space="preserve"> </w:t>
      </w:r>
      <w:r w:rsidRPr="00096060">
        <w:rPr>
          <w:szCs w:val="22"/>
          <w:rtl/>
        </w:rPr>
        <w:t>עד 7% חרסית</w:t>
      </w:r>
      <w:r w:rsidRPr="00096060">
        <w:rPr>
          <w:rFonts w:hint="cs"/>
          <w:szCs w:val="22"/>
          <w:rtl/>
        </w:rPr>
        <w:t xml:space="preserve">, </w:t>
      </w:r>
      <w:r w:rsidRPr="00096060">
        <w:rPr>
          <w:szCs w:val="22"/>
          <w:rtl/>
        </w:rPr>
        <w:t>עד 5% סילט</w:t>
      </w:r>
      <w:r w:rsidRPr="00096060">
        <w:rPr>
          <w:rFonts w:hint="cs"/>
          <w:szCs w:val="22"/>
          <w:rtl/>
        </w:rPr>
        <w:t xml:space="preserve">, </w:t>
      </w:r>
      <w:r w:rsidRPr="00096060">
        <w:rPr>
          <w:szCs w:val="22"/>
          <w:rtl/>
        </w:rPr>
        <w:t>במקטעים שונים 7.2 &gt;</w:t>
      </w:r>
      <w:r w:rsidRPr="00096060">
        <w:rPr>
          <w:rFonts w:hint="cs"/>
          <w:szCs w:val="22"/>
          <w:rtl/>
        </w:rPr>
        <w:t xml:space="preserve"> פי איצ'  </w:t>
      </w:r>
      <w:r w:rsidRPr="00096060">
        <w:rPr>
          <w:szCs w:val="22"/>
          <w:rtl/>
        </w:rPr>
        <w:t xml:space="preserve"> מוליכות חשמלית (מליחות) &lt; 0.3 מילימור</w:t>
      </w:r>
      <w:r w:rsidRPr="00096060">
        <w:rPr>
          <w:rFonts w:hint="cs"/>
          <w:szCs w:val="22"/>
          <w:rtl/>
        </w:rPr>
        <w:t xml:space="preserve">. </w:t>
      </w:r>
      <w:r w:rsidRPr="00096060">
        <w:rPr>
          <w:szCs w:val="22"/>
          <w:rtl/>
        </w:rPr>
        <w:t>האדמה תהיה נקיה מאבנים ועשבים.</w:t>
      </w:r>
    </w:p>
    <w:p w14:paraId="097F414D" w14:textId="77777777" w:rsidR="00BA3F81" w:rsidRPr="00956DAB" w:rsidRDefault="00BA3F81" w:rsidP="00BA3F81">
      <w:pPr>
        <w:bidi w:val="0"/>
        <w:ind w:left="1275" w:right="1275"/>
        <w:jc w:val="right"/>
        <w:rPr>
          <w:sz w:val="24"/>
          <w:u w:val="single"/>
        </w:rPr>
      </w:pPr>
    </w:p>
    <w:p w14:paraId="71F8D0C8" w14:textId="77777777" w:rsidR="00BA3F81" w:rsidRPr="00956DAB" w:rsidRDefault="00BA3F81" w:rsidP="00BA3F81">
      <w:pPr>
        <w:bidi w:val="0"/>
        <w:ind w:left="1275" w:right="1275"/>
        <w:jc w:val="right"/>
        <w:rPr>
          <w:sz w:val="24"/>
          <w:u w:val="single"/>
        </w:rPr>
      </w:pPr>
    </w:p>
    <w:p w14:paraId="716E7021" w14:textId="77777777" w:rsidR="00BA3F81" w:rsidRPr="00096060" w:rsidRDefault="00BA3F81" w:rsidP="00BA3F81">
      <w:pPr>
        <w:bidi w:val="0"/>
        <w:ind w:left="1275" w:right="1275" w:hanging="850"/>
        <w:jc w:val="right"/>
        <w:rPr>
          <w:b/>
          <w:bCs/>
          <w:szCs w:val="22"/>
        </w:rPr>
      </w:pPr>
      <w:r w:rsidRPr="00096060">
        <w:rPr>
          <w:b/>
          <w:bCs/>
          <w:szCs w:val="22"/>
          <w:rtl/>
        </w:rPr>
        <w:t>41.</w:t>
      </w:r>
      <w:r w:rsidRPr="00096060">
        <w:rPr>
          <w:rFonts w:hint="cs"/>
          <w:b/>
          <w:bCs/>
          <w:szCs w:val="22"/>
          <w:rtl/>
        </w:rPr>
        <w:t xml:space="preserve">01      </w:t>
      </w:r>
      <w:r w:rsidRPr="00096060">
        <w:rPr>
          <w:rFonts w:hint="cs"/>
          <w:b/>
          <w:bCs/>
          <w:szCs w:val="22"/>
          <w:u w:val="single"/>
          <w:rtl/>
        </w:rPr>
        <w:t>עיבוד הקרקע</w:t>
      </w:r>
      <w:r w:rsidRPr="00096060">
        <w:rPr>
          <w:b/>
          <w:bCs/>
          <w:szCs w:val="22"/>
          <w:rtl/>
        </w:rPr>
        <w:t>.</w:t>
      </w:r>
      <w:r w:rsidRPr="00096060">
        <w:rPr>
          <w:b/>
          <w:bCs/>
          <w:szCs w:val="22"/>
        </w:rPr>
        <w:t>.3</w:t>
      </w:r>
    </w:p>
    <w:p w14:paraId="34D09C59" w14:textId="77777777" w:rsidR="00BA3F81" w:rsidRPr="00096060" w:rsidRDefault="00BA3F81" w:rsidP="00BA3F81">
      <w:pPr>
        <w:bidi w:val="0"/>
        <w:ind w:left="1275" w:right="1275"/>
        <w:jc w:val="right"/>
        <w:rPr>
          <w:szCs w:val="22"/>
          <w:rtl/>
        </w:rPr>
      </w:pPr>
    </w:p>
    <w:p w14:paraId="420ACDA3" w14:textId="77777777" w:rsidR="00BA3F81" w:rsidRPr="00096060" w:rsidRDefault="00BA3F81" w:rsidP="00BA3F81">
      <w:pPr>
        <w:bidi w:val="0"/>
        <w:ind w:left="1275" w:right="1275"/>
        <w:jc w:val="right"/>
        <w:rPr>
          <w:szCs w:val="22"/>
          <w:rtl/>
        </w:rPr>
      </w:pPr>
      <w:r w:rsidRPr="00096060">
        <w:rPr>
          <w:szCs w:val="22"/>
          <w:rtl/>
        </w:rPr>
        <w:t>עיבוד הקרקע יעשה בידיים</w:t>
      </w:r>
      <w:r w:rsidRPr="00096060">
        <w:rPr>
          <w:rFonts w:hint="cs"/>
          <w:szCs w:val="22"/>
          <w:rtl/>
        </w:rPr>
        <w:t xml:space="preserve"> </w:t>
      </w:r>
      <w:r w:rsidRPr="00096060">
        <w:rPr>
          <w:szCs w:val="22"/>
          <w:rtl/>
        </w:rPr>
        <w:t>או בכלי מיכני, לעומק של 20 ס"מ, ו</w:t>
      </w:r>
      <w:r w:rsidRPr="00096060">
        <w:rPr>
          <w:rFonts w:hint="cs"/>
          <w:szCs w:val="22"/>
          <w:rtl/>
        </w:rPr>
        <w:t>י</w:t>
      </w:r>
      <w:r w:rsidRPr="00096060">
        <w:rPr>
          <w:szCs w:val="22"/>
          <w:rtl/>
        </w:rPr>
        <w:t xml:space="preserve">כלול הפיכת ותיחוח הקרקע. כל פסולת ואבן גדולה מ- 5 ס"מ שתמצא מעל פני הקרקע במהלך העבודה תסולק מהאתר לאתר מאושר. </w:t>
      </w:r>
      <w:r w:rsidRPr="00096060">
        <w:rPr>
          <w:rFonts w:hint="cs"/>
          <w:szCs w:val="22"/>
          <w:rtl/>
        </w:rPr>
        <w:t xml:space="preserve">כולל </w:t>
      </w:r>
      <w:r w:rsidRPr="00096060">
        <w:rPr>
          <w:szCs w:val="22"/>
          <w:rtl/>
        </w:rPr>
        <w:t>זיבול הקרקע</w:t>
      </w:r>
      <w:r w:rsidRPr="00096060">
        <w:rPr>
          <w:rFonts w:hint="cs"/>
          <w:szCs w:val="22"/>
          <w:rtl/>
        </w:rPr>
        <w:t xml:space="preserve"> והצנעה </w:t>
      </w:r>
      <w:r w:rsidRPr="00096060">
        <w:rPr>
          <w:szCs w:val="22"/>
          <w:rtl/>
        </w:rPr>
        <w:t xml:space="preserve"> </w:t>
      </w:r>
      <w:r w:rsidRPr="00096060">
        <w:rPr>
          <w:rFonts w:hint="cs"/>
          <w:szCs w:val="22"/>
          <w:rtl/>
        </w:rPr>
        <w:t>ש</w:t>
      </w:r>
      <w:r w:rsidRPr="00096060">
        <w:rPr>
          <w:szCs w:val="22"/>
          <w:rtl/>
        </w:rPr>
        <w:t>יעש</w:t>
      </w:r>
      <w:r w:rsidRPr="00096060">
        <w:rPr>
          <w:rFonts w:hint="cs"/>
          <w:szCs w:val="22"/>
          <w:rtl/>
        </w:rPr>
        <w:t xml:space="preserve">ו </w:t>
      </w:r>
      <w:r w:rsidRPr="00096060">
        <w:rPr>
          <w:szCs w:val="22"/>
          <w:rtl/>
        </w:rPr>
        <w:t xml:space="preserve"> לאחר העיבוד </w:t>
      </w:r>
      <w:r w:rsidRPr="00096060">
        <w:rPr>
          <w:rFonts w:hint="cs"/>
          <w:szCs w:val="22"/>
          <w:rtl/>
        </w:rPr>
        <w:t>או</w:t>
      </w:r>
      <w:r w:rsidRPr="00096060">
        <w:rPr>
          <w:szCs w:val="22"/>
          <w:rtl/>
        </w:rPr>
        <w:t xml:space="preserve"> במשולב.</w:t>
      </w:r>
      <w:r w:rsidRPr="00096060">
        <w:rPr>
          <w:rFonts w:hint="cs"/>
          <w:szCs w:val="22"/>
          <w:rtl/>
        </w:rPr>
        <w:br/>
        <w:t>כמו כן יוסיף הקבלן דשן מסוג "סולי" מס' 10 בכמות של 20 מ"ק לדונם, כולל דשן אסמוקוט, או ש"ע לפי הנחיות המפקח. הדישון יוצנע בקרקע ולאחר הצנעתו יבוצע יישור גנני סופי.</w:t>
      </w:r>
    </w:p>
    <w:p w14:paraId="337FAEBF" w14:textId="77777777" w:rsidR="00BA3F81" w:rsidRPr="00096060" w:rsidRDefault="00BA3F81" w:rsidP="00BA3F81">
      <w:pPr>
        <w:bidi w:val="0"/>
        <w:ind w:left="1275" w:right="1275"/>
        <w:jc w:val="center"/>
        <w:rPr>
          <w:szCs w:val="22"/>
          <w:rtl/>
        </w:rPr>
      </w:pPr>
      <w:r w:rsidRPr="00096060">
        <w:rPr>
          <w:szCs w:val="22"/>
          <w:rtl/>
        </w:rPr>
        <w:br/>
      </w:r>
    </w:p>
    <w:p w14:paraId="445FA8A2" w14:textId="77777777" w:rsidR="00BA3F81" w:rsidRPr="00096060" w:rsidRDefault="00BA3F81" w:rsidP="00BA3F81">
      <w:pPr>
        <w:bidi w:val="0"/>
        <w:ind w:left="1275" w:right="1275" w:hanging="850"/>
        <w:jc w:val="right"/>
        <w:rPr>
          <w:b/>
          <w:bCs/>
          <w:szCs w:val="22"/>
          <w:u w:val="single"/>
          <w:rtl/>
        </w:rPr>
      </w:pPr>
      <w:r w:rsidRPr="00096060">
        <w:rPr>
          <w:b/>
          <w:bCs/>
          <w:szCs w:val="22"/>
          <w:rtl/>
        </w:rPr>
        <w:t>41.</w:t>
      </w:r>
      <w:r w:rsidRPr="00096060">
        <w:rPr>
          <w:rFonts w:hint="cs"/>
          <w:b/>
          <w:bCs/>
          <w:szCs w:val="22"/>
          <w:rtl/>
        </w:rPr>
        <w:t>01</w:t>
      </w:r>
      <w:r w:rsidRPr="00096060">
        <w:rPr>
          <w:b/>
          <w:bCs/>
          <w:szCs w:val="22"/>
          <w:rtl/>
        </w:rPr>
        <w:t>.</w:t>
      </w:r>
      <w:r w:rsidRPr="00096060">
        <w:rPr>
          <w:rFonts w:hint="cs"/>
          <w:b/>
          <w:bCs/>
          <w:szCs w:val="22"/>
          <w:rtl/>
        </w:rPr>
        <w:t xml:space="preserve">4 </w:t>
      </w:r>
      <w:r w:rsidRPr="00096060">
        <w:rPr>
          <w:b/>
          <w:bCs/>
          <w:szCs w:val="22"/>
          <w:u w:val="single"/>
          <w:rtl/>
        </w:rPr>
        <w:t>הדברת עשבים</w:t>
      </w:r>
    </w:p>
    <w:p w14:paraId="24D52120" w14:textId="77777777" w:rsidR="00BA3F81" w:rsidRPr="00096060" w:rsidRDefault="00BA3F81" w:rsidP="00BA3F81">
      <w:pPr>
        <w:bidi w:val="0"/>
        <w:ind w:left="1275" w:right="1275" w:hanging="850"/>
        <w:jc w:val="right"/>
        <w:rPr>
          <w:b/>
          <w:bCs/>
          <w:szCs w:val="22"/>
          <w:u w:val="single"/>
        </w:rPr>
      </w:pPr>
    </w:p>
    <w:p w14:paraId="1F648D09" w14:textId="77777777" w:rsidR="00BA3F81" w:rsidRPr="00096060" w:rsidRDefault="00BA3F81" w:rsidP="00BA3F81">
      <w:pPr>
        <w:bidi w:val="0"/>
        <w:ind w:left="1275" w:right="1275"/>
        <w:jc w:val="right"/>
        <w:rPr>
          <w:szCs w:val="22"/>
          <w:rtl/>
        </w:rPr>
      </w:pPr>
      <w:r w:rsidRPr="00096060">
        <w:rPr>
          <w:szCs w:val="22"/>
          <w:rtl/>
        </w:rPr>
        <w:t>תתבצע כחודש עד שישה שבועות לפני השתילה. שטחי ההדברה, סוג החומר המדביר, ריכוזו, צורת ההדברה, מספר הריסוסים ואפן הביצוע יהיו טעונים הנחיות ואישור המפקח.</w:t>
      </w:r>
      <w:r w:rsidRPr="00096060">
        <w:rPr>
          <w:rFonts w:hint="cs"/>
          <w:szCs w:val="22"/>
          <w:rtl/>
        </w:rPr>
        <w:t xml:space="preserve"> </w:t>
      </w:r>
      <w:r w:rsidRPr="00096060">
        <w:rPr>
          <w:szCs w:val="22"/>
          <w:rtl/>
        </w:rPr>
        <w:t>הריסוס יהיה במרסס מיכני או ידני ולפי כל כללי הבטיחות</w:t>
      </w:r>
      <w:r w:rsidRPr="00096060">
        <w:rPr>
          <w:rFonts w:hint="cs"/>
          <w:szCs w:val="22"/>
          <w:rtl/>
        </w:rPr>
        <w:t>. מספר הריסוסים יהיה לפי הנדרש ע"י המפקח אך לא יפחת מ-3 יש להמתין ולהשקות שבוע לפחות בין הריסוסים</w:t>
      </w:r>
      <w:r w:rsidRPr="00096060">
        <w:rPr>
          <w:szCs w:val="22"/>
          <w:rtl/>
        </w:rPr>
        <w:t>.</w:t>
      </w:r>
    </w:p>
    <w:p w14:paraId="6F8365E3" w14:textId="77777777" w:rsidR="00BA3F81" w:rsidRPr="00096060" w:rsidRDefault="00BA3F81" w:rsidP="00BA3F81">
      <w:pPr>
        <w:bidi w:val="0"/>
        <w:ind w:left="1275" w:right="1275"/>
        <w:jc w:val="right"/>
        <w:rPr>
          <w:szCs w:val="22"/>
        </w:rPr>
      </w:pPr>
    </w:p>
    <w:p w14:paraId="1EE8AA95" w14:textId="77777777" w:rsidR="00BA3F81" w:rsidRPr="00096060" w:rsidRDefault="00BA3F81" w:rsidP="00BA3F81">
      <w:pPr>
        <w:bidi w:val="0"/>
        <w:ind w:left="1275" w:right="1275"/>
        <w:jc w:val="right"/>
        <w:rPr>
          <w:szCs w:val="22"/>
          <w:rtl/>
        </w:rPr>
      </w:pPr>
    </w:p>
    <w:p w14:paraId="5EE4C602" w14:textId="77777777" w:rsidR="00BA3F81" w:rsidRPr="00096060" w:rsidRDefault="00BA3F81" w:rsidP="00BA3F81">
      <w:pPr>
        <w:bidi w:val="0"/>
        <w:ind w:left="1275" w:right="1275" w:hanging="850"/>
        <w:jc w:val="right"/>
        <w:rPr>
          <w:b/>
          <w:bCs/>
          <w:szCs w:val="22"/>
          <w:u w:val="single"/>
          <w:rtl/>
        </w:rPr>
      </w:pPr>
      <w:r w:rsidRPr="00096060">
        <w:rPr>
          <w:b/>
          <w:bCs/>
          <w:szCs w:val="22"/>
          <w:rtl/>
        </w:rPr>
        <w:t>41.</w:t>
      </w:r>
      <w:r w:rsidRPr="00096060">
        <w:rPr>
          <w:rFonts w:hint="cs"/>
          <w:b/>
          <w:bCs/>
          <w:szCs w:val="22"/>
          <w:rtl/>
        </w:rPr>
        <w:t>01</w:t>
      </w:r>
      <w:r w:rsidRPr="00096060">
        <w:rPr>
          <w:b/>
          <w:bCs/>
          <w:szCs w:val="22"/>
          <w:rtl/>
        </w:rPr>
        <w:t>.</w:t>
      </w:r>
      <w:r w:rsidRPr="00096060">
        <w:rPr>
          <w:rFonts w:hint="cs"/>
          <w:b/>
          <w:bCs/>
          <w:szCs w:val="22"/>
          <w:rtl/>
        </w:rPr>
        <w:t xml:space="preserve">5 </w:t>
      </w:r>
      <w:r w:rsidRPr="00096060">
        <w:rPr>
          <w:b/>
          <w:bCs/>
          <w:szCs w:val="22"/>
          <w:u w:val="single"/>
          <w:rtl/>
        </w:rPr>
        <w:t>זיבול ודישון</w:t>
      </w:r>
    </w:p>
    <w:p w14:paraId="098D1731" w14:textId="77777777" w:rsidR="00BA3F81" w:rsidRPr="00096060" w:rsidRDefault="00BA3F81" w:rsidP="00BA3F81">
      <w:pPr>
        <w:bidi w:val="0"/>
        <w:ind w:left="1275" w:right="1275"/>
        <w:jc w:val="right"/>
        <w:rPr>
          <w:szCs w:val="22"/>
          <w:rtl/>
        </w:rPr>
      </w:pPr>
    </w:p>
    <w:p w14:paraId="04BF6BD3" w14:textId="77777777" w:rsidR="00BA3F81" w:rsidRPr="00096060" w:rsidRDefault="00BA3F81" w:rsidP="00BA3F81">
      <w:pPr>
        <w:bidi w:val="0"/>
        <w:ind w:left="1275" w:right="1275"/>
        <w:jc w:val="right"/>
        <w:rPr>
          <w:szCs w:val="22"/>
          <w:rtl/>
        </w:rPr>
      </w:pPr>
      <w:r w:rsidRPr="00096060">
        <w:rPr>
          <w:szCs w:val="22"/>
          <w:rtl/>
        </w:rPr>
        <w:t>סוג הזבל שיסופק יהיה זבל בקר רקוב לחלוטין ומופרך היטב, הזבל יפוזר בשכבה אחידה ויוצנע מיד לפני יבושו ובכל מקרה ביום הפיזור. ההצנעה תבוצע במחרשה, מתחחת או בעבודת ידיים ובעומק המספיק לכיסוי מוחלט.</w:t>
      </w:r>
      <w:r w:rsidRPr="00096060">
        <w:rPr>
          <w:rFonts w:hint="cs"/>
          <w:szCs w:val="22"/>
          <w:rtl/>
        </w:rPr>
        <w:t xml:space="preserve"> </w:t>
      </w:r>
      <w:r w:rsidRPr="00096060">
        <w:rPr>
          <w:szCs w:val="22"/>
          <w:rtl/>
        </w:rPr>
        <w:t>דשן אשלגני וזרחני יפוזרו ויוצנעו במידה שווה על פני השטח ביחד עם הזבל האורגני.</w:t>
      </w:r>
    </w:p>
    <w:p w14:paraId="3E9839E5" w14:textId="77777777" w:rsidR="00BA3F81" w:rsidRPr="00096060" w:rsidRDefault="00BA3F81" w:rsidP="00BA3F81">
      <w:pPr>
        <w:bidi w:val="0"/>
        <w:ind w:left="1275" w:right="1275"/>
        <w:jc w:val="right"/>
        <w:rPr>
          <w:szCs w:val="22"/>
          <w:rtl/>
        </w:rPr>
      </w:pPr>
      <w:r w:rsidRPr="00096060">
        <w:rPr>
          <w:szCs w:val="22"/>
          <w:rtl/>
        </w:rPr>
        <w:t>כמות הזבל תהיה 2</w:t>
      </w:r>
      <w:r w:rsidRPr="00096060">
        <w:rPr>
          <w:rFonts w:hint="cs"/>
          <w:szCs w:val="22"/>
          <w:rtl/>
        </w:rPr>
        <w:t>0</w:t>
      </w:r>
      <w:r w:rsidRPr="00096060">
        <w:rPr>
          <w:szCs w:val="22"/>
          <w:rtl/>
        </w:rPr>
        <w:t xml:space="preserve"> מ"ק לדונם.</w:t>
      </w:r>
      <w:r w:rsidRPr="00096060">
        <w:rPr>
          <w:rFonts w:hint="cs"/>
          <w:szCs w:val="22"/>
          <w:rtl/>
        </w:rPr>
        <w:t xml:space="preserve"> </w:t>
      </w:r>
      <w:r w:rsidRPr="00096060">
        <w:rPr>
          <w:szCs w:val="22"/>
          <w:rtl/>
        </w:rPr>
        <w:t>לעצים בוגרים ת</w:t>
      </w:r>
      <w:r w:rsidRPr="00096060">
        <w:rPr>
          <w:rFonts w:hint="cs"/>
          <w:szCs w:val="22"/>
          <w:rtl/>
        </w:rPr>
        <w:t>י</w:t>
      </w:r>
      <w:r w:rsidRPr="00096060">
        <w:rPr>
          <w:szCs w:val="22"/>
          <w:rtl/>
        </w:rPr>
        <w:t>נתן תוספת של 50 ק"ג זבל לבור.</w:t>
      </w:r>
    </w:p>
    <w:p w14:paraId="70F1E187" w14:textId="77777777" w:rsidR="00BA3F81" w:rsidRPr="00096060" w:rsidRDefault="00BA3F81" w:rsidP="00BA3F81">
      <w:pPr>
        <w:bidi w:val="0"/>
        <w:ind w:left="1275" w:right="1275"/>
        <w:jc w:val="right"/>
        <w:rPr>
          <w:szCs w:val="22"/>
          <w:rtl/>
        </w:rPr>
      </w:pPr>
      <w:r w:rsidRPr="00096060">
        <w:rPr>
          <w:rFonts w:hint="cs"/>
          <w:szCs w:val="22"/>
          <w:rtl/>
        </w:rPr>
        <w:t>הכל לפי תקן ישראלי- ת"י801  (ממרץ 2000). בנוסף יפוזר סופרפוספט בכמות של 12 ק"ג ל-100 מ"ר. הפיזור יהיה אחיד ושווה בכל השטח הצנעת הדשנים תעשה ביום הפיזור ולעומק של 30 ס"מ לפחות דשן שיישאר חשוף בשטח יותר מיומים לא יחשב והקבלן יידרש לפזר דשן חדש על חשבונו. בכל פעם שמוזכר דישן, הכוונה לזבל אורגנני שעבר תהליך קומפוסציה מלא והוא נקי ממחלות,מזיקים וזרעי עשבים הקומפוסט ועונה לתקן ר"מ. בדיקות יעשו ע"י מעבדת שרות שדה של משרד החקלאות על פי דרישת המפקח ועל חשבון הקבלן.</w:t>
      </w:r>
    </w:p>
    <w:p w14:paraId="0A65E1FF" w14:textId="77777777" w:rsidR="00BA3F81" w:rsidRPr="00096060" w:rsidRDefault="00BA3F81" w:rsidP="00BA3F81">
      <w:pPr>
        <w:bidi w:val="0"/>
        <w:ind w:left="1275" w:right="1275"/>
        <w:jc w:val="right"/>
        <w:rPr>
          <w:szCs w:val="22"/>
        </w:rPr>
      </w:pPr>
      <w:r w:rsidRPr="00096060">
        <w:rPr>
          <w:szCs w:val="22"/>
          <w:rtl/>
        </w:rPr>
        <w:t>הקבלן יאשר את כמות הזבל שתובא לשטח ע"י תעודות משלוח חתומות ע"י המפקח</w:t>
      </w:r>
      <w:r w:rsidRPr="00096060">
        <w:rPr>
          <w:rFonts w:hint="cs"/>
          <w:szCs w:val="22"/>
          <w:rtl/>
        </w:rPr>
        <w:t>.</w:t>
      </w:r>
    </w:p>
    <w:p w14:paraId="019BA11F" w14:textId="77777777" w:rsidR="00BA3F81" w:rsidRPr="00096060" w:rsidRDefault="00BA3F81" w:rsidP="00BA3F81">
      <w:pPr>
        <w:bidi w:val="0"/>
        <w:ind w:left="1275" w:right="1275" w:hanging="850"/>
        <w:jc w:val="right"/>
        <w:rPr>
          <w:b/>
          <w:bCs/>
          <w:szCs w:val="22"/>
          <w:u w:val="single"/>
          <w:rtl/>
        </w:rPr>
      </w:pPr>
      <w:r w:rsidRPr="00096060">
        <w:rPr>
          <w:b/>
          <w:bCs/>
          <w:szCs w:val="22"/>
          <w:rtl/>
        </w:rPr>
        <w:t>41.</w:t>
      </w:r>
      <w:r w:rsidRPr="00096060">
        <w:rPr>
          <w:rFonts w:hint="cs"/>
          <w:b/>
          <w:bCs/>
          <w:szCs w:val="22"/>
          <w:rtl/>
        </w:rPr>
        <w:t>01</w:t>
      </w:r>
      <w:r w:rsidRPr="00096060">
        <w:rPr>
          <w:b/>
          <w:bCs/>
          <w:szCs w:val="22"/>
          <w:rtl/>
        </w:rPr>
        <w:t>.</w:t>
      </w:r>
      <w:r w:rsidRPr="00096060">
        <w:rPr>
          <w:rFonts w:hint="cs"/>
          <w:b/>
          <w:bCs/>
          <w:szCs w:val="22"/>
          <w:rtl/>
        </w:rPr>
        <w:t xml:space="preserve">6 </w:t>
      </w:r>
      <w:r w:rsidRPr="00096060">
        <w:rPr>
          <w:rFonts w:hint="cs"/>
          <w:b/>
          <w:bCs/>
          <w:szCs w:val="22"/>
          <w:u w:val="single"/>
          <w:rtl/>
        </w:rPr>
        <w:t>ישום פיזור שבבי עץ לחיפוי קרקע</w:t>
      </w:r>
    </w:p>
    <w:p w14:paraId="4A80DF8E" w14:textId="77777777" w:rsidR="00BA3F81" w:rsidRPr="00096060" w:rsidRDefault="00BA3F81" w:rsidP="00BA3F81">
      <w:pPr>
        <w:bidi w:val="0"/>
        <w:ind w:left="1275" w:right="1275" w:hanging="850"/>
        <w:jc w:val="right"/>
        <w:rPr>
          <w:szCs w:val="22"/>
          <w:rtl/>
        </w:rPr>
      </w:pPr>
    </w:p>
    <w:p w14:paraId="4D0D1464" w14:textId="77777777" w:rsidR="00BA3F81" w:rsidRPr="00096060" w:rsidRDefault="00BA3F81" w:rsidP="00BA3F81">
      <w:pPr>
        <w:bidi w:val="0"/>
        <w:ind w:left="1275" w:right="1275" w:hanging="850"/>
        <w:jc w:val="right"/>
        <w:rPr>
          <w:szCs w:val="22"/>
          <w:rtl/>
        </w:rPr>
      </w:pPr>
      <w:r w:rsidRPr="00096060">
        <w:rPr>
          <w:rFonts w:hint="cs"/>
          <w:szCs w:val="22"/>
          <w:rtl/>
        </w:rPr>
        <w:t>לפני פיזור שבבי עץ יש לסקל את השטח מאבנים ולישרו, לבצע עישוב ידני שבועיים לאחר השקייה רוייה.</w:t>
      </w:r>
    </w:p>
    <w:p w14:paraId="09D4226A" w14:textId="77777777" w:rsidR="00BA3F81" w:rsidRPr="00096060" w:rsidRDefault="00BA3F81" w:rsidP="00BA3F81">
      <w:pPr>
        <w:bidi w:val="0"/>
        <w:ind w:left="1275" w:right="1275" w:hanging="850"/>
        <w:jc w:val="right"/>
        <w:rPr>
          <w:szCs w:val="22"/>
          <w:rtl/>
        </w:rPr>
      </w:pPr>
      <w:r w:rsidRPr="00096060">
        <w:rPr>
          <w:rFonts w:hint="cs"/>
          <w:szCs w:val="22"/>
          <w:rtl/>
        </w:rPr>
        <w:t xml:space="preserve">הפיזור יעשה לאחר הנחת צנרת השקיה ולאחר הנטיעה. החומר המובא יהיה תוצאה של גריסת גזעי עץ אורן /ברוש /אקליפטוס. גודל שבב העץ הבודד לא יעלה על 10 ס"מ, כל שבב מעל לגודל זה יורחק  מהשטח , שכבת השבבים תהיה בעובי של 10 ס"מ לפחות </w:t>
      </w:r>
      <w:r w:rsidRPr="00096060">
        <w:rPr>
          <w:szCs w:val="22"/>
          <w:rtl/>
        </w:rPr>
        <w:t>–</w:t>
      </w:r>
      <w:r w:rsidRPr="00096060">
        <w:rPr>
          <w:rFonts w:hint="cs"/>
          <w:szCs w:val="22"/>
          <w:rtl/>
        </w:rPr>
        <w:t xml:space="preserve"> לאחר הידוק קל.</w:t>
      </w:r>
    </w:p>
    <w:p w14:paraId="2A38E712" w14:textId="77777777" w:rsidR="00BA3F81" w:rsidRPr="00BC4824" w:rsidRDefault="00BA3F81" w:rsidP="00BA3F81">
      <w:pPr>
        <w:bidi w:val="0"/>
        <w:ind w:left="1275" w:right="1275" w:hanging="850"/>
        <w:jc w:val="right"/>
        <w:rPr>
          <w:szCs w:val="22"/>
          <w:rtl/>
        </w:rPr>
      </w:pPr>
      <w:r w:rsidRPr="00096060">
        <w:rPr>
          <w:rFonts w:hint="cs"/>
          <w:szCs w:val="22"/>
          <w:rtl/>
        </w:rPr>
        <w:t>באם קצה  שטח החיפוי בשיפוע של מעל ל-10% יש להתקין הגבלה מאבנים מקומיות למניעת פיזור.</w:t>
      </w:r>
    </w:p>
    <w:p w14:paraId="6405579B" w14:textId="77777777" w:rsidR="00BA3F81" w:rsidRPr="00BC4824" w:rsidRDefault="00BA3F81" w:rsidP="00BA3F81">
      <w:pPr>
        <w:ind w:left="708" w:hanging="283"/>
        <w:rPr>
          <w:b/>
          <w:bCs/>
          <w:sz w:val="28"/>
          <w:szCs w:val="28"/>
          <w:rtl/>
        </w:rPr>
      </w:pPr>
      <w:r>
        <w:rPr>
          <w:rFonts w:hint="cs"/>
          <w:b/>
          <w:bCs/>
          <w:sz w:val="24"/>
          <w:rtl/>
        </w:rPr>
        <w:t xml:space="preserve">   </w:t>
      </w:r>
      <w:r w:rsidRPr="00921000">
        <w:rPr>
          <w:rFonts w:hint="cs"/>
          <w:b/>
          <w:bCs/>
          <w:sz w:val="28"/>
          <w:szCs w:val="28"/>
          <w:rtl/>
        </w:rPr>
        <w:t xml:space="preserve">41.02      </w:t>
      </w:r>
      <w:r w:rsidRPr="00921000">
        <w:rPr>
          <w:rFonts w:hint="cs"/>
          <w:b/>
          <w:bCs/>
          <w:sz w:val="28"/>
          <w:szCs w:val="28"/>
          <w:u w:val="single"/>
          <w:rtl/>
        </w:rPr>
        <w:t>שתילה ונטיעה</w:t>
      </w:r>
    </w:p>
    <w:p w14:paraId="3BFECCBF" w14:textId="77777777" w:rsidR="00BA3F81" w:rsidRDefault="00BA3F81" w:rsidP="00BA3F81">
      <w:pPr>
        <w:ind w:left="708" w:hanging="283"/>
        <w:rPr>
          <w:b/>
          <w:bCs/>
          <w:sz w:val="24"/>
          <w:rtl/>
        </w:rPr>
      </w:pPr>
      <w:r w:rsidRPr="00956DAB">
        <w:rPr>
          <w:rFonts w:hint="cs"/>
          <w:b/>
          <w:bCs/>
          <w:sz w:val="24"/>
          <w:rtl/>
        </w:rPr>
        <w:t xml:space="preserve">41.02.10 </w:t>
      </w:r>
      <w:r w:rsidRPr="00956DAB">
        <w:rPr>
          <w:rFonts w:hint="cs"/>
          <w:b/>
          <w:bCs/>
          <w:sz w:val="24"/>
          <w:u w:val="single"/>
          <w:rtl/>
        </w:rPr>
        <w:t>שתילת עונתיים</w:t>
      </w:r>
    </w:p>
    <w:p w14:paraId="39018365" w14:textId="77777777" w:rsidR="00BA3F81" w:rsidRPr="00956DAB" w:rsidRDefault="00BA3F81" w:rsidP="00BA3F81">
      <w:pPr>
        <w:ind w:left="708" w:hanging="283"/>
        <w:rPr>
          <w:b/>
          <w:bCs/>
          <w:sz w:val="24"/>
          <w:rtl/>
        </w:rPr>
      </w:pPr>
    </w:p>
    <w:p w14:paraId="0A1A8286" w14:textId="77777777" w:rsidR="00BA3F81" w:rsidRPr="00956DAB" w:rsidRDefault="00BA3F81" w:rsidP="00BA3F81">
      <w:pPr>
        <w:ind w:left="708" w:hanging="283"/>
        <w:rPr>
          <w:sz w:val="24"/>
          <w:rtl/>
        </w:rPr>
      </w:pPr>
      <w:r w:rsidRPr="00956DAB">
        <w:rPr>
          <w:rFonts w:hint="cs"/>
          <w:sz w:val="24"/>
          <w:rtl/>
        </w:rPr>
        <w:t>הכנת השטח לקראת שתילת עונתיים תכלול את ההנחיות הבאות:</w:t>
      </w:r>
    </w:p>
    <w:p w14:paraId="360E1770" w14:textId="77777777" w:rsidR="00BA3F81" w:rsidRPr="00956DAB" w:rsidRDefault="00BA3F81" w:rsidP="00BA3F81">
      <w:pPr>
        <w:ind w:left="708" w:hanging="283"/>
        <w:rPr>
          <w:sz w:val="24"/>
          <w:rtl/>
        </w:rPr>
      </w:pPr>
      <w:r w:rsidRPr="00956DAB">
        <w:rPr>
          <w:rFonts w:hint="cs"/>
          <w:sz w:val="24"/>
          <w:rtl/>
        </w:rPr>
        <w:t>1.פריסת בד חיפוי (פלריג)</w:t>
      </w:r>
    </w:p>
    <w:p w14:paraId="55A5E579" w14:textId="77777777" w:rsidR="00BA3F81" w:rsidRPr="00956DAB" w:rsidRDefault="00BA3F81" w:rsidP="00BA3F81">
      <w:pPr>
        <w:ind w:left="708" w:hanging="283"/>
        <w:rPr>
          <w:sz w:val="24"/>
          <w:rtl/>
        </w:rPr>
      </w:pPr>
      <w:r w:rsidRPr="00956DAB">
        <w:rPr>
          <w:rFonts w:hint="cs"/>
          <w:sz w:val="24"/>
          <w:rtl/>
        </w:rPr>
        <w:t>2.עומק המצע יהיה כ 30 ס"מ.</w:t>
      </w:r>
    </w:p>
    <w:p w14:paraId="58613F3A" w14:textId="77777777" w:rsidR="00BA3F81" w:rsidRDefault="00BA3F81" w:rsidP="00BA3F81">
      <w:pPr>
        <w:ind w:left="708" w:hanging="283"/>
        <w:rPr>
          <w:sz w:val="24"/>
          <w:rtl/>
        </w:rPr>
      </w:pPr>
      <w:r w:rsidRPr="00956DAB">
        <w:rPr>
          <w:rFonts w:hint="cs"/>
          <w:sz w:val="24"/>
          <w:rtl/>
        </w:rPr>
        <w:t xml:space="preserve">3.פיזור מצע גן המכיל: </w:t>
      </w:r>
      <w:r w:rsidRPr="00956DAB">
        <w:rPr>
          <w:rFonts w:hint="cs"/>
          <w:b/>
          <w:bCs/>
          <w:sz w:val="24"/>
          <w:rtl/>
        </w:rPr>
        <w:t>א</w:t>
      </w:r>
      <w:r w:rsidRPr="00956DAB">
        <w:rPr>
          <w:rFonts w:hint="cs"/>
          <w:sz w:val="24"/>
          <w:rtl/>
        </w:rPr>
        <w:t xml:space="preserve">. כבול בניפוי 0-4   </w:t>
      </w:r>
      <w:r w:rsidRPr="00956DAB">
        <w:rPr>
          <w:rFonts w:hint="cs"/>
          <w:b/>
          <w:bCs/>
          <w:sz w:val="24"/>
          <w:rtl/>
        </w:rPr>
        <w:t>ב</w:t>
      </w:r>
      <w:r w:rsidRPr="00956DAB">
        <w:rPr>
          <w:rFonts w:hint="cs"/>
          <w:sz w:val="24"/>
          <w:rtl/>
        </w:rPr>
        <w:t xml:space="preserve">.  טוף 4-8     </w:t>
      </w:r>
      <w:r w:rsidRPr="00956DAB">
        <w:rPr>
          <w:rFonts w:hint="cs"/>
          <w:b/>
          <w:bCs/>
          <w:sz w:val="24"/>
          <w:rtl/>
        </w:rPr>
        <w:t>ג</w:t>
      </w:r>
      <w:r w:rsidRPr="00956DAB">
        <w:rPr>
          <w:rFonts w:hint="cs"/>
          <w:sz w:val="24"/>
          <w:rtl/>
        </w:rPr>
        <w:t xml:space="preserve">.  קומפוסט מפרדה מנופה  </w:t>
      </w:r>
      <w:r w:rsidRPr="00956DAB">
        <w:rPr>
          <w:rFonts w:hint="cs"/>
          <w:b/>
          <w:bCs/>
          <w:sz w:val="24"/>
          <w:rtl/>
        </w:rPr>
        <w:t xml:space="preserve"> ד</w:t>
      </w:r>
      <w:r w:rsidRPr="00956DAB">
        <w:rPr>
          <w:rFonts w:hint="cs"/>
          <w:sz w:val="24"/>
          <w:rtl/>
        </w:rPr>
        <w:t xml:space="preserve">.  דשן בשחרור מבוקר ל-6 </w:t>
      </w:r>
    </w:p>
    <w:p w14:paraId="25C37FF8" w14:textId="77777777" w:rsidR="00BA3F81" w:rsidRPr="00956DAB" w:rsidRDefault="00BA3F81" w:rsidP="00BA3F81">
      <w:pPr>
        <w:ind w:left="708" w:hanging="283"/>
        <w:rPr>
          <w:sz w:val="24"/>
          <w:rtl/>
        </w:rPr>
      </w:pPr>
      <w:r>
        <w:rPr>
          <w:rFonts w:hint="cs"/>
          <w:sz w:val="24"/>
          <w:rtl/>
        </w:rPr>
        <w:t xml:space="preserve">   </w:t>
      </w:r>
      <w:r w:rsidRPr="00956DAB">
        <w:rPr>
          <w:rFonts w:hint="cs"/>
          <w:sz w:val="24"/>
          <w:rtl/>
        </w:rPr>
        <w:t>חודשים כדוגמת 'אוסמוקוט' בהרכב 18:18:18</w:t>
      </w:r>
    </w:p>
    <w:p w14:paraId="58111626" w14:textId="77777777" w:rsidR="00BA3F81" w:rsidRPr="007E04E4" w:rsidRDefault="00BA3F81" w:rsidP="00BA3F81">
      <w:pPr>
        <w:ind w:left="708" w:hanging="283"/>
        <w:rPr>
          <w:sz w:val="24"/>
          <w:rtl/>
        </w:rPr>
      </w:pPr>
      <w:r>
        <w:rPr>
          <w:sz w:val="24"/>
          <w:rtl/>
        </w:rPr>
        <w:br/>
      </w:r>
      <w:r w:rsidRPr="00956DAB">
        <w:rPr>
          <w:rFonts w:hint="cs"/>
          <w:sz w:val="24"/>
          <w:rtl/>
        </w:rPr>
        <w:t>4.התקנת צנרת טפטוף 16 מ"מ כל 30 ס"מ ספיקה 1.6 ל/ש</w:t>
      </w:r>
      <w:r w:rsidRPr="00956DAB">
        <w:rPr>
          <w:sz w:val="24"/>
          <w:rtl/>
        </w:rPr>
        <w:br/>
      </w:r>
    </w:p>
    <w:p w14:paraId="228B8D78" w14:textId="77777777" w:rsidR="00BA3F81" w:rsidRDefault="00BA3F81" w:rsidP="00BA3F81">
      <w:pPr>
        <w:tabs>
          <w:tab w:val="left" w:pos="1559"/>
        </w:tabs>
        <w:ind w:left="708" w:right="708" w:hanging="283"/>
        <w:rPr>
          <w:b/>
          <w:bCs/>
          <w:sz w:val="24"/>
          <w:u w:val="single"/>
          <w:rtl/>
        </w:rPr>
      </w:pPr>
      <w:r w:rsidRPr="00956DAB">
        <w:rPr>
          <w:rFonts w:hint="cs"/>
          <w:b/>
          <w:bCs/>
          <w:sz w:val="24"/>
          <w:rtl/>
        </w:rPr>
        <w:t xml:space="preserve">41.02.20 </w:t>
      </w:r>
      <w:r w:rsidRPr="00956DAB">
        <w:rPr>
          <w:rFonts w:hint="cs"/>
          <w:b/>
          <w:bCs/>
          <w:sz w:val="24"/>
          <w:u w:val="single"/>
          <w:rtl/>
        </w:rPr>
        <w:t>שתילת</w:t>
      </w:r>
      <w:r w:rsidRPr="00956DAB">
        <w:rPr>
          <w:b/>
          <w:bCs/>
          <w:sz w:val="24"/>
          <w:u w:val="single"/>
          <w:rtl/>
        </w:rPr>
        <w:t xml:space="preserve"> שיחים</w:t>
      </w:r>
      <w:r w:rsidRPr="00956DAB">
        <w:rPr>
          <w:rFonts w:hint="cs"/>
          <w:b/>
          <w:bCs/>
          <w:sz w:val="24"/>
          <w:u w:val="single"/>
          <w:rtl/>
        </w:rPr>
        <w:t xml:space="preserve"> </w:t>
      </w:r>
    </w:p>
    <w:p w14:paraId="5EBEEA04" w14:textId="77777777" w:rsidR="00BA3F81" w:rsidRPr="00956DAB" w:rsidRDefault="00BA3F81" w:rsidP="00BA3F81">
      <w:pPr>
        <w:tabs>
          <w:tab w:val="left" w:pos="1559"/>
        </w:tabs>
        <w:ind w:left="708" w:right="708" w:hanging="283"/>
        <w:rPr>
          <w:b/>
          <w:bCs/>
          <w:sz w:val="24"/>
          <w:u w:val="single"/>
          <w:rtl/>
        </w:rPr>
      </w:pPr>
    </w:p>
    <w:p w14:paraId="5D2488D9" w14:textId="77777777" w:rsidR="00BA3F81" w:rsidRPr="00956DAB" w:rsidRDefault="00BA3F81" w:rsidP="003A30C0">
      <w:pPr>
        <w:widowControl w:val="0"/>
        <w:numPr>
          <w:ilvl w:val="0"/>
          <w:numId w:val="17"/>
        </w:numPr>
        <w:tabs>
          <w:tab w:val="num" w:pos="1559"/>
        </w:tabs>
        <w:autoSpaceDE w:val="0"/>
        <w:autoSpaceDN w:val="0"/>
        <w:adjustRightInd w:val="0"/>
        <w:spacing w:after="0" w:line="240" w:lineRule="auto"/>
        <w:ind w:left="1559" w:right="1080" w:hanging="284"/>
        <w:jc w:val="left"/>
        <w:rPr>
          <w:rFonts w:ascii="Arial" w:hAnsi="Arial"/>
          <w:b/>
          <w:bCs/>
          <w:sz w:val="24"/>
          <w:rtl/>
        </w:rPr>
      </w:pPr>
      <w:r w:rsidRPr="00956DAB">
        <w:rPr>
          <w:rFonts w:ascii="Arial" w:hAnsi="Arial"/>
          <w:b/>
          <w:bCs/>
          <w:sz w:val="24"/>
          <w:u w:val="single"/>
          <w:rtl/>
        </w:rPr>
        <w:t>ש</w:t>
      </w:r>
      <w:r w:rsidRPr="00956DAB">
        <w:rPr>
          <w:rFonts w:ascii="Arial" w:hAnsi="Arial" w:hint="cs"/>
          <w:b/>
          <w:bCs/>
          <w:sz w:val="24"/>
          <w:u w:val="single"/>
          <w:rtl/>
        </w:rPr>
        <w:t>תילת שיחים ומטפסים ממיכלים של</w:t>
      </w:r>
      <w:r w:rsidRPr="00956DAB">
        <w:rPr>
          <w:rFonts w:ascii="Arial" w:hAnsi="Arial"/>
          <w:b/>
          <w:bCs/>
          <w:sz w:val="24"/>
          <w:u w:val="single"/>
          <w:rtl/>
        </w:rPr>
        <w:t xml:space="preserve"> </w:t>
      </w:r>
      <w:r w:rsidRPr="00956DAB">
        <w:rPr>
          <w:rFonts w:ascii="Arial" w:hAnsi="Arial" w:hint="cs"/>
          <w:b/>
          <w:bCs/>
          <w:sz w:val="24"/>
          <w:u w:val="single"/>
          <w:rtl/>
        </w:rPr>
        <w:t>מס' 4</w:t>
      </w:r>
      <w:r w:rsidRPr="00956DAB">
        <w:rPr>
          <w:rFonts w:ascii="Arial" w:hAnsi="Arial"/>
          <w:b/>
          <w:bCs/>
          <w:sz w:val="24"/>
          <w:u w:val="single"/>
          <w:rtl/>
        </w:rPr>
        <w:t xml:space="preserve"> </w:t>
      </w:r>
    </w:p>
    <w:p w14:paraId="5DA2CE2A" w14:textId="77777777" w:rsidR="00BA3F81" w:rsidRPr="00956DAB" w:rsidRDefault="00BA3F81" w:rsidP="00BA3F81">
      <w:pPr>
        <w:widowControl w:val="0"/>
        <w:tabs>
          <w:tab w:val="num" w:pos="1559"/>
        </w:tabs>
        <w:autoSpaceDE w:val="0"/>
        <w:autoSpaceDN w:val="0"/>
        <w:adjustRightInd w:val="0"/>
        <w:ind w:left="1559" w:hanging="284"/>
        <w:rPr>
          <w:rFonts w:ascii="Arial" w:hAnsi="Arial"/>
          <w:sz w:val="24"/>
          <w:rtl/>
        </w:rPr>
      </w:pPr>
      <w:r w:rsidRPr="00956DAB">
        <w:rPr>
          <w:rFonts w:ascii="Arial" w:hAnsi="Arial" w:hint="cs"/>
          <w:sz w:val="24"/>
          <w:rtl/>
        </w:rPr>
        <w:t xml:space="preserve"> </w:t>
      </w:r>
      <w:r w:rsidRPr="00956DAB">
        <w:rPr>
          <w:rFonts w:ascii="Arial" w:hAnsi="Arial" w:hint="cs"/>
          <w:sz w:val="24"/>
          <w:rtl/>
        </w:rPr>
        <w:tab/>
      </w:r>
      <w:r w:rsidRPr="00956DAB">
        <w:rPr>
          <w:rFonts w:ascii="Arial" w:hAnsi="Arial"/>
          <w:sz w:val="24"/>
          <w:rtl/>
        </w:rPr>
        <w:t>א</w:t>
      </w:r>
      <w:r w:rsidRPr="00956DAB">
        <w:rPr>
          <w:rFonts w:ascii="Arial" w:hAnsi="Arial" w:hint="cs"/>
          <w:sz w:val="24"/>
          <w:rtl/>
        </w:rPr>
        <w:t xml:space="preserve">ספקת שתילים בריאים, מפותחים ומאושרים ע"י המפקח. נוף השתיל יהיה בנפח כפול לפחות מנפח </w:t>
      </w:r>
      <w:r w:rsidRPr="00956DAB">
        <w:rPr>
          <w:rFonts w:ascii="Arial" w:hAnsi="Arial"/>
          <w:sz w:val="24"/>
          <w:rtl/>
        </w:rPr>
        <w:t>ג</w:t>
      </w:r>
      <w:r w:rsidRPr="00956DAB">
        <w:rPr>
          <w:rFonts w:ascii="Arial" w:hAnsi="Arial" w:hint="cs"/>
          <w:sz w:val="24"/>
          <w:rtl/>
        </w:rPr>
        <w:t xml:space="preserve">וש המיכל אך לא יעלה על פי </w:t>
      </w:r>
      <w:r w:rsidRPr="00956DAB">
        <w:rPr>
          <w:rFonts w:ascii="Arial" w:hAnsi="Arial"/>
          <w:sz w:val="24"/>
          <w:rtl/>
        </w:rPr>
        <w:t>10</w:t>
      </w:r>
      <w:r w:rsidRPr="00956DAB">
        <w:rPr>
          <w:rFonts w:ascii="Arial" w:hAnsi="Arial" w:hint="cs"/>
          <w:sz w:val="24"/>
          <w:rtl/>
        </w:rPr>
        <w:t xml:space="preserve"> </w:t>
      </w:r>
      <w:r w:rsidRPr="00956DAB">
        <w:rPr>
          <w:rFonts w:ascii="Arial" w:hAnsi="Arial"/>
          <w:sz w:val="24"/>
          <w:rtl/>
        </w:rPr>
        <w:t>מ</w:t>
      </w:r>
      <w:r w:rsidRPr="00956DAB">
        <w:rPr>
          <w:rFonts w:ascii="Arial" w:hAnsi="Arial" w:hint="cs"/>
          <w:sz w:val="24"/>
          <w:rtl/>
        </w:rPr>
        <w:t xml:space="preserve">המיכל. </w:t>
      </w:r>
    </w:p>
    <w:p w14:paraId="49CBF939" w14:textId="77777777" w:rsidR="00BA3F81" w:rsidRPr="00956DAB" w:rsidRDefault="00BA3F81" w:rsidP="00BA3F81">
      <w:pPr>
        <w:widowControl w:val="0"/>
        <w:tabs>
          <w:tab w:val="num" w:pos="1559"/>
        </w:tabs>
        <w:autoSpaceDE w:val="0"/>
        <w:autoSpaceDN w:val="0"/>
        <w:adjustRightInd w:val="0"/>
        <w:ind w:left="1559" w:hanging="284"/>
        <w:rPr>
          <w:rFonts w:ascii="Arial" w:hAnsi="Arial"/>
          <w:sz w:val="24"/>
          <w:rtl/>
        </w:rPr>
      </w:pPr>
      <w:r w:rsidRPr="00956DAB">
        <w:rPr>
          <w:rFonts w:ascii="Arial" w:hAnsi="Arial" w:hint="cs"/>
          <w:sz w:val="24"/>
          <w:rtl/>
        </w:rPr>
        <w:tab/>
      </w:r>
      <w:r w:rsidRPr="00956DAB">
        <w:rPr>
          <w:rFonts w:ascii="Arial" w:hAnsi="Arial"/>
          <w:sz w:val="24"/>
          <w:rtl/>
        </w:rPr>
        <w:t>ה</w:t>
      </w:r>
      <w:r w:rsidRPr="00956DAB">
        <w:rPr>
          <w:rFonts w:ascii="Arial" w:hAnsi="Arial" w:hint="cs"/>
          <w:sz w:val="24"/>
          <w:rtl/>
        </w:rPr>
        <w:t>עבודה תכלול: חפירת בורות לנטיעה במידות</w:t>
      </w:r>
      <w:r w:rsidRPr="00956DAB">
        <w:rPr>
          <w:rFonts w:ascii="Arial" w:hAnsi="Arial"/>
          <w:sz w:val="24"/>
          <w:rtl/>
        </w:rPr>
        <w:t xml:space="preserve"> </w:t>
      </w:r>
      <w:r w:rsidRPr="00956DAB">
        <w:rPr>
          <w:rFonts w:ascii="Arial" w:hAnsi="Arial" w:hint="cs"/>
          <w:sz w:val="24"/>
          <w:rtl/>
        </w:rPr>
        <w:t>4</w:t>
      </w:r>
      <w:r w:rsidRPr="00956DAB">
        <w:rPr>
          <w:rFonts w:ascii="Arial" w:hAnsi="Arial"/>
          <w:sz w:val="24"/>
          <w:rtl/>
        </w:rPr>
        <w:t>0/</w:t>
      </w:r>
      <w:r w:rsidRPr="00956DAB">
        <w:rPr>
          <w:rFonts w:ascii="Arial" w:hAnsi="Arial" w:hint="cs"/>
          <w:sz w:val="24"/>
          <w:rtl/>
        </w:rPr>
        <w:t>4</w:t>
      </w:r>
      <w:r w:rsidRPr="00956DAB">
        <w:rPr>
          <w:rFonts w:ascii="Arial" w:hAnsi="Arial"/>
          <w:sz w:val="24"/>
          <w:rtl/>
        </w:rPr>
        <w:t>0/</w:t>
      </w:r>
      <w:r w:rsidRPr="00956DAB">
        <w:rPr>
          <w:rFonts w:ascii="Arial" w:hAnsi="Arial" w:hint="cs"/>
          <w:sz w:val="24"/>
          <w:rtl/>
        </w:rPr>
        <w:t>4</w:t>
      </w:r>
      <w:r w:rsidRPr="00956DAB">
        <w:rPr>
          <w:rFonts w:ascii="Arial" w:hAnsi="Arial"/>
          <w:sz w:val="24"/>
          <w:rtl/>
        </w:rPr>
        <w:t>0 ס</w:t>
      </w:r>
      <w:r w:rsidRPr="00956DAB">
        <w:rPr>
          <w:rFonts w:ascii="Arial" w:hAnsi="Arial" w:hint="cs"/>
          <w:sz w:val="24"/>
          <w:rtl/>
        </w:rPr>
        <w:t xml:space="preserve">"מ; הוצאת השתילים מן המיכלים תוך </w:t>
      </w:r>
      <w:r w:rsidRPr="00956DAB">
        <w:rPr>
          <w:rFonts w:ascii="Arial" w:hAnsi="Arial"/>
          <w:sz w:val="24"/>
          <w:rtl/>
        </w:rPr>
        <w:t>ש</w:t>
      </w:r>
      <w:r w:rsidRPr="00956DAB">
        <w:rPr>
          <w:rFonts w:ascii="Arial" w:hAnsi="Arial" w:hint="cs"/>
          <w:sz w:val="24"/>
          <w:rtl/>
        </w:rPr>
        <w:t xml:space="preserve">מירה על מערכת השורשים; מילוי הבור בתערובת אדמת גן וקומפוסט בשל בשיעור של </w:t>
      </w:r>
      <w:r w:rsidRPr="00956DAB">
        <w:rPr>
          <w:rFonts w:ascii="Arial" w:hAnsi="Arial"/>
          <w:sz w:val="24"/>
          <w:rtl/>
        </w:rPr>
        <w:t>1 ל</w:t>
      </w:r>
      <w:r w:rsidRPr="00956DAB">
        <w:rPr>
          <w:rFonts w:ascii="Arial" w:hAnsi="Arial" w:hint="cs"/>
          <w:sz w:val="24"/>
          <w:rtl/>
        </w:rPr>
        <w:t xml:space="preserve">יטר </w:t>
      </w:r>
      <w:r w:rsidRPr="00956DAB">
        <w:rPr>
          <w:rFonts w:ascii="Arial" w:hAnsi="Arial"/>
          <w:sz w:val="24"/>
          <w:rtl/>
        </w:rPr>
        <w:t xml:space="preserve">50 </w:t>
      </w:r>
      <w:r w:rsidRPr="00956DAB">
        <w:rPr>
          <w:rFonts w:ascii="Arial" w:hAnsi="Arial" w:hint="cs"/>
          <w:sz w:val="24"/>
          <w:rtl/>
        </w:rPr>
        <w:t xml:space="preserve">גר' </w:t>
      </w:r>
      <w:r w:rsidRPr="00956DAB">
        <w:rPr>
          <w:rFonts w:ascii="Arial" w:hAnsi="Arial"/>
          <w:sz w:val="24"/>
          <w:rtl/>
        </w:rPr>
        <w:t>ס</w:t>
      </w:r>
      <w:r w:rsidRPr="00956DAB">
        <w:rPr>
          <w:rFonts w:ascii="Arial" w:hAnsi="Arial" w:hint="cs"/>
          <w:sz w:val="24"/>
          <w:rtl/>
        </w:rPr>
        <w:t xml:space="preserve">ופר פוספט </w:t>
      </w:r>
      <w:r w:rsidRPr="00956DAB">
        <w:rPr>
          <w:rFonts w:ascii="Arial" w:hAnsi="Arial"/>
          <w:sz w:val="24"/>
          <w:rtl/>
        </w:rPr>
        <w:t>ו</w:t>
      </w:r>
      <w:r w:rsidRPr="00956DAB">
        <w:rPr>
          <w:rFonts w:ascii="Arial" w:hAnsi="Arial" w:hint="cs"/>
          <w:sz w:val="24"/>
          <w:rtl/>
        </w:rPr>
        <w:t>-</w:t>
      </w:r>
      <w:r w:rsidRPr="00956DAB">
        <w:rPr>
          <w:rFonts w:ascii="Arial" w:hAnsi="Arial"/>
          <w:sz w:val="24"/>
          <w:rtl/>
        </w:rPr>
        <w:t>10 ג</w:t>
      </w:r>
      <w:r w:rsidRPr="00956DAB">
        <w:rPr>
          <w:rFonts w:ascii="Arial" w:hAnsi="Arial" w:hint="cs"/>
          <w:sz w:val="24"/>
          <w:rtl/>
        </w:rPr>
        <w:t xml:space="preserve">ר' דשן מלא בשחרור איטי "אוסמוקוט" או ש"ע לבור; הידוק והשקיה לרוויה. </w:t>
      </w:r>
    </w:p>
    <w:p w14:paraId="3124E2FD" w14:textId="77777777" w:rsidR="00BA3F81" w:rsidRPr="00956DAB" w:rsidRDefault="00BA3F81" w:rsidP="00BA3F81">
      <w:pPr>
        <w:widowControl w:val="0"/>
        <w:tabs>
          <w:tab w:val="num" w:pos="1559"/>
        </w:tabs>
        <w:autoSpaceDE w:val="0"/>
        <w:autoSpaceDN w:val="0"/>
        <w:adjustRightInd w:val="0"/>
        <w:ind w:left="1559" w:hanging="284"/>
        <w:rPr>
          <w:rFonts w:ascii="Arial" w:hAnsi="Arial"/>
          <w:sz w:val="24"/>
          <w:rtl/>
        </w:rPr>
      </w:pPr>
    </w:p>
    <w:p w14:paraId="6F24D13C" w14:textId="77777777" w:rsidR="00BA3F81" w:rsidRPr="00956DAB" w:rsidRDefault="00BA3F81" w:rsidP="00BA3F81">
      <w:pPr>
        <w:widowControl w:val="0"/>
        <w:tabs>
          <w:tab w:val="left" w:pos="1843"/>
        </w:tabs>
        <w:autoSpaceDE w:val="0"/>
        <w:autoSpaceDN w:val="0"/>
        <w:adjustRightInd w:val="0"/>
        <w:spacing w:before="120"/>
        <w:ind w:left="1559" w:hanging="1134"/>
        <w:rPr>
          <w:rFonts w:ascii="Arial" w:hAnsi="Arial"/>
          <w:b/>
          <w:bCs/>
          <w:sz w:val="24"/>
          <w:rtl/>
        </w:rPr>
      </w:pPr>
      <w:r w:rsidRPr="00956DAB">
        <w:rPr>
          <w:rFonts w:ascii="Arial" w:hAnsi="Arial" w:hint="cs"/>
          <w:sz w:val="24"/>
          <w:rtl/>
        </w:rPr>
        <w:t xml:space="preserve">                 </w:t>
      </w:r>
      <w:r w:rsidRPr="00956DAB">
        <w:rPr>
          <w:rFonts w:ascii="Arial" w:hAnsi="Arial" w:hint="cs"/>
          <w:b/>
          <w:bCs/>
          <w:sz w:val="24"/>
          <w:rtl/>
        </w:rPr>
        <w:t>ב.</w:t>
      </w:r>
      <w:r w:rsidRPr="00956DAB">
        <w:rPr>
          <w:rFonts w:ascii="Arial" w:hAnsi="Arial" w:hint="cs"/>
          <w:sz w:val="24"/>
          <w:rtl/>
        </w:rPr>
        <w:tab/>
      </w:r>
      <w:r w:rsidRPr="00956DAB">
        <w:rPr>
          <w:rFonts w:ascii="Arial" w:hAnsi="Arial"/>
          <w:b/>
          <w:bCs/>
          <w:sz w:val="24"/>
          <w:u w:val="single"/>
          <w:rtl/>
        </w:rPr>
        <w:t>ש</w:t>
      </w:r>
      <w:r w:rsidRPr="00956DAB">
        <w:rPr>
          <w:rFonts w:ascii="Arial" w:hAnsi="Arial" w:hint="cs"/>
          <w:b/>
          <w:bCs/>
          <w:sz w:val="24"/>
          <w:u w:val="single"/>
          <w:rtl/>
        </w:rPr>
        <w:t>תילת שיחים ומטפסים ממיכלים של</w:t>
      </w:r>
      <w:r w:rsidRPr="00956DAB">
        <w:rPr>
          <w:rFonts w:ascii="Arial" w:hAnsi="Arial"/>
          <w:b/>
          <w:bCs/>
          <w:sz w:val="24"/>
          <w:u w:val="single"/>
          <w:rtl/>
        </w:rPr>
        <w:t xml:space="preserve"> </w:t>
      </w:r>
      <w:r w:rsidRPr="00956DAB">
        <w:rPr>
          <w:rFonts w:ascii="Arial" w:hAnsi="Arial" w:hint="cs"/>
          <w:b/>
          <w:bCs/>
          <w:sz w:val="24"/>
          <w:u w:val="single"/>
          <w:rtl/>
        </w:rPr>
        <w:t>מס' 5</w:t>
      </w:r>
      <w:r w:rsidRPr="00956DAB">
        <w:rPr>
          <w:rFonts w:ascii="Arial" w:hAnsi="Arial"/>
          <w:b/>
          <w:bCs/>
          <w:sz w:val="24"/>
          <w:u w:val="single"/>
          <w:rtl/>
        </w:rPr>
        <w:t xml:space="preserve"> </w:t>
      </w:r>
    </w:p>
    <w:p w14:paraId="727BD604" w14:textId="77777777" w:rsidR="00BA3F81" w:rsidRDefault="00BA3F81" w:rsidP="00BA3F81">
      <w:pPr>
        <w:widowControl w:val="0"/>
        <w:autoSpaceDE w:val="0"/>
        <w:autoSpaceDN w:val="0"/>
        <w:adjustRightInd w:val="0"/>
        <w:spacing w:before="100" w:beforeAutospacing="1"/>
        <w:ind w:left="709"/>
        <w:rPr>
          <w:rFonts w:ascii="Arial" w:hAnsi="Arial"/>
          <w:sz w:val="24"/>
          <w:rtl/>
        </w:rPr>
      </w:pPr>
      <w:r w:rsidRPr="00956DAB">
        <w:rPr>
          <w:rFonts w:ascii="Arial" w:hAnsi="Arial"/>
          <w:rtl/>
        </w:rPr>
        <w:t>א</w:t>
      </w:r>
      <w:r w:rsidRPr="00956DAB">
        <w:rPr>
          <w:rFonts w:ascii="Arial" w:hAnsi="Arial" w:hint="cs"/>
          <w:rtl/>
        </w:rPr>
        <w:t xml:space="preserve">ספקת שתילים בריאים, מפותחים ומאושרים ע"י המפקח. נוף השתיל יהיה בנפח כפול לפחות מנפח </w:t>
      </w:r>
      <w:r w:rsidRPr="00956DAB">
        <w:rPr>
          <w:rFonts w:ascii="Arial" w:hAnsi="Arial"/>
          <w:rtl/>
        </w:rPr>
        <w:t>ג</w:t>
      </w:r>
      <w:r w:rsidRPr="00956DAB">
        <w:rPr>
          <w:rFonts w:ascii="Arial" w:hAnsi="Arial" w:hint="cs"/>
          <w:rtl/>
        </w:rPr>
        <w:t xml:space="preserve">וש המיכל אך לא יעלה על פי </w:t>
      </w:r>
      <w:r w:rsidRPr="00956DAB">
        <w:rPr>
          <w:rFonts w:ascii="Arial" w:hAnsi="Arial"/>
          <w:rtl/>
        </w:rPr>
        <w:t>10</w:t>
      </w:r>
      <w:r w:rsidRPr="00956DAB">
        <w:rPr>
          <w:rFonts w:ascii="Arial" w:hAnsi="Arial" w:hint="cs"/>
          <w:rtl/>
        </w:rPr>
        <w:t xml:space="preserve"> </w:t>
      </w:r>
      <w:r w:rsidRPr="00956DAB">
        <w:rPr>
          <w:rFonts w:ascii="Arial" w:hAnsi="Arial"/>
          <w:rtl/>
        </w:rPr>
        <w:t>מ</w:t>
      </w:r>
      <w:r w:rsidRPr="00956DAB">
        <w:rPr>
          <w:rFonts w:ascii="Arial" w:hAnsi="Arial" w:hint="cs"/>
          <w:rtl/>
        </w:rPr>
        <w:t xml:space="preserve">המיכל. </w:t>
      </w:r>
      <w:r w:rsidRPr="00956DAB">
        <w:rPr>
          <w:rFonts w:ascii="Arial" w:hAnsi="Arial" w:hint="cs"/>
          <w:rtl/>
        </w:rPr>
        <w:tab/>
      </w:r>
      <w:r w:rsidRPr="00956DAB">
        <w:rPr>
          <w:rFonts w:ascii="Arial" w:hAnsi="Arial"/>
          <w:rtl/>
        </w:rPr>
        <w:t>ה</w:t>
      </w:r>
      <w:r w:rsidRPr="00956DAB">
        <w:rPr>
          <w:rFonts w:ascii="Arial" w:hAnsi="Arial" w:hint="cs"/>
          <w:rtl/>
        </w:rPr>
        <w:t>עבודה תכלול: חפירת בורות לנטיעה במידות</w:t>
      </w:r>
      <w:r w:rsidRPr="00956DAB">
        <w:rPr>
          <w:rFonts w:ascii="Arial" w:hAnsi="Arial"/>
          <w:rtl/>
        </w:rPr>
        <w:t xml:space="preserve"> </w:t>
      </w:r>
      <w:r w:rsidRPr="00956DAB">
        <w:rPr>
          <w:rFonts w:ascii="Arial" w:hAnsi="Arial" w:hint="cs"/>
          <w:rtl/>
        </w:rPr>
        <w:t>5</w:t>
      </w:r>
      <w:r w:rsidRPr="00956DAB">
        <w:rPr>
          <w:rFonts w:ascii="Arial" w:hAnsi="Arial"/>
          <w:rtl/>
        </w:rPr>
        <w:t>0/</w:t>
      </w:r>
      <w:r w:rsidRPr="00956DAB">
        <w:rPr>
          <w:rFonts w:ascii="Arial" w:hAnsi="Arial" w:hint="cs"/>
          <w:rtl/>
        </w:rPr>
        <w:t>5</w:t>
      </w:r>
      <w:r w:rsidRPr="00956DAB">
        <w:rPr>
          <w:rFonts w:ascii="Arial" w:hAnsi="Arial"/>
          <w:rtl/>
        </w:rPr>
        <w:t>0/</w:t>
      </w:r>
      <w:r w:rsidRPr="00956DAB">
        <w:rPr>
          <w:rFonts w:ascii="Arial" w:hAnsi="Arial" w:hint="cs"/>
          <w:rtl/>
        </w:rPr>
        <w:t>5</w:t>
      </w:r>
      <w:r w:rsidRPr="00956DAB">
        <w:rPr>
          <w:rFonts w:ascii="Arial" w:hAnsi="Arial"/>
          <w:rtl/>
        </w:rPr>
        <w:t>0 ס</w:t>
      </w:r>
      <w:r w:rsidRPr="00956DAB">
        <w:rPr>
          <w:rFonts w:ascii="Arial" w:hAnsi="Arial" w:hint="cs"/>
          <w:rtl/>
        </w:rPr>
        <w:t xml:space="preserve">"מ; הוצאת השתילים מן המיכלים תוך </w:t>
      </w:r>
      <w:r w:rsidRPr="00956DAB">
        <w:rPr>
          <w:rFonts w:ascii="Arial" w:hAnsi="Arial"/>
          <w:rtl/>
        </w:rPr>
        <w:t>ש</w:t>
      </w:r>
      <w:r w:rsidRPr="00956DAB">
        <w:rPr>
          <w:rFonts w:ascii="Arial" w:hAnsi="Arial" w:hint="cs"/>
          <w:rtl/>
        </w:rPr>
        <w:t xml:space="preserve">מירה על מערכת השורשים; מילוי הבור בתערובת אדמת גן וקומפוסט בשל בשיעור של </w:t>
      </w:r>
      <w:smartTag w:uri="urn:schemas-microsoft-com:office:smarttags" w:element="metricconverter">
        <w:smartTagPr>
          <w:attr w:name="ProductID" w:val="1 ליטר"/>
        </w:smartTagPr>
        <w:r w:rsidRPr="00956DAB">
          <w:rPr>
            <w:rFonts w:ascii="Arial" w:hAnsi="Arial"/>
            <w:rtl/>
          </w:rPr>
          <w:t>1 ל</w:t>
        </w:r>
        <w:r w:rsidRPr="00956DAB">
          <w:rPr>
            <w:rFonts w:ascii="Arial" w:hAnsi="Arial" w:hint="cs"/>
            <w:rtl/>
          </w:rPr>
          <w:t>יטר</w:t>
        </w:r>
      </w:smartTag>
      <w:r w:rsidRPr="00956DAB">
        <w:rPr>
          <w:rFonts w:ascii="Arial" w:hAnsi="Arial" w:hint="cs"/>
          <w:rtl/>
        </w:rPr>
        <w:t xml:space="preserve"> </w:t>
      </w:r>
      <w:smartTag w:uri="urn:schemas-microsoft-com:office:smarttags" w:element="metricconverter">
        <w:smartTagPr>
          <w:attr w:name="ProductID" w:val="50 גר'"/>
        </w:smartTagPr>
        <w:r w:rsidRPr="00956DAB">
          <w:rPr>
            <w:rFonts w:ascii="Arial" w:hAnsi="Arial"/>
            <w:rtl/>
          </w:rPr>
          <w:t xml:space="preserve">50 </w:t>
        </w:r>
        <w:r w:rsidRPr="00956DAB">
          <w:rPr>
            <w:rFonts w:ascii="Arial" w:hAnsi="Arial" w:hint="cs"/>
            <w:rtl/>
          </w:rPr>
          <w:t>גר'</w:t>
        </w:r>
      </w:smartTag>
      <w:r w:rsidRPr="00956DAB">
        <w:rPr>
          <w:rFonts w:ascii="Arial" w:hAnsi="Arial" w:hint="cs"/>
          <w:rtl/>
        </w:rPr>
        <w:t xml:space="preserve"> </w:t>
      </w:r>
      <w:r w:rsidRPr="00956DAB">
        <w:rPr>
          <w:rFonts w:ascii="Arial" w:hAnsi="Arial"/>
          <w:rtl/>
        </w:rPr>
        <w:t>ס</w:t>
      </w:r>
      <w:r w:rsidRPr="00956DAB">
        <w:rPr>
          <w:rFonts w:ascii="Arial" w:hAnsi="Arial" w:hint="cs"/>
          <w:rtl/>
        </w:rPr>
        <w:t xml:space="preserve">ופר פוספט </w:t>
      </w:r>
      <w:r w:rsidRPr="00956DAB">
        <w:rPr>
          <w:rFonts w:ascii="Arial" w:hAnsi="Arial"/>
          <w:rtl/>
        </w:rPr>
        <w:t>ו</w:t>
      </w:r>
      <w:r w:rsidRPr="00956DAB">
        <w:rPr>
          <w:rFonts w:ascii="Arial" w:hAnsi="Arial" w:hint="cs"/>
          <w:rtl/>
        </w:rPr>
        <w:t>-</w:t>
      </w:r>
      <w:r w:rsidRPr="00956DAB">
        <w:rPr>
          <w:rFonts w:ascii="Arial" w:hAnsi="Arial"/>
          <w:rtl/>
        </w:rPr>
        <w:t>10 ג</w:t>
      </w:r>
      <w:r w:rsidRPr="00956DAB">
        <w:rPr>
          <w:rFonts w:ascii="Arial" w:hAnsi="Arial" w:hint="cs"/>
          <w:rtl/>
        </w:rPr>
        <w:t xml:space="preserve">ר' דשן מלא בשחרור איטי "אוסמוקוט" או ש"ע לבור; הידוק והשקיה לרוויה. </w:t>
      </w:r>
    </w:p>
    <w:p w14:paraId="13CE54F6" w14:textId="77777777" w:rsidR="00BA3F81" w:rsidRPr="004338D3" w:rsidRDefault="00BA3F81" w:rsidP="00BA3F81">
      <w:pPr>
        <w:widowControl w:val="0"/>
        <w:autoSpaceDE w:val="0"/>
        <w:autoSpaceDN w:val="0"/>
        <w:adjustRightInd w:val="0"/>
        <w:spacing w:before="100" w:beforeAutospacing="1"/>
        <w:ind w:left="709"/>
        <w:rPr>
          <w:rFonts w:ascii="Arial" w:hAnsi="Arial"/>
          <w:sz w:val="24"/>
          <w:rtl/>
        </w:rPr>
      </w:pPr>
    </w:p>
    <w:p w14:paraId="6D9E1E6E" w14:textId="77777777" w:rsidR="00BA3F81" w:rsidRPr="00956DAB" w:rsidRDefault="00BA3F81" w:rsidP="00BA3F81">
      <w:pPr>
        <w:widowControl w:val="0"/>
        <w:tabs>
          <w:tab w:val="left" w:pos="1843"/>
        </w:tabs>
        <w:autoSpaceDE w:val="0"/>
        <w:autoSpaceDN w:val="0"/>
        <w:adjustRightInd w:val="0"/>
        <w:spacing w:before="120"/>
        <w:ind w:left="425"/>
        <w:rPr>
          <w:rFonts w:ascii="Arial" w:hAnsi="Arial"/>
          <w:b/>
          <w:bCs/>
          <w:sz w:val="24"/>
          <w:rtl/>
        </w:rPr>
      </w:pPr>
      <w:r w:rsidRPr="00956DAB">
        <w:rPr>
          <w:rFonts w:ascii="Arial" w:hAnsi="Arial" w:hint="cs"/>
          <w:b/>
          <w:bCs/>
          <w:sz w:val="24"/>
          <w:rtl/>
        </w:rPr>
        <w:t xml:space="preserve">                   ג.  </w:t>
      </w:r>
      <w:r w:rsidRPr="00956DAB">
        <w:rPr>
          <w:rFonts w:ascii="Arial" w:hAnsi="Arial" w:hint="cs"/>
          <w:sz w:val="24"/>
          <w:rtl/>
        </w:rPr>
        <w:tab/>
      </w:r>
      <w:r w:rsidRPr="00956DAB">
        <w:rPr>
          <w:rFonts w:ascii="Arial" w:hAnsi="Arial"/>
          <w:b/>
          <w:bCs/>
          <w:sz w:val="24"/>
          <w:u w:val="single"/>
          <w:rtl/>
        </w:rPr>
        <w:t>ש</w:t>
      </w:r>
      <w:r w:rsidRPr="00956DAB">
        <w:rPr>
          <w:rFonts w:ascii="Arial" w:hAnsi="Arial" w:hint="cs"/>
          <w:b/>
          <w:bCs/>
          <w:sz w:val="24"/>
          <w:u w:val="single"/>
          <w:rtl/>
        </w:rPr>
        <w:t>תילת דשא</w:t>
      </w:r>
      <w:r w:rsidRPr="00956DAB">
        <w:rPr>
          <w:rFonts w:ascii="Arial" w:hAnsi="Arial" w:hint="cs"/>
          <w:b/>
          <w:bCs/>
          <w:sz w:val="24"/>
          <w:rtl/>
        </w:rPr>
        <w:t xml:space="preserve"> </w:t>
      </w:r>
    </w:p>
    <w:p w14:paraId="66026396" w14:textId="77777777" w:rsidR="00BA3F81" w:rsidRPr="00956DAB" w:rsidRDefault="00BA3F81" w:rsidP="00BA3F81">
      <w:pPr>
        <w:widowControl w:val="0"/>
        <w:autoSpaceDE w:val="0"/>
        <w:autoSpaceDN w:val="0"/>
        <w:adjustRightInd w:val="0"/>
        <w:ind w:left="709"/>
        <w:rPr>
          <w:rFonts w:ascii="Arial" w:hAnsi="Arial"/>
          <w:sz w:val="24"/>
          <w:rtl/>
        </w:rPr>
      </w:pPr>
      <w:r w:rsidRPr="00956DAB">
        <w:rPr>
          <w:rFonts w:ascii="Arial" w:hAnsi="Arial"/>
          <w:rtl/>
        </w:rPr>
        <w:t>ה</w:t>
      </w:r>
      <w:r w:rsidRPr="00956DAB">
        <w:rPr>
          <w:rFonts w:ascii="Arial" w:hAnsi="Arial" w:hint="cs"/>
          <w:rtl/>
        </w:rPr>
        <w:t xml:space="preserve">עבודה כוללת: אספקה והנחת משטחי הדשא. הספקה ופיזור דשן אורגני בשל מטיב מאושר בשיעור </w:t>
      </w:r>
      <w:r w:rsidRPr="00956DAB">
        <w:rPr>
          <w:rFonts w:ascii="Arial" w:hAnsi="Arial"/>
          <w:rtl/>
        </w:rPr>
        <w:t>ש</w:t>
      </w:r>
      <w:r w:rsidRPr="00956DAB">
        <w:rPr>
          <w:rFonts w:ascii="Arial" w:hAnsi="Arial" w:hint="cs"/>
          <w:rtl/>
        </w:rPr>
        <w:t xml:space="preserve">ל </w:t>
      </w:r>
      <w:r w:rsidRPr="00956DAB">
        <w:rPr>
          <w:rFonts w:ascii="Arial" w:hAnsi="Arial"/>
          <w:rtl/>
        </w:rPr>
        <w:t>1 מ</w:t>
      </w:r>
      <w:r w:rsidRPr="00956DAB">
        <w:rPr>
          <w:rFonts w:ascii="Arial" w:hAnsi="Arial" w:hint="cs"/>
          <w:rtl/>
        </w:rPr>
        <w:t xml:space="preserve">"ק </w:t>
      </w:r>
      <w:r w:rsidRPr="00956DAB">
        <w:rPr>
          <w:rFonts w:ascii="Arial" w:hAnsi="Arial"/>
          <w:rtl/>
        </w:rPr>
        <w:t>ל100- מ</w:t>
      </w:r>
      <w:r w:rsidRPr="00956DAB">
        <w:rPr>
          <w:rFonts w:ascii="Arial" w:hAnsi="Arial" w:hint="cs"/>
          <w:rtl/>
        </w:rPr>
        <w:t xml:space="preserve">"ר, שכבת סופרפוספט בשיעור של </w:t>
      </w:r>
      <w:r w:rsidRPr="00956DAB">
        <w:rPr>
          <w:rFonts w:ascii="Arial" w:hAnsi="Arial"/>
          <w:rtl/>
        </w:rPr>
        <w:t>10 ק</w:t>
      </w:r>
      <w:r w:rsidRPr="00956DAB">
        <w:rPr>
          <w:rFonts w:ascii="Arial" w:hAnsi="Arial" w:hint="cs"/>
          <w:rtl/>
        </w:rPr>
        <w:t xml:space="preserve">"ג לכל </w:t>
      </w:r>
      <w:r w:rsidRPr="00956DAB">
        <w:rPr>
          <w:rFonts w:ascii="Arial" w:hAnsi="Arial"/>
          <w:rtl/>
        </w:rPr>
        <w:t xml:space="preserve"> 100 מ</w:t>
      </w:r>
      <w:r w:rsidRPr="00956DAB">
        <w:rPr>
          <w:rFonts w:ascii="Arial" w:hAnsi="Arial" w:hint="cs"/>
          <w:rtl/>
        </w:rPr>
        <w:t xml:space="preserve">"ר. הצנעת הדשנים ע"י חריש </w:t>
      </w:r>
      <w:r w:rsidRPr="00956DAB">
        <w:rPr>
          <w:rFonts w:ascii="Arial" w:hAnsi="Arial"/>
          <w:rtl/>
        </w:rPr>
        <w:t>א</w:t>
      </w:r>
      <w:r w:rsidRPr="00956DAB">
        <w:rPr>
          <w:rFonts w:ascii="Arial" w:hAnsi="Arial" w:hint="cs"/>
          <w:rtl/>
        </w:rPr>
        <w:t>ו הפיכה ביד לעומק של</w:t>
      </w:r>
      <w:r w:rsidRPr="00956DAB">
        <w:rPr>
          <w:rFonts w:ascii="Arial" w:hAnsi="Arial"/>
          <w:rtl/>
        </w:rPr>
        <w:t xml:space="preserve"> 20 ס</w:t>
      </w:r>
      <w:r w:rsidRPr="00956DAB">
        <w:rPr>
          <w:rFonts w:ascii="Arial" w:hAnsi="Arial" w:hint="cs"/>
          <w:rtl/>
        </w:rPr>
        <w:t xml:space="preserve">"מ ויישור סופי. השקיית השטח לרוויה עם גמר השתילה, ההידוק, אחזקת השטח - עישוב וכיסוח ותוספת דישון בגפרית אמון בהתאם לצורך עד לכיסוי מוחלט של </w:t>
      </w:r>
      <w:r w:rsidRPr="00956DAB">
        <w:rPr>
          <w:rFonts w:ascii="Arial" w:hAnsi="Arial"/>
          <w:rtl/>
        </w:rPr>
        <w:t>ה</w:t>
      </w:r>
      <w:r w:rsidRPr="00956DAB">
        <w:rPr>
          <w:rFonts w:ascii="Arial" w:hAnsi="Arial" w:hint="cs"/>
          <w:rtl/>
        </w:rPr>
        <w:t>שטח. הצנעת הדשנים תיעשה לא יאוחר מ-</w:t>
      </w:r>
      <w:r w:rsidRPr="00956DAB">
        <w:rPr>
          <w:rFonts w:ascii="Arial" w:hAnsi="Arial"/>
          <w:rtl/>
        </w:rPr>
        <w:t xml:space="preserve">48 </w:t>
      </w:r>
      <w:r w:rsidRPr="00956DAB">
        <w:rPr>
          <w:rFonts w:ascii="Arial" w:hAnsi="Arial" w:hint="cs"/>
          <w:rtl/>
        </w:rPr>
        <w:t xml:space="preserve">שעות לאחר הפיזור. שתילת דשא בשטיחים מוכנים </w:t>
      </w:r>
      <w:r w:rsidRPr="00956DAB">
        <w:rPr>
          <w:rFonts w:ascii="Arial" w:hAnsi="Arial"/>
          <w:rtl/>
        </w:rPr>
        <w:t>ת</w:t>
      </w:r>
      <w:r w:rsidRPr="00956DAB">
        <w:rPr>
          <w:rFonts w:ascii="Arial" w:hAnsi="Arial" w:hint="cs"/>
          <w:rtl/>
        </w:rPr>
        <w:t xml:space="preserve">היה לפי הנחיות היצרן. סוג הדשא לפי תכנית אדר' וקביעת מחלקת הגננות העירונית. </w:t>
      </w:r>
    </w:p>
    <w:p w14:paraId="04B354A0" w14:textId="77777777" w:rsidR="00BA3F81" w:rsidRPr="00956DAB" w:rsidRDefault="00BA3F81" w:rsidP="00BA3F81">
      <w:pPr>
        <w:widowControl w:val="0"/>
        <w:tabs>
          <w:tab w:val="num" w:pos="1559"/>
        </w:tabs>
        <w:autoSpaceDE w:val="0"/>
        <w:autoSpaceDN w:val="0"/>
        <w:adjustRightInd w:val="0"/>
        <w:ind w:left="1559" w:hanging="284"/>
        <w:rPr>
          <w:rFonts w:ascii="Arial" w:hAnsi="Arial"/>
          <w:sz w:val="24"/>
          <w:rtl/>
        </w:rPr>
      </w:pPr>
    </w:p>
    <w:p w14:paraId="6EC23D83" w14:textId="77777777" w:rsidR="00BA3F81" w:rsidRPr="00956DAB" w:rsidRDefault="00BA3F81" w:rsidP="00BA3F81">
      <w:pPr>
        <w:ind w:left="708" w:hanging="283"/>
        <w:rPr>
          <w:b/>
          <w:bCs/>
          <w:sz w:val="24"/>
          <w:rtl/>
        </w:rPr>
      </w:pPr>
    </w:p>
    <w:p w14:paraId="2CBEBE0E" w14:textId="77777777" w:rsidR="00BA3F81" w:rsidRPr="00956DAB" w:rsidRDefault="00BA3F81" w:rsidP="00BA3F81">
      <w:pPr>
        <w:ind w:left="1559" w:right="1559" w:hanging="839"/>
        <w:rPr>
          <w:b/>
          <w:bCs/>
          <w:sz w:val="24"/>
          <w:u w:val="single"/>
          <w:rtl/>
        </w:rPr>
      </w:pPr>
      <w:r w:rsidRPr="00956DAB">
        <w:rPr>
          <w:b/>
          <w:bCs/>
          <w:sz w:val="24"/>
          <w:rtl/>
        </w:rPr>
        <w:t>41.</w:t>
      </w:r>
      <w:r w:rsidRPr="00956DAB">
        <w:rPr>
          <w:rFonts w:hint="cs"/>
          <w:b/>
          <w:bCs/>
          <w:sz w:val="24"/>
          <w:rtl/>
        </w:rPr>
        <w:t>02</w:t>
      </w:r>
      <w:r w:rsidRPr="00956DAB">
        <w:rPr>
          <w:b/>
          <w:bCs/>
          <w:sz w:val="24"/>
          <w:rtl/>
        </w:rPr>
        <w:t>.</w:t>
      </w:r>
      <w:r w:rsidRPr="00956DAB">
        <w:rPr>
          <w:rFonts w:hint="cs"/>
          <w:b/>
          <w:bCs/>
          <w:sz w:val="24"/>
          <w:rtl/>
        </w:rPr>
        <w:t xml:space="preserve">80 </w:t>
      </w:r>
      <w:r w:rsidRPr="00956DAB">
        <w:rPr>
          <w:b/>
          <w:bCs/>
          <w:sz w:val="24"/>
          <w:u w:val="single"/>
          <w:rtl/>
        </w:rPr>
        <w:t>נטיעת עצים בוגרים</w:t>
      </w:r>
      <w:r w:rsidRPr="00956DAB">
        <w:rPr>
          <w:rFonts w:hint="cs"/>
          <w:b/>
          <w:bCs/>
          <w:sz w:val="24"/>
          <w:u w:val="single"/>
          <w:rtl/>
        </w:rPr>
        <w:t xml:space="preserve">  כולל אחריות על קליטת למשך שנה מיום המסירה.</w:t>
      </w:r>
    </w:p>
    <w:p w14:paraId="2C8DF57B" w14:textId="77777777" w:rsidR="00BA3F81" w:rsidRPr="00956DAB" w:rsidRDefault="00BA3F81" w:rsidP="003A30C0">
      <w:pPr>
        <w:numPr>
          <w:ilvl w:val="0"/>
          <w:numId w:val="18"/>
        </w:numPr>
        <w:tabs>
          <w:tab w:val="num" w:pos="2148"/>
        </w:tabs>
        <w:spacing w:after="0" w:line="240" w:lineRule="auto"/>
        <w:ind w:left="1700" w:right="0" w:hanging="283"/>
        <w:jc w:val="left"/>
        <w:rPr>
          <w:color w:val="000000"/>
          <w:sz w:val="24"/>
        </w:rPr>
      </w:pPr>
      <w:r w:rsidRPr="00956DAB">
        <w:rPr>
          <w:color w:val="000000"/>
          <w:sz w:val="24"/>
          <w:rtl/>
        </w:rPr>
        <w:t xml:space="preserve">נטיעת עצים ממיכל </w:t>
      </w:r>
      <w:r w:rsidRPr="00956DAB">
        <w:rPr>
          <w:rFonts w:hint="cs"/>
          <w:color w:val="000000"/>
          <w:sz w:val="24"/>
          <w:rtl/>
        </w:rPr>
        <w:t>בגודל 9</w:t>
      </w:r>
      <w:r w:rsidRPr="00956DAB">
        <w:rPr>
          <w:color w:val="000000"/>
          <w:sz w:val="24"/>
          <w:rtl/>
        </w:rPr>
        <w:t xml:space="preserve"> </w:t>
      </w:r>
      <w:r w:rsidRPr="00956DAB">
        <w:rPr>
          <w:rFonts w:hint="cs"/>
          <w:color w:val="000000"/>
          <w:sz w:val="24"/>
          <w:rtl/>
        </w:rPr>
        <w:t>-7,</w:t>
      </w:r>
      <w:r w:rsidRPr="00956DAB">
        <w:rPr>
          <w:color w:val="000000"/>
          <w:sz w:val="24"/>
          <w:rtl/>
        </w:rPr>
        <w:t>לפי תקן שתילי גננות ונוי של משרד החקלאות</w:t>
      </w:r>
      <w:r w:rsidRPr="00956DAB">
        <w:rPr>
          <w:rFonts w:hint="cs"/>
          <w:color w:val="000000"/>
          <w:sz w:val="24"/>
          <w:rtl/>
        </w:rPr>
        <w:t xml:space="preserve">. </w:t>
      </w:r>
      <w:r w:rsidRPr="00956DAB">
        <w:rPr>
          <w:color w:val="000000"/>
          <w:sz w:val="24"/>
          <w:rtl/>
        </w:rPr>
        <w:t>העבודה כוללת</w:t>
      </w:r>
      <w:r w:rsidRPr="00956DAB">
        <w:rPr>
          <w:rFonts w:hint="cs"/>
          <w:color w:val="000000"/>
          <w:sz w:val="24"/>
          <w:rtl/>
        </w:rPr>
        <w:t xml:space="preserve"> </w:t>
      </w:r>
      <w:r>
        <w:rPr>
          <w:rFonts w:hint="cs"/>
          <w:color w:val="000000"/>
          <w:sz w:val="24"/>
          <w:rtl/>
        </w:rPr>
        <w:t xml:space="preserve">  </w:t>
      </w:r>
      <w:r w:rsidRPr="00956DAB">
        <w:rPr>
          <w:rFonts w:hint="cs"/>
          <w:color w:val="000000"/>
          <w:sz w:val="24"/>
          <w:rtl/>
        </w:rPr>
        <w:t>אספקה</w:t>
      </w:r>
      <w:r w:rsidRPr="00956DAB">
        <w:rPr>
          <w:color w:val="000000"/>
          <w:sz w:val="24"/>
          <w:rtl/>
        </w:rPr>
        <w:t xml:space="preserve"> הובלה ונטיע</w:t>
      </w:r>
      <w:r w:rsidRPr="00956DAB">
        <w:rPr>
          <w:rFonts w:hint="cs"/>
          <w:color w:val="000000"/>
          <w:sz w:val="24"/>
          <w:rtl/>
        </w:rPr>
        <w:t>ה.</w:t>
      </w:r>
      <w:r w:rsidRPr="00956DAB">
        <w:rPr>
          <w:color w:val="000000"/>
          <w:sz w:val="24"/>
          <w:rtl/>
        </w:rPr>
        <w:t xml:space="preserve"> </w:t>
      </w:r>
    </w:p>
    <w:p w14:paraId="5D0F33B8" w14:textId="77777777" w:rsidR="00BA3F81" w:rsidRPr="00956DAB" w:rsidRDefault="00BA3F81" w:rsidP="003A30C0">
      <w:pPr>
        <w:numPr>
          <w:ilvl w:val="0"/>
          <w:numId w:val="18"/>
        </w:numPr>
        <w:tabs>
          <w:tab w:val="num" w:pos="2148"/>
        </w:tabs>
        <w:spacing w:after="0" w:line="240" w:lineRule="auto"/>
        <w:ind w:left="1700" w:right="0" w:hanging="283"/>
        <w:jc w:val="left"/>
        <w:rPr>
          <w:color w:val="000000"/>
          <w:sz w:val="24"/>
          <w:rtl/>
        </w:rPr>
      </w:pPr>
      <w:r w:rsidRPr="00956DAB">
        <w:rPr>
          <w:color w:val="000000"/>
          <w:sz w:val="24"/>
          <w:rtl/>
        </w:rPr>
        <w:t xml:space="preserve">עצים </w:t>
      </w:r>
      <w:r w:rsidRPr="00956DAB">
        <w:rPr>
          <w:rFonts w:hint="cs"/>
          <w:color w:val="000000"/>
          <w:sz w:val="24"/>
          <w:rtl/>
        </w:rPr>
        <w:t xml:space="preserve">בוגרים </w:t>
      </w:r>
      <w:r w:rsidRPr="00956DAB">
        <w:rPr>
          <w:color w:val="000000"/>
          <w:sz w:val="24"/>
          <w:rtl/>
        </w:rPr>
        <w:t>ממיכל מס'</w:t>
      </w:r>
      <w:r w:rsidRPr="00956DAB">
        <w:rPr>
          <w:rFonts w:hint="cs"/>
          <w:color w:val="000000"/>
          <w:sz w:val="24"/>
          <w:rtl/>
        </w:rPr>
        <w:t xml:space="preserve"> 9. יהיו מסוג א' מעולה ,בריאים ומפותחים,</w:t>
      </w:r>
      <w:r w:rsidRPr="00956DAB">
        <w:rPr>
          <w:color w:val="000000"/>
          <w:sz w:val="24"/>
          <w:rtl/>
        </w:rPr>
        <w:t xml:space="preserve"> גובה העץ מינימום</w:t>
      </w:r>
      <w:r w:rsidRPr="00956DAB">
        <w:rPr>
          <w:rFonts w:hint="cs"/>
          <w:color w:val="000000"/>
          <w:sz w:val="24"/>
          <w:rtl/>
        </w:rPr>
        <w:t xml:space="preserve"> 4</w:t>
      </w:r>
      <w:r w:rsidRPr="00956DAB">
        <w:rPr>
          <w:color w:val="000000"/>
          <w:sz w:val="24"/>
          <w:rtl/>
        </w:rPr>
        <w:t>מ</w:t>
      </w:r>
      <w:r w:rsidRPr="00956DAB">
        <w:rPr>
          <w:color w:val="000000"/>
          <w:sz w:val="24"/>
        </w:rPr>
        <w:t>'</w:t>
      </w:r>
      <w:r w:rsidRPr="00956DAB">
        <w:rPr>
          <w:color w:val="000000"/>
          <w:sz w:val="24"/>
          <w:rtl/>
        </w:rPr>
        <w:t xml:space="preserve"> </w:t>
      </w:r>
      <w:r w:rsidRPr="00956DAB">
        <w:rPr>
          <w:rFonts w:hint="cs"/>
          <w:color w:val="000000"/>
          <w:sz w:val="24"/>
          <w:rtl/>
        </w:rPr>
        <w:t xml:space="preserve"> עם גזע מעוצב</w:t>
      </w:r>
      <w:r w:rsidRPr="00956DAB">
        <w:rPr>
          <w:rFonts w:hint="cs"/>
          <w:sz w:val="24"/>
          <w:rtl/>
        </w:rPr>
        <w:t xml:space="preserve"> עד גובה 2.50 לפחות קוטר הגזע בגובה 20 ס"מ מהקרקע,יהיה מינימום 7.5 ס"מ.</w:t>
      </w:r>
      <w:r w:rsidRPr="00956DAB">
        <w:rPr>
          <w:color w:val="000000"/>
          <w:sz w:val="24"/>
          <w:rtl/>
        </w:rPr>
        <w:t xml:space="preserve"> </w:t>
      </w:r>
    </w:p>
    <w:p w14:paraId="2B3FF0FD" w14:textId="77777777" w:rsidR="00BA3F81" w:rsidRPr="00956DAB" w:rsidRDefault="00BA3F81" w:rsidP="003A30C0">
      <w:pPr>
        <w:numPr>
          <w:ilvl w:val="0"/>
          <w:numId w:val="18"/>
        </w:numPr>
        <w:tabs>
          <w:tab w:val="num" w:pos="2148"/>
        </w:tabs>
        <w:spacing w:after="0" w:line="240" w:lineRule="auto"/>
        <w:ind w:left="1700" w:right="0" w:hanging="283"/>
        <w:jc w:val="left"/>
        <w:rPr>
          <w:sz w:val="24"/>
          <w:rtl/>
        </w:rPr>
      </w:pPr>
      <w:r w:rsidRPr="00956DAB">
        <w:rPr>
          <w:sz w:val="24"/>
          <w:rtl/>
        </w:rPr>
        <w:t>עץ בוגר יסופק ע"י הקבלן רק לאחר אישור מקורו וטיבו ע"י המפקח ויועבר לאתר בגוש אדמה מוצק עם מערכת שרשים מתאימה לקליטה וצמיחה. יגזמו במזמרה חדה חלקי שרשים שיחרגו מגוש האדמה וכאלה שנפגעו, נשברו או התקלפו בעת ההעברה. העתקת העץ, הובלתו ונטיעתו תבוצע בזריזות וזהירות מירבית. לא ינטע עץ שגזעו נקלף במידה העלולה לסכן את קליטתו.</w:t>
      </w:r>
    </w:p>
    <w:p w14:paraId="4F0CD6E7" w14:textId="77777777" w:rsidR="00BA3F81" w:rsidRPr="00956DAB" w:rsidRDefault="00BA3F81" w:rsidP="003A30C0">
      <w:pPr>
        <w:numPr>
          <w:ilvl w:val="0"/>
          <w:numId w:val="18"/>
        </w:numPr>
        <w:tabs>
          <w:tab w:val="num" w:pos="2148"/>
        </w:tabs>
        <w:spacing w:after="0" w:line="240" w:lineRule="auto"/>
        <w:ind w:left="1700" w:right="0" w:hanging="283"/>
        <w:jc w:val="left"/>
        <w:rPr>
          <w:sz w:val="24"/>
          <w:rtl/>
        </w:rPr>
      </w:pPr>
      <w:r w:rsidRPr="00956DAB">
        <w:rPr>
          <w:sz w:val="24"/>
          <w:rtl/>
        </w:rPr>
        <w:t>בור הנטיעה לעץ יהיה בגודל מתאים לקליטתו, באדמה תחוחה של כל גוש השורשים ויאפשר הידוק סביבו. בעת הנטיעה יוחזק העץ במנוף תוך מניעת פגיעה בעץ, בגזעו ובשורשיו.</w:t>
      </w:r>
    </w:p>
    <w:p w14:paraId="3A9D3037" w14:textId="77777777" w:rsidR="00BA3F81" w:rsidRPr="00956DAB" w:rsidRDefault="00BA3F81" w:rsidP="003A30C0">
      <w:pPr>
        <w:numPr>
          <w:ilvl w:val="0"/>
          <w:numId w:val="18"/>
        </w:numPr>
        <w:tabs>
          <w:tab w:val="num" w:pos="2148"/>
        </w:tabs>
        <w:spacing w:after="0" w:line="240" w:lineRule="auto"/>
        <w:ind w:left="1700" w:right="0" w:hanging="283"/>
        <w:jc w:val="left"/>
        <w:rPr>
          <w:sz w:val="24"/>
          <w:rtl/>
        </w:rPr>
      </w:pPr>
      <w:r w:rsidRPr="00956DAB">
        <w:rPr>
          <w:sz w:val="24"/>
          <w:rtl/>
        </w:rPr>
        <w:t>יש להשקות את בור הנטיעה לרוויה במהלך הנטיעה בכדי למנוע היווצרות כיסי אויר בגוש האדמה, תחתיו ובין השורשים.</w:t>
      </w:r>
    </w:p>
    <w:p w14:paraId="3B4F6EB8" w14:textId="77777777" w:rsidR="00BA3F81" w:rsidRPr="00956DAB" w:rsidRDefault="00BA3F81" w:rsidP="003A30C0">
      <w:pPr>
        <w:numPr>
          <w:ilvl w:val="0"/>
          <w:numId w:val="18"/>
        </w:numPr>
        <w:tabs>
          <w:tab w:val="num" w:pos="2148"/>
        </w:tabs>
        <w:spacing w:after="0" w:line="240" w:lineRule="auto"/>
        <w:ind w:left="1700" w:right="0" w:hanging="283"/>
        <w:jc w:val="left"/>
        <w:rPr>
          <w:sz w:val="24"/>
        </w:rPr>
      </w:pPr>
      <w:r w:rsidRPr="00956DAB">
        <w:rPr>
          <w:sz w:val="24"/>
          <w:rtl/>
        </w:rPr>
        <w:t>גוש השורשים לא יקטן בגדלו מ- 1.</w:t>
      </w:r>
      <w:r w:rsidRPr="00956DAB">
        <w:rPr>
          <w:rFonts w:hint="cs"/>
          <w:sz w:val="24"/>
          <w:rtl/>
        </w:rPr>
        <w:t>2</w:t>
      </w:r>
      <w:r w:rsidRPr="00956DAB">
        <w:rPr>
          <w:sz w:val="24"/>
          <w:rtl/>
        </w:rPr>
        <w:t>0</w:t>
      </w:r>
      <w:r w:rsidRPr="00956DAB">
        <w:rPr>
          <w:sz w:val="24"/>
        </w:rPr>
        <w:t>X</w:t>
      </w:r>
      <w:r w:rsidRPr="00956DAB">
        <w:rPr>
          <w:sz w:val="24"/>
          <w:rtl/>
        </w:rPr>
        <w:t>1.20</w:t>
      </w:r>
      <w:r w:rsidRPr="00956DAB">
        <w:rPr>
          <w:sz w:val="24"/>
        </w:rPr>
        <w:t>X</w:t>
      </w:r>
      <w:r w:rsidRPr="00956DAB">
        <w:rPr>
          <w:sz w:val="24"/>
          <w:rtl/>
        </w:rPr>
        <w:t>1.20 מ' וגודל בור הנטיעה לא יקטן מ- 1.50</w:t>
      </w:r>
      <w:r w:rsidRPr="00956DAB">
        <w:rPr>
          <w:sz w:val="24"/>
        </w:rPr>
        <w:t>X</w:t>
      </w:r>
      <w:r w:rsidRPr="00956DAB">
        <w:rPr>
          <w:sz w:val="24"/>
          <w:rtl/>
        </w:rPr>
        <w:t>1.50</w:t>
      </w:r>
      <w:r w:rsidRPr="00956DAB">
        <w:rPr>
          <w:sz w:val="24"/>
        </w:rPr>
        <w:t>X</w:t>
      </w:r>
      <w:r w:rsidRPr="00956DAB">
        <w:rPr>
          <w:sz w:val="24"/>
          <w:rtl/>
        </w:rPr>
        <w:t>1.50 מ'</w:t>
      </w:r>
      <w:r w:rsidRPr="00956DAB">
        <w:rPr>
          <w:rFonts w:hint="cs"/>
          <w:sz w:val="24"/>
          <w:rtl/>
        </w:rPr>
        <w:t>.</w:t>
      </w:r>
    </w:p>
    <w:p w14:paraId="71576048" w14:textId="77777777" w:rsidR="00BA3F81" w:rsidRPr="00956DAB" w:rsidRDefault="00BA3F81" w:rsidP="003A30C0">
      <w:pPr>
        <w:numPr>
          <w:ilvl w:val="0"/>
          <w:numId w:val="18"/>
        </w:numPr>
        <w:tabs>
          <w:tab w:val="num" w:pos="2148"/>
        </w:tabs>
        <w:spacing w:after="0" w:line="240" w:lineRule="auto"/>
        <w:ind w:left="1700" w:right="0" w:hanging="283"/>
        <w:jc w:val="left"/>
        <w:rPr>
          <w:sz w:val="24"/>
        </w:rPr>
      </w:pPr>
      <w:r w:rsidRPr="00956DAB">
        <w:rPr>
          <w:rFonts w:hint="cs"/>
          <w:color w:val="000000"/>
          <w:sz w:val="24"/>
          <w:rtl/>
        </w:rPr>
        <w:t>בור הנטיעה ימולא</w:t>
      </w:r>
      <w:r w:rsidRPr="00956DAB">
        <w:rPr>
          <w:color w:val="000000"/>
          <w:sz w:val="24"/>
          <w:rtl/>
        </w:rPr>
        <w:t xml:space="preserve"> באדמת גן</w:t>
      </w:r>
      <w:r w:rsidRPr="00956DAB">
        <w:rPr>
          <w:rFonts w:hint="cs"/>
          <w:color w:val="000000"/>
          <w:sz w:val="24"/>
          <w:rtl/>
        </w:rPr>
        <w:t xml:space="preserve"> מדושנת, (דישון בקומפוסט 60 ליטר,150גר' סופרפוספט ו-100גר' דשן מלא בשיחרור איטי "אוסמוקוט" או ש"ע לבור) </w:t>
      </w:r>
      <w:r w:rsidRPr="00956DAB">
        <w:rPr>
          <w:color w:val="000000"/>
          <w:sz w:val="24"/>
          <w:rtl/>
        </w:rPr>
        <w:t>בגמר הנטיעה יציב  הקבלן סמוכה  ישרה ועגולה באורך  2.5 מ' בקוטר ס"מ,</w:t>
      </w:r>
      <w:r w:rsidRPr="00956DAB">
        <w:rPr>
          <w:rFonts w:hint="cs"/>
          <w:color w:val="000000"/>
          <w:sz w:val="24"/>
          <w:rtl/>
        </w:rPr>
        <w:t xml:space="preserve"> כל עץ יצבע בסיד וייתמך ע"י 2 סמוכות ברזל זווית בגובה המתאים לגודל השתיל</w:t>
      </w:r>
      <w:r w:rsidRPr="00956DAB">
        <w:rPr>
          <w:color w:val="000000"/>
          <w:sz w:val="24"/>
          <w:rtl/>
        </w:rPr>
        <w:t>, קשירת העץ לסמוכה תתבצע לאחר שקיעת האדמה  בבור</w:t>
      </w:r>
      <w:r w:rsidRPr="00956DAB">
        <w:rPr>
          <w:rFonts w:hint="cs"/>
          <w:color w:val="000000"/>
          <w:sz w:val="24"/>
          <w:rtl/>
        </w:rPr>
        <w:t>, מותנה באישור המפקח באתר.</w:t>
      </w:r>
    </w:p>
    <w:p w14:paraId="4015A963" w14:textId="77777777" w:rsidR="00BA3F81" w:rsidRPr="007E04E4" w:rsidRDefault="00BA3F81" w:rsidP="00BA3F81">
      <w:pPr>
        <w:ind w:right="720" w:firstLine="981"/>
        <w:rPr>
          <w:sz w:val="24"/>
          <w:u w:val="single"/>
          <w:rtl/>
        </w:rPr>
      </w:pPr>
      <w:r w:rsidRPr="00956DAB">
        <w:rPr>
          <w:rFonts w:hint="cs"/>
          <w:sz w:val="24"/>
          <w:rtl/>
        </w:rPr>
        <w:t xml:space="preserve">             </w:t>
      </w:r>
      <w:r w:rsidRPr="00956DAB">
        <w:rPr>
          <w:sz w:val="24"/>
          <w:rtl/>
        </w:rPr>
        <w:t>העצים להעברה יאושרו ע"י המפקח במשתלה לפני העברתם</w:t>
      </w:r>
      <w:r w:rsidRPr="00956DAB">
        <w:rPr>
          <w:rFonts w:hint="cs"/>
          <w:sz w:val="24"/>
          <w:rtl/>
        </w:rPr>
        <w:t>.</w:t>
      </w:r>
    </w:p>
    <w:p w14:paraId="1A0FFEED" w14:textId="77777777" w:rsidR="00BA3F81" w:rsidRPr="00956DAB" w:rsidRDefault="00BA3F81" w:rsidP="00BA3F81">
      <w:pPr>
        <w:ind w:left="1559" w:right="1559" w:hanging="851"/>
        <w:rPr>
          <w:b/>
          <w:bCs/>
          <w:sz w:val="24"/>
          <w:u w:val="single"/>
          <w:rtl/>
        </w:rPr>
      </w:pPr>
      <w:r w:rsidRPr="00956DAB">
        <w:rPr>
          <w:b/>
          <w:bCs/>
          <w:sz w:val="24"/>
          <w:rtl/>
        </w:rPr>
        <w:t>41.</w:t>
      </w:r>
      <w:r w:rsidRPr="00956DAB">
        <w:rPr>
          <w:rFonts w:hint="cs"/>
          <w:b/>
          <w:bCs/>
          <w:sz w:val="24"/>
          <w:rtl/>
        </w:rPr>
        <w:t>02</w:t>
      </w:r>
      <w:r w:rsidRPr="00956DAB">
        <w:rPr>
          <w:b/>
          <w:bCs/>
          <w:sz w:val="24"/>
          <w:rtl/>
        </w:rPr>
        <w:t>.</w:t>
      </w:r>
      <w:r w:rsidRPr="00956DAB">
        <w:rPr>
          <w:rFonts w:hint="cs"/>
          <w:b/>
          <w:bCs/>
          <w:sz w:val="24"/>
          <w:rtl/>
        </w:rPr>
        <w:t xml:space="preserve">81 </w:t>
      </w:r>
      <w:r w:rsidRPr="00956DAB">
        <w:rPr>
          <w:b/>
          <w:bCs/>
          <w:sz w:val="24"/>
          <w:u w:val="single"/>
          <w:rtl/>
        </w:rPr>
        <w:t>בורות הנטיעה</w:t>
      </w:r>
      <w:r w:rsidRPr="00956DAB">
        <w:rPr>
          <w:rFonts w:hint="cs"/>
          <w:b/>
          <w:bCs/>
          <w:sz w:val="24"/>
          <w:u w:val="single"/>
          <w:rtl/>
        </w:rPr>
        <w:t xml:space="preserve"> לעצים</w:t>
      </w:r>
    </w:p>
    <w:p w14:paraId="72B39A45" w14:textId="77777777" w:rsidR="00BA3F81" w:rsidRPr="00956DAB" w:rsidRDefault="00BA3F81" w:rsidP="00BA3F81">
      <w:pPr>
        <w:tabs>
          <w:tab w:val="left" w:pos="1133"/>
        </w:tabs>
        <w:ind w:left="1700" w:right="1700" w:hanging="283"/>
        <w:rPr>
          <w:sz w:val="24"/>
          <w:rtl/>
        </w:rPr>
      </w:pPr>
      <w:r w:rsidRPr="00956DAB">
        <w:rPr>
          <w:rFonts w:hint="cs"/>
          <w:b/>
          <w:bCs/>
          <w:sz w:val="24"/>
          <w:rtl/>
        </w:rPr>
        <w:t>א</w:t>
      </w:r>
      <w:r w:rsidRPr="00956DAB">
        <w:rPr>
          <w:rFonts w:hint="cs"/>
          <w:sz w:val="24"/>
          <w:rtl/>
        </w:rPr>
        <w:t xml:space="preserve">. </w:t>
      </w:r>
      <w:r w:rsidRPr="00956DAB">
        <w:rPr>
          <w:sz w:val="24"/>
          <w:rtl/>
        </w:rPr>
        <w:t>יהיו באדמה תחוחה ויותאמו לכל שתיל ו/או גודל מיכל כך שיכילו את כל מערכת הש</w:t>
      </w:r>
      <w:r w:rsidRPr="00956DAB">
        <w:rPr>
          <w:rFonts w:hint="cs"/>
          <w:sz w:val="24"/>
          <w:rtl/>
        </w:rPr>
        <w:t>ו</w:t>
      </w:r>
      <w:r w:rsidRPr="00956DAB">
        <w:rPr>
          <w:sz w:val="24"/>
          <w:rtl/>
        </w:rPr>
        <w:t>רשים של השתיל</w:t>
      </w:r>
      <w:r w:rsidRPr="00956DAB">
        <w:rPr>
          <w:rFonts w:hint="cs"/>
          <w:sz w:val="24"/>
          <w:rtl/>
        </w:rPr>
        <w:t xml:space="preserve"> ולפחות 1.</w:t>
      </w:r>
      <w:r>
        <w:rPr>
          <w:rFonts w:hint="cs"/>
          <w:sz w:val="24"/>
          <w:rtl/>
        </w:rPr>
        <w:t>5</w:t>
      </w:r>
      <w:r w:rsidRPr="00956DAB">
        <w:rPr>
          <w:rFonts w:hint="cs"/>
          <w:sz w:val="24"/>
          <w:rtl/>
        </w:rPr>
        <w:t>/1.</w:t>
      </w:r>
      <w:r>
        <w:rPr>
          <w:rFonts w:hint="cs"/>
          <w:sz w:val="24"/>
          <w:rtl/>
        </w:rPr>
        <w:t>5</w:t>
      </w:r>
      <w:r w:rsidRPr="00956DAB">
        <w:rPr>
          <w:rFonts w:hint="cs"/>
          <w:sz w:val="24"/>
          <w:rtl/>
        </w:rPr>
        <w:t>/1.</w:t>
      </w:r>
      <w:r>
        <w:rPr>
          <w:rFonts w:hint="cs"/>
          <w:sz w:val="24"/>
          <w:rtl/>
        </w:rPr>
        <w:t>5</w:t>
      </w:r>
      <w:r w:rsidRPr="00956DAB">
        <w:rPr>
          <w:rFonts w:hint="cs"/>
          <w:sz w:val="24"/>
          <w:rtl/>
        </w:rPr>
        <w:t xml:space="preserve"> מ'. </w:t>
      </w:r>
    </w:p>
    <w:p w14:paraId="6F32308A" w14:textId="77777777" w:rsidR="00BA3F81" w:rsidRPr="00956DAB" w:rsidRDefault="00BA3F81" w:rsidP="00BA3F81">
      <w:pPr>
        <w:ind w:left="1700" w:right="1700" w:hanging="283"/>
        <w:rPr>
          <w:sz w:val="24"/>
          <w:rtl/>
        </w:rPr>
      </w:pPr>
      <w:r w:rsidRPr="00956DAB">
        <w:rPr>
          <w:rFonts w:hint="cs"/>
          <w:b/>
          <w:bCs/>
          <w:sz w:val="24"/>
          <w:rtl/>
        </w:rPr>
        <w:t>ב.</w:t>
      </w:r>
      <w:r w:rsidRPr="00956DAB">
        <w:rPr>
          <w:rFonts w:hint="cs"/>
          <w:sz w:val="24"/>
          <w:rtl/>
        </w:rPr>
        <w:t xml:space="preserve"> במקום שיידרש יכללו בורות הנטיעה לעצים מגביל שורשים מסוג  </w:t>
      </w:r>
      <w:r w:rsidRPr="00956DAB">
        <w:rPr>
          <w:sz w:val="24"/>
        </w:rPr>
        <w:t>Rootcontrol</w:t>
      </w:r>
      <w:r w:rsidRPr="00956DAB">
        <w:rPr>
          <w:rFonts w:hint="cs"/>
          <w:sz w:val="24"/>
          <w:rtl/>
        </w:rPr>
        <w:t xml:space="preserve"> או ש"ע הכול לפי הנחיית</w:t>
      </w:r>
      <w:r>
        <w:rPr>
          <w:rFonts w:hint="cs"/>
          <w:sz w:val="24"/>
          <w:rtl/>
        </w:rPr>
        <w:t xml:space="preserve"> המפקח באתר,אדר' ולפי מפרט יצרן.</w:t>
      </w:r>
    </w:p>
    <w:p w14:paraId="737D187D" w14:textId="77777777" w:rsidR="00BA3F81" w:rsidRPr="00956DAB" w:rsidRDefault="00BA3F81" w:rsidP="00BA3F81">
      <w:pPr>
        <w:ind w:left="1417" w:right="1417" w:hanging="709"/>
        <w:rPr>
          <w:b/>
          <w:bCs/>
          <w:sz w:val="24"/>
          <w:u w:val="single"/>
          <w:rtl/>
        </w:rPr>
      </w:pPr>
      <w:r w:rsidRPr="00956DAB">
        <w:rPr>
          <w:b/>
          <w:bCs/>
          <w:sz w:val="24"/>
          <w:rtl/>
        </w:rPr>
        <w:t>41.</w:t>
      </w:r>
      <w:r w:rsidRPr="00956DAB">
        <w:rPr>
          <w:rFonts w:hint="cs"/>
          <w:b/>
          <w:bCs/>
          <w:sz w:val="24"/>
          <w:rtl/>
        </w:rPr>
        <w:t>02</w:t>
      </w:r>
      <w:r w:rsidRPr="00956DAB">
        <w:rPr>
          <w:b/>
          <w:bCs/>
          <w:sz w:val="24"/>
          <w:rtl/>
        </w:rPr>
        <w:t>.</w:t>
      </w:r>
      <w:r w:rsidRPr="00956DAB">
        <w:rPr>
          <w:rFonts w:hint="cs"/>
          <w:b/>
          <w:bCs/>
          <w:sz w:val="24"/>
          <w:rtl/>
        </w:rPr>
        <w:t xml:space="preserve">90 </w:t>
      </w:r>
      <w:r w:rsidRPr="00956DAB">
        <w:rPr>
          <w:b/>
          <w:bCs/>
          <w:sz w:val="24"/>
          <w:u w:val="single"/>
          <w:rtl/>
        </w:rPr>
        <w:t>נטיעה</w:t>
      </w:r>
    </w:p>
    <w:p w14:paraId="21216514" w14:textId="77777777" w:rsidR="00BA3F81" w:rsidRPr="007E04E4" w:rsidRDefault="00BA3F81" w:rsidP="00BA3F81">
      <w:pPr>
        <w:ind w:left="1559" w:right="1559"/>
        <w:rPr>
          <w:sz w:val="24"/>
          <w:rtl/>
        </w:rPr>
      </w:pPr>
      <w:r w:rsidRPr="00956DAB">
        <w:rPr>
          <w:sz w:val="24"/>
          <w:rtl/>
        </w:rPr>
        <w:t>תתבצע במזג אויר מתאים ובאדמה לחה. לא יבוצעו נטיעות ביום שרבי או ביום של רוחות עזות.</w:t>
      </w:r>
      <w:r w:rsidRPr="00956DAB">
        <w:rPr>
          <w:rFonts w:hint="cs"/>
          <w:sz w:val="24"/>
          <w:rtl/>
        </w:rPr>
        <w:t xml:space="preserve"> </w:t>
      </w:r>
      <w:r w:rsidRPr="00956DAB">
        <w:rPr>
          <w:sz w:val="24"/>
          <w:rtl/>
        </w:rPr>
        <w:br/>
        <w:t>בעת הנטיעה יצאו השתילים מהמכלים מבלי לפורר את גוש האדמה סביב השורשים. שורשים החורגים מגוש האדמה יגזמו במזמרה חדה בכדי ליצור חתך חלק. יש להקפיד שכל שתיל ינטע במקומו לפי התכניות. עומק הנטיעה יהיה כך שצוואר השורש יהיה בגובה פני הקרקע.</w:t>
      </w:r>
      <w:r w:rsidRPr="00956DAB">
        <w:rPr>
          <w:rFonts w:hint="cs"/>
          <w:sz w:val="24"/>
          <w:rtl/>
        </w:rPr>
        <w:t xml:space="preserve"> </w:t>
      </w:r>
      <w:r w:rsidRPr="00956DAB">
        <w:rPr>
          <w:sz w:val="24"/>
          <w:rtl/>
        </w:rPr>
        <w:t>נטיעות יבוצעו על פי כללי המקצוע, עם שורשים וגוש א</w:t>
      </w:r>
      <w:r>
        <w:rPr>
          <w:sz w:val="24"/>
          <w:rtl/>
        </w:rPr>
        <w:t>דמה במצב תקין</w:t>
      </w:r>
      <w:r>
        <w:rPr>
          <w:rFonts w:hint="cs"/>
          <w:sz w:val="24"/>
          <w:rtl/>
        </w:rPr>
        <w:t>.</w:t>
      </w:r>
    </w:p>
    <w:p w14:paraId="192F78E0" w14:textId="77777777" w:rsidR="00BA3F81" w:rsidRPr="00956DAB" w:rsidRDefault="00BA3F81" w:rsidP="00BA3F81">
      <w:pPr>
        <w:tabs>
          <w:tab w:val="left" w:pos="709"/>
          <w:tab w:val="left" w:pos="1418"/>
          <w:tab w:val="left" w:pos="2127"/>
          <w:tab w:val="left" w:pos="2836"/>
          <w:tab w:val="left" w:pos="3545"/>
          <w:tab w:val="left" w:pos="4254"/>
          <w:tab w:val="left" w:pos="4963"/>
          <w:tab w:val="left" w:pos="5672"/>
          <w:tab w:val="left" w:pos="6381"/>
          <w:tab w:val="left" w:pos="7090"/>
          <w:tab w:val="left" w:pos="7799"/>
        </w:tabs>
        <w:ind w:left="1133" w:hanging="424"/>
        <w:rPr>
          <w:b/>
          <w:bCs/>
          <w:color w:val="000000"/>
          <w:sz w:val="24"/>
          <w:u w:val="single"/>
          <w:rtl/>
        </w:rPr>
      </w:pPr>
      <w:r w:rsidRPr="00956DAB">
        <w:rPr>
          <w:rFonts w:hint="cs"/>
          <w:b/>
          <w:bCs/>
          <w:color w:val="000000"/>
          <w:sz w:val="24"/>
          <w:rtl/>
        </w:rPr>
        <w:t xml:space="preserve">א. </w:t>
      </w:r>
      <w:r w:rsidRPr="00956DAB">
        <w:rPr>
          <w:rFonts w:hint="cs"/>
          <w:b/>
          <w:bCs/>
          <w:color w:val="000000"/>
          <w:sz w:val="24"/>
          <w:u w:val="single"/>
          <w:rtl/>
        </w:rPr>
        <w:t>ת</w:t>
      </w:r>
      <w:r w:rsidRPr="00956DAB">
        <w:rPr>
          <w:b/>
          <w:bCs/>
          <w:color w:val="000000"/>
          <w:sz w:val="24"/>
          <w:u w:val="single"/>
          <w:rtl/>
        </w:rPr>
        <w:t>חזוקת נטיעות עד למסירת עבודה</w:t>
      </w:r>
      <w:r w:rsidRPr="00956DAB">
        <w:rPr>
          <w:rFonts w:hint="cs"/>
          <w:b/>
          <w:bCs/>
          <w:color w:val="000000"/>
          <w:sz w:val="24"/>
          <w:u w:val="single"/>
          <w:rtl/>
        </w:rPr>
        <w:t xml:space="preserve"> </w:t>
      </w:r>
    </w:p>
    <w:p w14:paraId="4D3CDD3A" w14:textId="77777777" w:rsidR="00BA3F81" w:rsidRPr="004338D3" w:rsidRDefault="00BA3F81" w:rsidP="00BA3F81">
      <w:pPr>
        <w:tabs>
          <w:tab w:val="left" w:pos="709"/>
          <w:tab w:val="left" w:pos="1418"/>
          <w:tab w:val="left" w:pos="2127"/>
          <w:tab w:val="left" w:pos="2836"/>
          <w:tab w:val="left" w:pos="3545"/>
          <w:tab w:val="left" w:pos="4254"/>
          <w:tab w:val="left" w:pos="4963"/>
          <w:tab w:val="left" w:pos="5672"/>
          <w:tab w:val="left" w:pos="6381"/>
          <w:tab w:val="left" w:pos="7090"/>
          <w:tab w:val="left" w:pos="7799"/>
        </w:tabs>
        <w:ind w:left="992"/>
        <w:rPr>
          <w:color w:val="000000"/>
          <w:sz w:val="24"/>
          <w:rtl/>
        </w:rPr>
      </w:pPr>
      <w:r w:rsidRPr="00956DAB">
        <w:rPr>
          <w:color w:val="000000"/>
          <w:sz w:val="24"/>
          <w:rtl/>
        </w:rPr>
        <w:t>תאריך גמר עבודה יקבע ע"י המפקח. בנוסף לאמור במפרט הבינמשרדי, הקבלן יטפל ויתחזק את כל הנטיעות והשתילות.</w:t>
      </w:r>
      <w:r w:rsidRPr="00956DAB">
        <w:rPr>
          <w:rFonts w:hint="cs"/>
          <w:color w:val="000000"/>
          <w:sz w:val="24"/>
          <w:rtl/>
        </w:rPr>
        <w:t xml:space="preserve"> </w:t>
      </w:r>
      <w:r w:rsidRPr="00956DAB">
        <w:rPr>
          <w:color w:val="000000"/>
          <w:sz w:val="24"/>
          <w:rtl/>
        </w:rPr>
        <w:t>התחזוקה תכלול ניקיון הגן, עישוב, עידור שטח, סידור צלחות לעצים, הדברת מחלות ומזיקים, השקיה לפי הצורך, כיסוח מדשאות וחיתוך שוליהן, דישון, יישור שקעים ע"י מילוי באדמת גן פורייה וגיזומים נדרשים לצמיחת והתפתחות השתילים.</w:t>
      </w:r>
      <w:r w:rsidRPr="00956DAB">
        <w:rPr>
          <w:rFonts w:hint="cs"/>
          <w:color w:val="000000"/>
          <w:sz w:val="24"/>
          <w:rtl/>
        </w:rPr>
        <w:t xml:space="preserve"> הכל לפי הנחיות ולשביעות רצון מחלקת הגננות העירונית והמפקח</w:t>
      </w:r>
      <w:r w:rsidRPr="00956DAB">
        <w:rPr>
          <w:rFonts w:hint="cs"/>
          <w:color w:val="000000"/>
          <w:sz w:val="24"/>
          <w:rtl/>
        </w:rPr>
        <w:br/>
      </w:r>
    </w:p>
    <w:p w14:paraId="32FFC839" w14:textId="77777777" w:rsidR="00BA3F81" w:rsidRPr="004338D3" w:rsidRDefault="00BA3F81" w:rsidP="00BA3F81">
      <w:pPr>
        <w:tabs>
          <w:tab w:val="left" w:pos="709"/>
          <w:tab w:val="left" w:pos="1418"/>
          <w:tab w:val="left" w:pos="2127"/>
          <w:tab w:val="left" w:pos="2836"/>
          <w:tab w:val="left" w:pos="3545"/>
          <w:tab w:val="left" w:pos="4254"/>
          <w:tab w:val="left" w:pos="4963"/>
          <w:tab w:val="left" w:pos="5672"/>
          <w:tab w:val="left" w:pos="6381"/>
          <w:tab w:val="left" w:pos="7090"/>
          <w:tab w:val="left" w:pos="7799"/>
        </w:tabs>
        <w:ind w:left="1133" w:hanging="424"/>
        <w:rPr>
          <w:b/>
          <w:bCs/>
          <w:color w:val="000000"/>
          <w:sz w:val="24"/>
          <w:u w:val="single"/>
          <w:rtl/>
        </w:rPr>
      </w:pPr>
      <w:r w:rsidRPr="00956DAB">
        <w:rPr>
          <w:rFonts w:hint="cs"/>
          <w:b/>
          <w:bCs/>
          <w:color w:val="000000"/>
          <w:sz w:val="24"/>
          <w:rtl/>
        </w:rPr>
        <w:t xml:space="preserve">ב. </w:t>
      </w:r>
      <w:r w:rsidRPr="00956DAB">
        <w:rPr>
          <w:rFonts w:hint="cs"/>
          <w:color w:val="000000"/>
          <w:rtl/>
        </w:rPr>
        <w:t>בנוסף על האמור בסעיף א לעי"ל, יכללו מחירי היחידה תחזוקה ואחריות על הגינון, לפי סעיף א לעי"ל למשך 3חודשים נוספים ו/או לפי החלטת המפקח</w:t>
      </w:r>
      <w:r w:rsidRPr="00956DAB">
        <w:rPr>
          <w:color w:val="000000"/>
          <w:rtl/>
        </w:rPr>
        <w:t>.</w:t>
      </w:r>
    </w:p>
    <w:p w14:paraId="19B0F77E" w14:textId="77777777" w:rsidR="00BA3F81" w:rsidRPr="00956DAB" w:rsidRDefault="00BA3F81" w:rsidP="00BA3F81">
      <w:pPr>
        <w:rPr>
          <w:sz w:val="24"/>
          <w:rtl/>
        </w:rPr>
      </w:pPr>
    </w:p>
    <w:p w14:paraId="35136CDF" w14:textId="77777777" w:rsidR="00BA3F81" w:rsidRPr="00956DAB" w:rsidRDefault="00BA3F81" w:rsidP="00BA3F81">
      <w:pPr>
        <w:keepNext/>
        <w:outlineLvl w:val="4"/>
        <w:rPr>
          <w:b/>
          <w:bCs/>
          <w:sz w:val="24"/>
          <w:u w:val="single"/>
          <w:rtl/>
        </w:rPr>
      </w:pPr>
      <w:r w:rsidRPr="00956DAB">
        <w:rPr>
          <w:b/>
          <w:bCs/>
          <w:sz w:val="24"/>
          <w:rtl/>
        </w:rPr>
        <w:t>41.</w:t>
      </w:r>
      <w:r w:rsidRPr="00956DAB">
        <w:rPr>
          <w:rFonts w:hint="cs"/>
          <w:b/>
          <w:bCs/>
          <w:sz w:val="24"/>
          <w:rtl/>
        </w:rPr>
        <w:t>03</w:t>
      </w:r>
      <w:r w:rsidRPr="00956DAB">
        <w:rPr>
          <w:b/>
          <w:bCs/>
          <w:sz w:val="24"/>
          <w:rtl/>
        </w:rPr>
        <w:t>.</w:t>
      </w:r>
      <w:r w:rsidRPr="00956DAB">
        <w:rPr>
          <w:rFonts w:hint="cs"/>
          <w:b/>
          <w:bCs/>
          <w:sz w:val="24"/>
          <w:rtl/>
        </w:rPr>
        <w:t xml:space="preserve">01   </w:t>
      </w:r>
      <w:r w:rsidRPr="00956DAB">
        <w:rPr>
          <w:rFonts w:hint="cs"/>
          <w:b/>
          <w:bCs/>
          <w:sz w:val="24"/>
          <w:u w:val="single"/>
          <w:rtl/>
        </w:rPr>
        <w:t>הזמנת צמחים</w:t>
      </w:r>
    </w:p>
    <w:p w14:paraId="45448785" w14:textId="77777777" w:rsidR="00BA3F81" w:rsidRPr="00956DAB" w:rsidRDefault="00BA3F81" w:rsidP="00BA3F81">
      <w:pPr>
        <w:rPr>
          <w:sz w:val="24"/>
          <w:rtl/>
        </w:rPr>
      </w:pPr>
    </w:p>
    <w:p w14:paraId="710FD15B" w14:textId="77777777" w:rsidR="00BA3F81" w:rsidRPr="00956DAB" w:rsidRDefault="00BA3F81" w:rsidP="00BA3F81">
      <w:pPr>
        <w:rPr>
          <w:sz w:val="24"/>
          <w:rtl/>
        </w:rPr>
      </w:pPr>
      <w:r w:rsidRPr="00956DAB">
        <w:rPr>
          <w:rFonts w:hint="cs"/>
          <w:sz w:val="24"/>
          <w:rtl/>
        </w:rPr>
        <w:t>עם תחילת ההתקשרות על הקבלן להזמין את הצמחים הנדרשים, על מנת להבטיח את אספקת הצמחיה בזמן. יש לקבל אישור מראש מהאדריכל למקור השתילים והעצים.</w:t>
      </w:r>
    </w:p>
    <w:p w14:paraId="06DF7A50" w14:textId="77777777" w:rsidR="00BA3F81" w:rsidRPr="00956DAB" w:rsidRDefault="00BA3F81" w:rsidP="00BA3F81">
      <w:pPr>
        <w:ind w:left="1134" w:hanging="424"/>
        <w:rPr>
          <w:b/>
          <w:bCs/>
          <w:rtl/>
        </w:rPr>
      </w:pPr>
    </w:p>
    <w:p w14:paraId="4663F20E" w14:textId="77777777" w:rsidR="00BA3F81" w:rsidRPr="00956DAB" w:rsidRDefault="00BA3F81" w:rsidP="00BA3F81">
      <w:pPr>
        <w:ind w:left="1134" w:hanging="424"/>
        <w:rPr>
          <w:b/>
          <w:bCs/>
          <w:u w:val="single"/>
          <w:rtl/>
        </w:rPr>
      </w:pPr>
      <w:r w:rsidRPr="00956DAB">
        <w:rPr>
          <w:rFonts w:hint="cs"/>
          <w:b/>
          <w:bCs/>
          <w:rtl/>
        </w:rPr>
        <w:t xml:space="preserve">א. </w:t>
      </w:r>
      <w:r w:rsidRPr="00956DAB">
        <w:rPr>
          <w:b/>
          <w:bCs/>
          <w:u w:val="single"/>
          <w:rtl/>
        </w:rPr>
        <w:t>טיב השתילים ואיחסונם</w:t>
      </w:r>
    </w:p>
    <w:p w14:paraId="0349D643" w14:textId="77777777" w:rsidR="00BA3F81" w:rsidRDefault="00BA3F81" w:rsidP="00BA3F81">
      <w:pPr>
        <w:ind w:left="992"/>
        <w:rPr>
          <w:rtl/>
        </w:rPr>
      </w:pPr>
      <w:r w:rsidRPr="00956DAB">
        <w:rPr>
          <w:rtl/>
        </w:rPr>
        <w:t>הקבלן יספק שתילים מפותחים ביחס לגודל הכלי הנדרש, שלימים, ללא מחלות, ללא מזיקים וללא עשבי בר. השתילים יובאו במיכלים שישמרו על שלימות ש</w:t>
      </w:r>
      <w:r w:rsidRPr="00956DAB">
        <w:rPr>
          <w:rFonts w:hint="cs"/>
          <w:rtl/>
        </w:rPr>
        <w:t>ו</w:t>
      </w:r>
      <w:r w:rsidRPr="00956DAB">
        <w:rPr>
          <w:rtl/>
        </w:rPr>
        <w:t>רשיהם. כל השתילים יעמדו בכל הדרישות והתקנים המתאימים בעת השתילה.</w:t>
      </w:r>
    </w:p>
    <w:p w14:paraId="42AD6D48" w14:textId="77777777" w:rsidR="00BA3F81" w:rsidRDefault="00BA3F81" w:rsidP="00BA3F81">
      <w:pPr>
        <w:ind w:left="992"/>
        <w:rPr>
          <w:rtl/>
        </w:rPr>
      </w:pPr>
    </w:p>
    <w:p w14:paraId="12462BB1" w14:textId="77777777" w:rsidR="00BA3F81" w:rsidRPr="004A7474" w:rsidRDefault="00BA3F81" w:rsidP="00BA3F81">
      <w:pPr>
        <w:widowControl w:val="0"/>
        <w:bidi w:val="0"/>
        <w:rPr>
          <w:noProof/>
          <w:szCs w:val="22"/>
          <w:rtl/>
        </w:rPr>
      </w:pPr>
      <w:r w:rsidRPr="004A7474">
        <w:rPr>
          <w:szCs w:val="22"/>
          <w:rtl/>
        </w:rPr>
        <w:br w:type="page"/>
      </w:r>
    </w:p>
    <w:p w14:paraId="2906E930" w14:textId="77777777" w:rsidR="00BA3F81" w:rsidRPr="004A7474" w:rsidRDefault="00BA3F81" w:rsidP="00BA3F81">
      <w:pPr>
        <w:widowControl w:val="0"/>
        <w:bidi w:val="0"/>
        <w:jc w:val="right"/>
        <w:rPr>
          <w:b/>
          <w:bCs/>
          <w:noProof/>
          <w:szCs w:val="22"/>
          <w:rtl/>
        </w:rPr>
      </w:pPr>
      <w:r w:rsidRPr="004A7474">
        <w:rPr>
          <w:rFonts w:hint="cs"/>
          <w:b/>
          <w:bCs/>
          <w:noProof/>
          <w:szCs w:val="22"/>
          <w:rtl/>
        </w:rPr>
        <w:t xml:space="preserve">41.05  </w:t>
      </w:r>
      <w:r w:rsidRPr="004A7474">
        <w:rPr>
          <w:b/>
          <w:bCs/>
          <w:noProof/>
          <w:szCs w:val="22"/>
          <w:u w:val="single"/>
          <w:rtl/>
        </w:rPr>
        <w:t xml:space="preserve">מפרט </w:t>
      </w:r>
      <w:r w:rsidRPr="004A7474">
        <w:rPr>
          <w:rFonts w:hint="cs"/>
          <w:b/>
          <w:bCs/>
          <w:noProof/>
          <w:szCs w:val="22"/>
          <w:u w:val="single"/>
          <w:rtl/>
        </w:rPr>
        <w:t>ל</w:t>
      </w:r>
      <w:r w:rsidRPr="004A7474">
        <w:rPr>
          <w:b/>
          <w:bCs/>
          <w:noProof/>
          <w:szCs w:val="22"/>
          <w:u w:val="single"/>
          <w:rtl/>
        </w:rPr>
        <w:t xml:space="preserve">העתקת </w:t>
      </w:r>
      <w:r w:rsidRPr="004A7474">
        <w:rPr>
          <w:rFonts w:hint="cs"/>
          <w:b/>
          <w:bCs/>
          <w:noProof/>
          <w:szCs w:val="22"/>
          <w:u w:val="single"/>
          <w:rtl/>
        </w:rPr>
        <w:t>עצים</w:t>
      </w:r>
    </w:p>
    <w:p w14:paraId="092C9FA5" w14:textId="77777777" w:rsidR="00BA3F81" w:rsidRPr="004A7474" w:rsidRDefault="00BA3F81" w:rsidP="00BA3F81">
      <w:pPr>
        <w:widowControl w:val="0"/>
        <w:bidi w:val="0"/>
        <w:rPr>
          <w:b/>
          <w:bCs/>
          <w:noProof/>
          <w:szCs w:val="22"/>
          <w:u w:val="double"/>
        </w:rPr>
      </w:pPr>
    </w:p>
    <w:p w14:paraId="0FF5422E" w14:textId="77777777" w:rsidR="00BA3F81" w:rsidRPr="004A7474" w:rsidRDefault="00BA3F81" w:rsidP="00BA3F81">
      <w:pPr>
        <w:widowControl w:val="0"/>
        <w:bidi w:val="0"/>
        <w:ind w:right="567"/>
        <w:jc w:val="right"/>
        <w:rPr>
          <w:noProof/>
          <w:szCs w:val="22"/>
          <w:rtl/>
        </w:rPr>
      </w:pPr>
      <w:r w:rsidRPr="004A7474">
        <w:rPr>
          <w:rFonts w:hint="cs"/>
          <w:noProof/>
          <w:szCs w:val="22"/>
          <w:rtl/>
        </w:rPr>
        <w:t xml:space="preserve">חובה </w:t>
      </w:r>
      <w:r w:rsidRPr="004A7474">
        <w:rPr>
          <w:noProof/>
          <w:szCs w:val="22"/>
          <w:rtl/>
        </w:rPr>
        <w:t>על הקבלן לבקר באתר, לבחון את המצב הקיים</w:t>
      </w:r>
      <w:r w:rsidRPr="004A7474">
        <w:rPr>
          <w:rFonts w:hint="cs"/>
          <w:noProof/>
          <w:szCs w:val="22"/>
          <w:rtl/>
        </w:rPr>
        <w:t>,</w:t>
      </w:r>
      <w:r w:rsidRPr="004A7474">
        <w:rPr>
          <w:noProof/>
          <w:szCs w:val="22"/>
          <w:rtl/>
        </w:rPr>
        <w:t xml:space="preserve"> להכיר את מגבלות השטח</w:t>
      </w:r>
      <w:r w:rsidRPr="004A7474">
        <w:rPr>
          <w:rFonts w:hint="cs"/>
          <w:noProof/>
          <w:szCs w:val="22"/>
          <w:rtl/>
        </w:rPr>
        <w:t>,</w:t>
      </w:r>
      <w:r w:rsidRPr="004A7474">
        <w:rPr>
          <w:noProof/>
          <w:szCs w:val="22"/>
          <w:rtl/>
        </w:rPr>
        <w:t xml:space="preserve"> מיקום </w:t>
      </w:r>
      <w:r w:rsidRPr="004A7474">
        <w:rPr>
          <w:rFonts w:hint="cs"/>
          <w:noProof/>
          <w:szCs w:val="22"/>
          <w:rtl/>
        </w:rPr>
        <w:t>העצים ומקום השתילה החדש</w:t>
      </w:r>
      <w:r w:rsidRPr="004A7474">
        <w:rPr>
          <w:noProof/>
          <w:szCs w:val="22"/>
          <w:rtl/>
        </w:rPr>
        <w:t xml:space="preserve"> ולהערך בצורה מתאימה לביצוע העבודה המתוארת להלן.</w:t>
      </w:r>
    </w:p>
    <w:p w14:paraId="4EF88BE4" w14:textId="77777777" w:rsidR="00BA3F81" w:rsidRPr="004A7474" w:rsidRDefault="00BA3F81" w:rsidP="00BA3F81">
      <w:pPr>
        <w:widowControl w:val="0"/>
        <w:bidi w:val="0"/>
        <w:ind w:right="567"/>
        <w:jc w:val="right"/>
        <w:rPr>
          <w:noProof/>
          <w:szCs w:val="22"/>
          <w:rtl/>
        </w:rPr>
      </w:pPr>
      <w:r w:rsidRPr="004A7474">
        <w:rPr>
          <w:rFonts w:hint="cs"/>
          <w:noProof/>
          <w:szCs w:val="22"/>
          <w:rtl/>
        </w:rPr>
        <w:t>עבודות העתקה בפועל תבוצענה רק לאחר מתן רישיון להעתקה מפקיד היערות האזורי ותיאום מלא עם קק"ל, רשט"ג, רכז הנוי, הקבלן הראשי לעבודות הפתוח העובד בשטח וקבלני משנה אחרים.</w:t>
      </w:r>
      <w:r w:rsidRPr="004A7474">
        <w:rPr>
          <w:noProof/>
          <w:szCs w:val="22"/>
          <w:rtl/>
        </w:rPr>
        <w:t xml:space="preserve"> </w:t>
      </w:r>
    </w:p>
    <w:p w14:paraId="301B97F9" w14:textId="77777777" w:rsidR="00BA3F81" w:rsidRPr="004A7474" w:rsidRDefault="00BA3F81" w:rsidP="00BA3F81">
      <w:pPr>
        <w:widowControl w:val="0"/>
        <w:bidi w:val="0"/>
        <w:ind w:right="567"/>
        <w:jc w:val="right"/>
        <w:rPr>
          <w:noProof/>
          <w:szCs w:val="22"/>
        </w:rPr>
      </w:pPr>
      <w:r w:rsidRPr="004A7474">
        <w:rPr>
          <w:noProof/>
          <w:szCs w:val="22"/>
          <w:rtl/>
        </w:rPr>
        <w:t xml:space="preserve">עבודות העתקה </w:t>
      </w:r>
      <w:r w:rsidRPr="004A7474">
        <w:rPr>
          <w:rFonts w:hint="cs"/>
          <w:noProof/>
          <w:szCs w:val="22"/>
          <w:rtl/>
        </w:rPr>
        <w:t xml:space="preserve">והשתילה </w:t>
      </w:r>
      <w:r w:rsidRPr="004A7474">
        <w:rPr>
          <w:noProof/>
          <w:szCs w:val="22"/>
          <w:rtl/>
        </w:rPr>
        <w:t>הנדרשת</w:t>
      </w:r>
      <w:r w:rsidRPr="004A7474">
        <w:rPr>
          <w:rFonts w:hint="cs"/>
          <w:noProof/>
          <w:szCs w:val="22"/>
          <w:rtl/>
        </w:rPr>
        <w:t xml:space="preserve"> במפרט זה בתנאי שטח טרשיים בתוך חצרות המבנים, סמוך להולכי רגל ומבנים. </w:t>
      </w:r>
    </w:p>
    <w:p w14:paraId="2DA205BF" w14:textId="77777777" w:rsidR="00BA3F81" w:rsidRPr="004A7474" w:rsidRDefault="00BA3F81" w:rsidP="00BA3F81">
      <w:pPr>
        <w:widowControl w:val="0"/>
        <w:bidi w:val="0"/>
        <w:ind w:right="567"/>
        <w:jc w:val="right"/>
        <w:rPr>
          <w:noProof/>
          <w:szCs w:val="22"/>
        </w:rPr>
      </w:pPr>
      <w:r w:rsidRPr="004A7474">
        <w:rPr>
          <w:rFonts w:hint="cs"/>
          <w:noProof/>
          <w:szCs w:val="22"/>
          <w:rtl/>
        </w:rPr>
        <w:t>העצים גדולים ובינוניים ויש להעבירם עם חלק עקרי של שלד הנוף, כ- 2/3 עד 1/2, וגוש שורשים גדול. העבודה</w:t>
      </w:r>
      <w:r w:rsidRPr="004A7474">
        <w:rPr>
          <w:noProof/>
          <w:szCs w:val="22"/>
          <w:rtl/>
        </w:rPr>
        <w:t xml:space="preserve"> </w:t>
      </w:r>
      <w:r w:rsidRPr="004A7474">
        <w:rPr>
          <w:rFonts w:hint="cs"/>
          <w:noProof/>
          <w:szCs w:val="22"/>
          <w:rtl/>
        </w:rPr>
        <w:t>מצריכה</w:t>
      </w:r>
      <w:r w:rsidRPr="004A7474">
        <w:rPr>
          <w:noProof/>
          <w:szCs w:val="22"/>
          <w:rtl/>
        </w:rPr>
        <w:t xml:space="preserve"> ציוד </w:t>
      </w:r>
      <w:r w:rsidRPr="004A7474">
        <w:rPr>
          <w:rFonts w:hint="cs"/>
          <w:noProof/>
          <w:szCs w:val="22"/>
          <w:rtl/>
        </w:rPr>
        <w:t>כבד</w:t>
      </w:r>
      <w:r w:rsidRPr="004A7474">
        <w:rPr>
          <w:noProof/>
          <w:szCs w:val="22"/>
          <w:rtl/>
        </w:rPr>
        <w:t>, ת</w:t>
      </w:r>
      <w:r w:rsidRPr="004A7474">
        <w:rPr>
          <w:rFonts w:hint="cs"/>
          <w:noProof/>
          <w:szCs w:val="22"/>
          <w:rtl/>
        </w:rPr>
        <w:t>י</w:t>
      </w:r>
      <w:r w:rsidRPr="004A7474">
        <w:rPr>
          <w:noProof/>
          <w:szCs w:val="22"/>
          <w:rtl/>
        </w:rPr>
        <w:t xml:space="preserve">אום </w:t>
      </w:r>
      <w:r w:rsidRPr="004A7474">
        <w:rPr>
          <w:rFonts w:hint="cs"/>
          <w:noProof/>
          <w:szCs w:val="22"/>
          <w:rtl/>
        </w:rPr>
        <w:t>עם רכז הנוי ולתשתיות כאמור בתוך חצר המשק</w:t>
      </w:r>
      <w:r w:rsidRPr="004A7474">
        <w:rPr>
          <w:noProof/>
          <w:szCs w:val="22"/>
          <w:rtl/>
        </w:rPr>
        <w:t>.</w:t>
      </w:r>
    </w:p>
    <w:p w14:paraId="3BC34581" w14:textId="77777777" w:rsidR="00BA3F81" w:rsidRPr="004A7474" w:rsidRDefault="00BA3F81" w:rsidP="00BA3F81">
      <w:pPr>
        <w:widowControl w:val="0"/>
        <w:bidi w:val="0"/>
        <w:ind w:right="567"/>
        <w:jc w:val="right"/>
        <w:rPr>
          <w:noProof/>
          <w:szCs w:val="22"/>
        </w:rPr>
      </w:pPr>
      <w:r w:rsidRPr="004A7474">
        <w:rPr>
          <w:rFonts w:hint="cs"/>
          <w:noProof/>
          <w:szCs w:val="22"/>
          <w:rtl/>
        </w:rPr>
        <w:t xml:space="preserve">לתיאור </w:t>
      </w:r>
      <w:r w:rsidRPr="004A7474">
        <w:rPr>
          <w:rFonts w:hint="cs"/>
          <w:noProof/>
          <w:szCs w:val="22"/>
          <w:u w:val="single"/>
          <w:rtl/>
        </w:rPr>
        <w:t>איכותי</w:t>
      </w:r>
      <w:r w:rsidRPr="004A7474">
        <w:rPr>
          <w:rFonts w:hint="cs"/>
          <w:noProof/>
          <w:szCs w:val="22"/>
          <w:rtl/>
        </w:rPr>
        <w:t xml:space="preserve"> של העבודה  ולקבלת  מושג  </w:t>
      </w:r>
      <w:r w:rsidRPr="004A7474">
        <w:rPr>
          <w:rFonts w:hint="cs"/>
          <w:noProof/>
          <w:szCs w:val="22"/>
          <w:u w:val="single"/>
          <w:rtl/>
        </w:rPr>
        <w:t>כללי</w:t>
      </w:r>
      <w:r w:rsidRPr="004A7474">
        <w:rPr>
          <w:rFonts w:hint="cs"/>
          <w:noProof/>
          <w:szCs w:val="22"/>
          <w:rtl/>
        </w:rPr>
        <w:t xml:space="preserve">  בלבד  יצוין  שגודל גושי השורשים המתוכנן  הוא 3*2 מטר ויותר וגובהו ככל שיחשף במהלך העבודות (עד 1 מטר בד"כ).  </w:t>
      </w:r>
    </w:p>
    <w:p w14:paraId="4D4E4CE4" w14:textId="77777777" w:rsidR="00BA3F81" w:rsidRPr="004A7474" w:rsidRDefault="00BA3F81" w:rsidP="00BA3F81">
      <w:pPr>
        <w:widowControl w:val="0"/>
        <w:bidi w:val="0"/>
        <w:ind w:right="567"/>
        <w:jc w:val="right"/>
        <w:rPr>
          <w:noProof/>
          <w:szCs w:val="22"/>
        </w:rPr>
      </w:pPr>
      <w:r w:rsidRPr="004A7474">
        <w:rPr>
          <w:rFonts w:hint="cs"/>
          <w:noProof/>
          <w:szCs w:val="22"/>
          <w:rtl/>
        </w:rPr>
        <w:t xml:space="preserve">קוטר הנוף וגובהו כ 3-5 מטר. </w:t>
      </w:r>
    </w:p>
    <w:p w14:paraId="4FE8974D" w14:textId="77777777" w:rsidR="00BA3F81" w:rsidRPr="004A7474" w:rsidRDefault="00BA3F81" w:rsidP="00BA3F81">
      <w:pPr>
        <w:widowControl w:val="0"/>
        <w:bidi w:val="0"/>
        <w:spacing w:before="240" w:after="240"/>
        <w:ind w:left="2445" w:right="567"/>
        <w:jc w:val="right"/>
        <w:rPr>
          <w:b/>
          <w:bCs/>
          <w:noProof/>
          <w:szCs w:val="22"/>
        </w:rPr>
      </w:pPr>
      <w:r w:rsidRPr="004A7474">
        <w:rPr>
          <w:rFonts w:hint="cs"/>
          <w:b/>
          <w:bCs/>
          <w:noProof/>
          <w:szCs w:val="22"/>
          <w:u w:val="single"/>
          <w:rtl/>
        </w:rPr>
        <w:t>תיאור כללי של העבודה</w:t>
      </w:r>
    </w:p>
    <w:p w14:paraId="290141F6" w14:textId="77777777" w:rsidR="00BA3F81" w:rsidRPr="004A7474" w:rsidRDefault="00BA3F81" w:rsidP="00BA3F81">
      <w:pPr>
        <w:widowControl w:val="0"/>
        <w:bidi w:val="0"/>
        <w:ind w:right="567"/>
        <w:jc w:val="right"/>
        <w:rPr>
          <w:noProof/>
          <w:szCs w:val="22"/>
          <w:rtl/>
        </w:rPr>
      </w:pPr>
      <w:r w:rsidRPr="004A7474">
        <w:rPr>
          <w:rFonts w:hint="cs"/>
          <w:noProof/>
          <w:szCs w:val="22"/>
          <w:rtl/>
        </w:rPr>
        <w:t>העתקת מקומית ברחבי הקבוץ של  עצי חורש  ותרבות בוגרים.  חלקם  מפוזרים ברחבי  הקבוץ  וחלקם מרוכזים באזורי פתוח של שכונות המגורים העתידיות. כמות העצים לא ידועה.</w:t>
      </w:r>
    </w:p>
    <w:p w14:paraId="304C3DCE" w14:textId="77777777" w:rsidR="00BA3F81" w:rsidRPr="004A7474" w:rsidRDefault="00BA3F81" w:rsidP="00BA3F81">
      <w:pPr>
        <w:widowControl w:val="0"/>
        <w:bidi w:val="0"/>
        <w:ind w:right="567"/>
        <w:jc w:val="right"/>
        <w:rPr>
          <w:noProof/>
          <w:szCs w:val="22"/>
          <w:rtl/>
        </w:rPr>
      </w:pPr>
      <w:r w:rsidRPr="004A7474">
        <w:rPr>
          <w:rFonts w:hint="cs"/>
          <w:noProof/>
          <w:szCs w:val="22"/>
          <w:rtl/>
        </w:rPr>
        <w:t xml:space="preserve">העבודה כוללת, סימון העצים להעתקה, עבודות גיזום, סניטציה, חפירות עמוקות, חיתוך שורשים זהיר חיפוי,  תוספת  חומרי  הזנה  לגוש, התקנת  מערכות  השקיה,  אחזקה,  העתקה </w:t>
      </w:r>
      <w:r w:rsidRPr="004A7474">
        <w:rPr>
          <w:noProof/>
          <w:szCs w:val="22"/>
          <w:rtl/>
        </w:rPr>
        <w:t>–</w:t>
      </w:r>
      <w:r w:rsidRPr="004A7474">
        <w:rPr>
          <w:rFonts w:hint="cs"/>
          <w:noProof/>
          <w:szCs w:val="22"/>
          <w:rtl/>
        </w:rPr>
        <w:t xml:space="preserve"> כולל  הנפה  והובלה, חפירת בור נטיעה,  פינוי פסולת וגזם,  שתילה מחדש,  מעקב ובקרה לתקופת הבצוע והאחזקה, אחזקה לתקופה שלאחר ההעתקה.</w:t>
      </w:r>
    </w:p>
    <w:p w14:paraId="77EBCD97" w14:textId="77777777" w:rsidR="00BA3F81" w:rsidRPr="004A7474" w:rsidRDefault="00BA3F81" w:rsidP="00BA3F81">
      <w:pPr>
        <w:widowControl w:val="0"/>
        <w:bidi w:val="0"/>
        <w:ind w:right="567"/>
        <w:jc w:val="right"/>
        <w:rPr>
          <w:noProof/>
          <w:szCs w:val="22"/>
          <w:rtl/>
        </w:rPr>
      </w:pPr>
      <w:r w:rsidRPr="004A7474">
        <w:rPr>
          <w:rFonts w:hint="cs"/>
          <w:noProof/>
          <w:szCs w:val="22"/>
          <w:rtl/>
        </w:rPr>
        <w:t>לבצוע העבודות נדרש להפעיל ציוד מכני כבד, מחפרים, פטיש הידראולי, משאית ומנופים.</w:t>
      </w:r>
    </w:p>
    <w:p w14:paraId="2C3B1E2E" w14:textId="77777777" w:rsidR="00BA3F81" w:rsidRPr="004A7474" w:rsidRDefault="00BA3F81" w:rsidP="00BA3F81">
      <w:pPr>
        <w:widowControl w:val="0"/>
        <w:bidi w:val="0"/>
        <w:jc w:val="right"/>
        <w:rPr>
          <w:b/>
          <w:bCs/>
          <w:noProof/>
          <w:szCs w:val="22"/>
          <w:u w:val="single"/>
          <w:rtl/>
        </w:rPr>
      </w:pPr>
    </w:p>
    <w:p w14:paraId="73019C28" w14:textId="77777777" w:rsidR="00BA3F81" w:rsidRPr="004A7474" w:rsidRDefault="00BA3F81" w:rsidP="00BA3F81">
      <w:pPr>
        <w:widowControl w:val="0"/>
        <w:bidi w:val="0"/>
        <w:ind w:right="567"/>
        <w:jc w:val="right"/>
        <w:rPr>
          <w:b/>
          <w:bCs/>
          <w:noProof/>
          <w:szCs w:val="22"/>
          <w:u w:val="single"/>
        </w:rPr>
      </w:pPr>
      <w:r w:rsidRPr="004A7474">
        <w:rPr>
          <w:rFonts w:hint="cs"/>
          <w:b/>
          <w:bCs/>
          <w:noProof/>
          <w:szCs w:val="22"/>
          <w:u w:val="single"/>
          <w:rtl/>
        </w:rPr>
        <w:t>תנאי סף לקבלן עבודות העתקת העצים</w:t>
      </w:r>
    </w:p>
    <w:p w14:paraId="1FD09562" w14:textId="77777777" w:rsidR="00BA3F81" w:rsidRPr="004A7474" w:rsidRDefault="00BA3F81" w:rsidP="00BA3F81">
      <w:pPr>
        <w:widowControl w:val="0"/>
        <w:bidi w:val="0"/>
        <w:rPr>
          <w:b/>
          <w:bCs/>
          <w:noProof/>
          <w:szCs w:val="22"/>
          <w:u w:val="single"/>
          <w:rtl/>
        </w:rPr>
      </w:pPr>
    </w:p>
    <w:p w14:paraId="1FFF84FB" w14:textId="77777777" w:rsidR="00BA3F81" w:rsidRPr="004A7474" w:rsidRDefault="00BA3F81" w:rsidP="003A30C0">
      <w:pPr>
        <w:widowControl w:val="0"/>
        <w:numPr>
          <w:ilvl w:val="0"/>
          <w:numId w:val="40"/>
        </w:numPr>
        <w:tabs>
          <w:tab w:val="left" w:pos="851"/>
        </w:tabs>
        <w:spacing w:after="0" w:line="240" w:lineRule="auto"/>
        <w:rPr>
          <w:noProof/>
          <w:szCs w:val="22"/>
        </w:rPr>
      </w:pPr>
      <w:r w:rsidRPr="004A7474">
        <w:rPr>
          <w:rFonts w:hint="cs"/>
          <w:noProof/>
          <w:szCs w:val="22"/>
          <w:rtl/>
        </w:rPr>
        <w:t>קבלן העתקות העצים יהיה מנוסה בעבודות העתקה בשטחים פתוחים ובהעתקת עצי חורש.</w:t>
      </w:r>
    </w:p>
    <w:p w14:paraId="289D4363" w14:textId="77777777" w:rsidR="00BA3F81" w:rsidRPr="004A7474" w:rsidRDefault="00BA3F81" w:rsidP="003A30C0">
      <w:pPr>
        <w:widowControl w:val="0"/>
        <w:numPr>
          <w:ilvl w:val="0"/>
          <w:numId w:val="40"/>
        </w:numPr>
        <w:tabs>
          <w:tab w:val="left" w:pos="851"/>
        </w:tabs>
        <w:spacing w:after="0" w:line="240" w:lineRule="auto"/>
        <w:rPr>
          <w:noProof/>
          <w:szCs w:val="22"/>
        </w:rPr>
      </w:pPr>
      <w:r w:rsidRPr="004A7474">
        <w:rPr>
          <w:rFonts w:hint="cs"/>
          <w:noProof/>
          <w:szCs w:val="22"/>
          <w:rtl/>
        </w:rPr>
        <w:t>הקבלן יעסיק גוזם בעל תעודת גוזם מומחה לגיזום העצים והכנתם לשתילה.</w:t>
      </w:r>
    </w:p>
    <w:p w14:paraId="342EFB44" w14:textId="77777777" w:rsidR="00BA3F81" w:rsidRPr="004A7474" w:rsidRDefault="00BA3F81" w:rsidP="003A30C0">
      <w:pPr>
        <w:widowControl w:val="0"/>
        <w:numPr>
          <w:ilvl w:val="0"/>
          <w:numId w:val="40"/>
        </w:numPr>
        <w:tabs>
          <w:tab w:val="num" w:pos="851"/>
        </w:tabs>
        <w:spacing w:after="0" w:line="240" w:lineRule="auto"/>
        <w:ind w:left="851" w:hanging="284"/>
        <w:rPr>
          <w:noProof/>
          <w:szCs w:val="22"/>
        </w:rPr>
      </w:pPr>
      <w:r w:rsidRPr="004A7474">
        <w:rPr>
          <w:rFonts w:hint="cs"/>
          <w:noProof/>
          <w:szCs w:val="22"/>
          <w:rtl/>
        </w:rPr>
        <w:t xml:space="preserve">על הקבלן להציג 3 פרויקטים לפחות בהם בצע העתקת עצים בוגרים בשנים האחרונות, במגוון מינים ובכמות כוללת של 50 עצים לפחות.  </w:t>
      </w:r>
    </w:p>
    <w:p w14:paraId="096A326D" w14:textId="77777777" w:rsidR="00BA3F81" w:rsidRPr="004A7474" w:rsidRDefault="00BA3F81" w:rsidP="003A30C0">
      <w:pPr>
        <w:widowControl w:val="0"/>
        <w:numPr>
          <w:ilvl w:val="0"/>
          <w:numId w:val="40"/>
        </w:numPr>
        <w:tabs>
          <w:tab w:val="num" w:pos="851"/>
        </w:tabs>
        <w:spacing w:after="0" w:line="240" w:lineRule="auto"/>
        <w:ind w:left="851" w:hanging="284"/>
        <w:rPr>
          <w:noProof/>
          <w:szCs w:val="22"/>
        </w:rPr>
      </w:pPr>
      <w:r w:rsidRPr="004A7474">
        <w:rPr>
          <w:rFonts w:hint="cs"/>
          <w:noProof/>
          <w:szCs w:val="22"/>
          <w:rtl/>
        </w:rPr>
        <w:t>הקבלן יצרף להצעתו המלצות, תיאור מתומצת של האתרים בהם בצע את העבודות, טלפון ואיש קשר במקום בוצעו עבודות העתקה, תעודת גוזם מומחה של איש הצוות המתאים.</w:t>
      </w:r>
    </w:p>
    <w:p w14:paraId="4A1D4774" w14:textId="77777777" w:rsidR="00BA3F81" w:rsidRPr="004A7474" w:rsidRDefault="00BA3F81" w:rsidP="003A30C0">
      <w:pPr>
        <w:widowControl w:val="0"/>
        <w:numPr>
          <w:ilvl w:val="0"/>
          <w:numId w:val="40"/>
        </w:numPr>
        <w:tabs>
          <w:tab w:val="left" w:pos="851"/>
        </w:tabs>
        <w:spacing w:after="0" w:line="240" w:lineRule="auto"/>
        <w:rPr>
          <w:noProof/>
          <w:szCs w:val="22"/>
        </w:rPr>
      </w:pPr>
      <w:r w:rsidRPr="004A7474">
        <w:rPr>
          <w:rFonts w:hint="cs"/>
          <w:noProof/>
          <w:szCs w:val="22"/>
          <w:rtl/>
        </w:rPr>
        <w:t xml:space="preserve">העסקת הקבלן מותנית באישורו המקצועי של אגורנום דני אלמליח </w:t>
      </w:r>
    </w:p>
    <w:p w14:paraId="604B0E65" w14:textId="77777777" w:rsidR="00BA3F81" w:rsidRPr="004A7474" w:rsidRDefault="00BA3F81" w:rsidP="00BA3F81">
      <w:pPr>
        <w:widowControl w:val="0"/>
        <w:bidi w:val="0"/>
        <w:spacing w:before="240" w:after="240"/>
        <w:ind w:right="567"/>
        <w:jc w:val="right"/>
        <w:rPr>
          <w:b/>
          <w:bCs/>
          <w:noProof/>
          <w:szCs w:val="22"/>
          <w:u w:val="single"/>
        </w:rPr>
      </w:pPr>
      <w:r w:rsidRPr="004A7474">
        <w:rPr>
          <w:rFonts w:hint="eastAsia"/>
          <w:b/>
          <w:bCs/>
          <w:noProof/>
          <w:szCs w:val="22"/>
          <w:u w:val="single"/>
          <w:rtl/>
        </w:rPr>
        <w:t>פיקוח</w:t>
      </w:r>
      <w:r w:rsidRPr="004A7474">
        <w:rPr>
          <w:b/>
          <w:bCs/>
          <w:noProof/>
          <w:szCs w:val="22"/>
          <w:u w:val="single"/>
          <w:rtl/>
        </w:rPr>
        <w:t xml:space="preserve"> בקרה</w:t>
      </w:r>
      <w:r w:rsidRPr="004A7474">
        <w:rPr>
          <w:rFonts w:hint="cs"/>
          <w:b/>
          <w:bCs/>
          <w:noProof/>
          <w:szCs w:val="22"/>
          <w:u w:val="single"/>
          <w:rtl/>
        </w:rPr>
        <w:t xml:space="preserve"> ותיאום</w:t>
      </w:r>
    </w:p>
    <w:p w14:paraId="3A74300E" w14:textId="77777777" w:rsidR="00BA3F81" w:rsidRPr="004A7474" w:rsidRDefault="00BA3F81" w:rsidP="003A30C0">
      <w:pPr>
        <w:widowControl w:val="0"/>
        <w:numPr>
          <w:ilvl w:val="0"/>
          <w:numId w:val="39"/>
        </w:numPr>
        <w:tabs>
          <w:tab w:val="num" w:pos="851"/>
        </w:tabs>
        <w:spacing w:after="0" w:line="240" w:lineRule="auto"/>
        <w:ind w:left="851" w:hanging="284"/>
        <w:rPr>
          <w:noProof/>
          <w:szCs w:val="22"/>
        </w:rPr>
      </w:pPr>
      <w:r w:rsidRPr="004A7474">
        <w:rPr>
          <w:rFonts w:hint="cs"/>
          <w:noProof/>
          <w:szCs w:val="22"/>
          <w:rtl/>
        </w:rPr>
        <w:t xml:space="preserve">העבודות השונות, הגיזום, עבודות ההכנה, </w:t>
      </w:r>
      <w:r w:rsidRPr="004A7474">
        <w:rPr>
          <w:rFonts w:hint="eastAsia"/>
          <w:noProof/>
          <w:szCs w:val="22"/>
          <w:rtl/>
        </w:rPr>
        <w:t>ההעתקה</w:t>
      </w:r>
      <w:r w:rsidRPr="004A7474">
        <w:rPr>
          <w:noProof/>
          <w:szCs w:val="22"/>
          <w:rtl/>
        </w:rPr>
        <w:t xml:space="preserve"> </w:t>
      </w:r>
      <w:r w:rsidRPr="004A7474">
        <w:rPr>
          <w:rFonts w:hint="cs"/>
          <w:noProof/>
          <w:szCs w:val="22"/>
          <w:rtl/>
        </w:rPr>
        <w:t>והשתילה יבוצעו</w:t>
      </w:r>
      <w:r w:rsidRPr="004A7474">
        <w:rPr>
          <w:noProof/>
          <w:szCs w:val="22"/>
          <w:rtl/>
        </w:rPr>
        <w:t xml:space="preserve"> בפיקוח </w:t>
      </w:r>
      <w:r w:rsidRPr="004A7474">
        <w:rPr>
          <w:rFonts w:hint="eastAsia"/>
          <w:noProof/>
          <w:szCs w:val="22"/>
          <w:rtl/>
        </w:rPr>
        <w:t>ובקרה</w:t>
      </w:r>
      <w:r w:rsidRPr="004A7474">
        <w:rPr>
          <w:noProof/>
          <w:szCs w:val="22"/>
          <w:rtl/>
        </w:rPr>
        <w:t xml:space="preserve"> </w:t>
      </w:r>
      <w:r w:rsidRPr="004A7474">
        <w:rPr>
          <w:rFonts w:hint="cs"/>
          <w:noProof/>
          <w:szCs w:val="22"/>
          <w:rtl/>
        </w:rPr>
        <w:t>של האגרונום דני אלמליח ומפקח מטעם המזמין</w:t>
      </w:r>
      <w:r w:rsidRPr="004A7474">
        <w:rPr>
          <w:noProof/>
          <w:szCs w:val="22"/>
          <w:rtl/>
        </w:rPr>
        <w:t>. אין לבצע עבודות כלשהן ללא תיאום מראש</w:t>
      </w:r>
      <w:r w:rsidRPr="004A7474">
        <w:rPr>
          <w:rFonts w:hint="cs"/>
          <w:noProof/>
          <w:szCs w:val="22"/>
          <w:rtl/>
        </w:rPr>
        <w:t xml:space="preserve"> עם</w:t>
      </w:r>
      <w:r w:rsidRPr="004A7474">
        <w:rPr>
          <w:noProof/>
          <w:szCs w:val="22"/>
          <w:rtl/>
        </w:rPr>
        <w:t xml:space="preserve"> </w:t>
      </w:r>
      <w:r w:rsidRPr="004A7474">
        <w:rPr>
          <w:rFonts w:hint="cs"/>
          <w:noProof/>
          <w:szCs w:val="22"/>
          <w:rtl/>
        </w:rPr>
        <w:t>המפקח</w:t>
      </w:r>
      <w:r w:rsidRPr="004A7474">
        <w:rPr>
          <w:noProof/>
          <w:szCs w:val="22"/>
          <w:rtl/>
        </w:rPr>
        <w:t xml:space="preserve"> </w:t>
      </w:r>
      <w:r w:rsidRPr="004A7474">
        <w:rPr>
          <w:rFonts w:hint="cs"/>
          <w:noProof/>
          <w:szCs w:val="22"/>
          <w:rtl/>
        </w:rPr>
        <w:t>והאגרונום.</w:t>
      </w:r>
    </w:p>
    <w:p w14:paraId="16644A20" w14:textId="77777777" w:rsidR="00BA3F81" w:rsidRPr="004A7474" w:rsidRDefault="00BA3F81" w:rsidP="003A30C0">
      <w:pPr>
        <w:widowControl w:val="0"/>
        <w:numPr>
          <w:ilvl w:val="0"/>
          <w:numId w:val="39"/>
        </w:numPr>
        <w:tabs>
          <w:tab w:val="num" w:pos="851"/>
        </w:tabs>
        <w:spacing w:after="0" w:line="240" w:lineRule="auto"/>
        <w:ind w:left="851" w:hanging="284"/>
        <w:rPr>
          <w:noProof/>
          <w:szCs w:val="22"/>
        </w:rPr>
      </w:pPr>
      <w:r w:rsidRPr="004A7474">
        <w:rPr>
          <w:rFonts w:hint="cs"/>
          <w:noProof/>
          <w:szCs w:val="22"/>
          <w:rtl/>
        </w:rPr>
        <w:t>קודם לתחילת העבודות יסומנו העצים, ראה הנחיות לשימור וכריתת עצים.</w:t>
      </w:r>
    </w:p>
    <w:p w14:paraId="207C7A94" w14:textId="77777777" w:rsidR="00BA3F81" w:rsidRPr="004A7474" w:rsidRDefault="00BA3F81" w:rsidP="003A30C0">
      <w:pPr>
        <w:widowControl w:val="0"/>
        <w:numPr>
          <w:ilvl w:val="0"/>
          <w:numId w:val="39"/>
        </w:numPr>
        <w:tabs>
          <w:tab w:val="num" w:pos="851"/>
        </w:tabs>
        <w:spacing w:after="0" w:line="240" w:lineRule="auto"/>
        <w:ind w:left="851" w:hanging="284"/>
        <w:rPr>
          <w:noProof/>
          <w:szCs w:val="22"/>
        </w:rPr>
      </w:pPr>
      <w:r w:rsidRPr="004A7474">
        <w:rPr>
          <w:rFonts w:hint="cs"/>
          <w:noProof/>
          <w:szCs w:val="22"/>
          <w:rtl/>
        </w:rPr>
        <w:t>הקבלן ינהל רישום יומי ומדויק לסוגי העצים וכמותם כפי שבוצע במהלך יום העבודה. הקבלן יחתים את המפקח לכמות העצים שהועתקו בו ביום והמיקום אליהם הועברו.</w:t>
      </w:r>
    </w:p>
    <w:p w14:paraId="62774825" w14:textId="77777777" w:rsidR="00BA3F81" w:rsidRPr="004A7474" w:rsidRDefault="00BA3F81" w:rsidP="003A30C0">
      <w:pPr>
        <w:widowControl w:val="0"/>
        <w:numPr>
          <w:ilvl w:val="0"/>
          <w:numId w:val="39"/>
        </w:numPr>
        <w:tabs>
          <w:tab w:val="num" w:pos="851"/>
        </w:tabs>
        <w:spacing w:after="0" w:line="240" w:lineRule="auto"/>
        <w:ind w:left="851" w:hanging="284"/>
        <w:rPr>
          <w:noProof/>
          <w:szCs w:val="22"/>
          <w:rtl/>
        </w:rPr>
      </w:pPr>
      <w:r w:rsidRPr="004A7474">
        <w:rPr>
          <w:rFonts w:hint="cs"/>
          <w:noProof/>
          <w:szCs w:val="22"/>
          <w:rtl/>
        </w:rPr>
        <w:t xml:space="preserve">למעט אם ניתנה הנחיה מפורשת בעץ או עצים מסוימים חל איסור על חלוקת עצים מרובי גזעים לעצים נפרדים. עצים מרובי גזעים יחשבו כעץ בודד גם לצורך מדידה ותשלום.  </w:t>
      </w:r>
    </w:p>
    <w:p w14:paraId="15179F1E" w14:textId="77777777" w:rsidR="00BA3F81" w:rsidRPr="00BC4824" w:rsidRDefault="00BA3F81" w:rsidP="003A30C0">
      <w:pPr>
        <w:widowControl w:val="0"/>
        <w:numPr>
          <w:ilvl w:val="0"/>
          <w:numId w:val="39"/>
        </w:numPr>
        <w:tabs>
          <w:tab w:val="num" w:pos="851"/>
        </w:tabs>
        <w:spacing w:after="0" w:line="240" w:lineRule="auto"/>
        <w:ind w:left="851" w:hanging="284"/>
        <w:rPr>
          <w:noProof/>
          <w:szCs w:val="22"/>
        </w:rPr>
      </w:pPr>
      <w:r w:rsidRPr="004A7474">
        <w:rPr>
          <w:rFonts w:hint="cs"/>
          <w:noProof/>
          <w:szCs w:val="22"/>
          <w:rtl/>
        </w:rPr>
        <w:t xml:space="preserve">הקבלן </w:t>
      </w:r>
      <w:r w:rsidRPr="004A7474">
        <w:rPr>
          <w:noProof/>
          <w:szCs w:val="22"/>
          <w:rtl/>
        </w:rPr>
        <w:t xml:space="preserve">יבצע את כל </w:t>
      </w:r>
      <w:r w:rsidRPr="004A7474">
        <w:rPr>
          <w:rFonts w:hint="eastAsia"/>
          <w:noProof/>
          <w:szCs w:val="22"/>
          <w:rtl/>
        </w:rPr>
        <w:t>דרישות</w:t>
      </w:r>
      <w:r w:rsidRPr="004A7474">
        <w:rPr>
          <w:noProof/>
          <w:szCs w:val="22"/>
          <w:rtl/>
        </w:rPr>
        <w:t xml:space="preserve"> </w:t>
      </w:r>
      <w:r w:rsidRPr="004A7474">
        <w:rPr>
          <w:rFonts w:hint="cs"/>
          <w:noProof/>
          <w:szCs w:val="22"/>
          <w:rtl/>
        </w:rPr>
        <w:t>האגרונום</w:t>
      </w:r>
      <w:r w:rsidRPr="004A7474">
        <w:rPr>
          <w:noProof/>
          <w:szCs w:val="22"/>
          <w:rtl/>
        </w:rPr>
        <w:t xml:space="preserve"> </w:t>
      </w:r>
      <w:r w:rsidRPr="004A7474">
        <w:rPr>
          <w:rFonts w:hint="cs"/>
          <w:noProof/>
          <w:szCs w:val="22"/>
          <w:rtl/>
        </w:rPr>
        <w:t xml:space="preserve">ללא תשלום נוסף </w:t>
      </w:r>
      <w:r w:rsidRPr="004A7474">
        <w:rPr>
          <w:noProof/>
          <w:szCs w:val="22"/>
          <w:rtl/>
        </w:rPr>
        <w:t xml:space="preserve">גם אם אלו לא רשומים במפורש במפרט. הערה זו נוגעת לאספקטים המקצועיים </w:t>
      </w:r>
      <w:r w:rsidRPr="004A7474">
        <w:rPr>
          <w:rFonts w:hint="eastAsia"/>
          <w:noProof/>
          <w:szCs w:val="22"/>
          <w:rtl/>
        </w:rPr>
        <w:t>של</w:t>
      </w:r>
      <w:r w:rsidRPr="004A7474">
        <w:rPr>
          <w:noProof/>
          <w:szCs w:val="22"/>
          <w:rtl/>
        </w:rPr>
        <w:t xml:space="preserve"> הביצוע כמו </w:t>
      </w:r>
      <w:r w:rsidRPr="004A7474">
        <w:rPr>
          <w:rFonts w:hint="cs"/>
          <w:noProof/>
          <w:szCs w:val="22"/>
          <w:rtl/>
        </w:rPr>
        <w:t xml:space="preserve">שמירת הקרקע, תכנית העבודה וסדר מקטעי העבודה, </w:t>
      </w:r>
      <w:r w:rsidRPr="004A7474">
        <w:rPr>
          <w:noProof/>
          <w:szCs w:val="22"/>
          <w:rtl/>
        </w:rPr>
        <w:t>גיזום הנוף, חיתוך שורשים,</w:t>
      </w:r>
      <w:r w:rsidRPr="004A7474">
        <w:rPr>
          <w:rFonts w:hint="cs"/>
          <w:noProof/>
          <w:szCs w:val="22"/>
          <w:rtl/>
        </w:rPr>
        <w:t xml:space="preserve"> הקטנת הגוש,</w:t>
      </w:r>
      <w:r w:rsidRPr="004A7474">
        <w:rPr>
          <w:noProof/>
          <w:szCs w:val="22"/>
          <w:rtl/>
        </w:rPr>
        <w:t xml:space="preserve"> </w:t>
      </w:r>
      <w:r w:rsidRPr="004A7474">
        <w:rPr>
          <w:rFonts w:hint="cs"/>
          <w:noProof/>
          <w:szCs w:val="22"/>
          <w:rtl/>
        </w:rPr>
        <w:t xml:space="preserve">עיגון ואבטחת העץ בכל שלב, הכשרת דרכים זמניות, </w:t>
      </w:r>
      <w:r w:rsidRPr="004A7474">
        <w:rPr>
          <w:noProof/>
          <w:szCs w:val="22"/>
          <w:rtl/>
        </w:rPr>
        <w:t>הנפה, הובלה, שתילה, הלבנה,</w:t>
      </w:r>
      <w:r w:rsidRPr="004A7474">
        <w:rPr>
          <w:rFonts w:hint="cs"/>
          <w:noProof/>
          <w:szCs w:val="22"/>
          <w:rtl/>
        </w:rPr>
        <w:t xml:space="preserve"> מריחת חוזרת של משחת פצעי גיזום,</w:t>
      </w:r>
      <w:r w:rsidRPr="004A7474">
        <w:rPr>
          <w:noProof/>
          <w:szCs w:val="22"/>
          <w:rtl/>
        </w:rPr>
        <w:t xml:space="preserve"> חיפוי, </w:t>
      </w:r>
      <w:r w:rsidRPr="004A7474">
        <w:rPr>
          <w:rFonts w:hint="eastAsia"/>
          <w:noProof/>
          <w:szCs w:val="22"/>
          <w:rtl/>
        </w:rPr>
        <w:t>השקיה</w:t>
      </w:r>
      <w:r w:rsidRPr="004A7474">
        <w:rPr>
          <w:rFonts w:hint="cs"/>
          <w:noProof/>
          <w:szCs w:val="22"/>
          <w:rtl/>
        </w:rPr>
        <w:t xml:space="preserve"> ומערכות השקיה, הזנה, שימוש בפונגצידים והורמוני צמיחה</w:t>
      </w:r>
      <w:r w:rsidRPr="004A7474">
        <w:rPr>
          <w:noProof/>
          <w:szCs w:val="22"/>
          <w:rtl/>
        </w:rPr>
        <w:t xml:space="preserve"> וכד'.</w:t>
      </w:r>
    </w:p>
    <w:p w14:paraId="463FF60C" w14:textId="77777777" w:rsidR="00BA3F81" w:rsidRPr="004A7474" w:rsidRDefault="00BA3F81" w:rsidP="003A30C0">
      <w:pPr>
        <w:widowControl w:val="0"/>
        <w:numPr>
          <w:ilvl w:val="0"/>
          <w:numId w:val="39"/>
        </w:numPr>
        <w:tabs>
          <w:tab w:val="num" w:pos="851"/>
        </w:tabs>
        <w:spacing w:after="0" w:line="240" w:lineRule="auto"/>
        <w:ind w:left="851" w:hanging="284"/>
        <w:rPr>
          <w:noProof/>
          <w:szCs w:val="22"/>
        </w:rPr>
      </w:pPr>
      <w:r w:rsidRPr="004A7474">
        <w:rPr>
          <w:noProof/>
          <w:szCs w:val="22"/>
          <w:rtl/>
        </w:rPr>
        <w:t>על הקבלן מוטלת החובה לתאם את פעולותיו</w:t>
      </w:r>
      <w:r w:rsidRPr="004A7474">
        <w:rPr>
          <w:rFonts w:hint="cs"/>
          <w:noProof/>
          <w:szCs w:val="22"/>
          <w:rtl/>
        </w:rPr>
        <w:t xml:space="preserve"> בכל שלבי העבודה והאחזקה ללא יוצא מן הכלל,</w:t>
      </w:r>
      <w:r w:rsidRPr="004A7474">
        <w:rPr>
          <w:noProof/>
          <w:szCs w:val="22"/>
          <w:rtl/>
        </w:rPr>
        <w:t xml:space="preserve"> לרבות קבלת אישורים</w:t>
      </w:r>
      <w:r w:rsidRPr="004A7474">
        <w:rPr>
          <w:rFonts w:hint="cs"/>
          <w:noProof/>
          <w:szCs w:val="22"/>
          <w:rtl/>
        </w:rPr>
        <w:t xml:space="preserve"> ותיאום</w:t>
      </w:r>
      <w:r w:rsidRPr="004A7474">
        <w:rPr>
          <w:noProof/>
          <w:szCs w:val="22"/>
          <w:rtl/>
        </w:rPr>
        <w:t xml:space="preserve"> עם שאר הרשויות הקשורות למהלך הפרויקט כגון: אישור העתקה של קק"ל, </w:t>
      </w:r>
      <w:r w:rsidRPr="004A7474">
        <w:rPr>
          <w:rFonts w:hint="cs"/>
          <w:noProof/>
          <w:szCs w:val="22"/>
          <w:rtl/>
        </w:rPr>
        <w:t xml:space="preserve">רשט"ג, </w:t>
      </w:r>
      <w:r w:rsidRPr="004A7474">
        <w:rPr>
          <w:noProof/>
          <w:szCs w:val="22"/>
          <w:rtl/>
        </w:rPr>
        <w:t xml:space="preserve">חב' חשמל, </w:t>
      </w:r>
      <w:r w:rsidRPr="004A7474">
        <w:rPr>
          <w:rFonts w:hint="cs"/>
          <w:noProof/>
          <w:szCs w:val="22"/>
          <w:rtl/>
        </w:rPr>
        <w:t xml:space="preserve">בזק, כבלים, רשות העתיקות </w:t>
      </w:r>
      <w:r w:rsidRPr="004A7474">
        <w:rPr>
          <w:noProof/>
          <w:szCs w:val="22"/>
          <w:rtl/>
        </w:rPr>
        <w:t>וכיו"ב.</w:t>
      </w:r>
      <w:r w:rsidRPr="004A7474">
        <w:rPr>
          <w:rFonts w:hint="cs"/>
          <w:noProof/>
          <w:szCs w:val="22"/>
          <w:rtl/>
        </w:rPr>
        <w:t xml:space="preserve"> כל התשלומים המחויבים ע"י הרשויות ישולמו ע"י הקבלן ויהוו חלק בלתי נפרד מהצעת המחיר שלו [מובהר כי תשלומים לרשות העתיקות נעשים ע"י המזמין]. על פי שיקול דעתו של המזמין זה רשאי לבצע את התשלומים ישירות ולקזזם מהתשלומים לקבלן.</w:t>
      </w:r>
    </w:p>
    <w:p w14:paraId="1ECF1463" w14:textId="77777777" w:rsidR="00BA3F81" w:rsidRPr="004A7474" w:rsidRDefault="00BA3F81" w:rsidP="003A30C0">
      <w:pPr>
        <w:widowControl w:val="0"/>
        <w:numPr>
          <w:ilvl w:val="0"/>
          <w:numId w:val="39"/>
        </w:numPr>
        <w:tabs>
          <w:tab w:val="num" w:pos="851"/>
        </w:tabs>
        <w:spacing w:after="0" w:line="240" w:lineRule="auto"/>
        <w:ind w:left="851" w:hanging="284"/>
        <w:rPr>
          <w:noProof/>
          <w:szCs w:val="22"/>
        </w:rPr>
      </w:pPr>
      <w:r w:rsidRPr="004A7474">
        <w:rPr>
          <w:rFonts w:hint="cs"/>
          <w:noProof/>
          <w:szCs w:val="22"/>
          <w:rtl/>
        </w:rPr>
        <w:t>התנועה בשטח תיעשה על גבי דרכים קיימות או כפי שיורה המפקח. אין לחרוג מהנחיותיו בשום פנים ואופן.</w:t>
      </w:r>
    </w:p>
    <w:p w14:paraId="094DCE45" w14:textId="77777777" w:rsidR="00BA3F81" w:rsidRPr="004A7474" w:rsidRDefault="00BA3F81" w:rsidP="003A30C0">
      <w:pPr>
        <w:widowControl w:val="0"/>
        <w:numPr>
          <w:ilvl w:val="0"/>
          <w:numId w:val="39"/>
        </w:numPr>
        <w:tabs>
          <w:tab w:val="num" w:pos="851"/>
        </w:tabs>
        <w:spacing w:after="0" w:line="240" w:lineRule="auto"/>
        <w:ind w:left="851" w:hanging="284"/>
        <w:rPr>
          <w:noProof/>
          <w:szCs w:val="22"/>
        </w:rPr>
      </w:pPr>
      <w:r w:rsidRPr="004A7474">
        <w:rPr>
          <w:rFonts w:hint="cs"/>
          <w:noProof/>
          <w:szCs w:val="22"/>
          <w:rtl/>
        </w:rPr>
        <w:t>הקבלן ימנה מטעמו מנהל עבודה קבוע שיהיה נוכח בכל מהלך יום עבודה ללא יוצא מן הכלל. בכל עת אין להשאיר את האתר ללא מנהל העבודה הקבוע מטעם הקבלן.</w:t>
      </w:r>
    </w:p>
    <w:p w14:paraId="08EED84E" w14:textId="77777777" w:rsidR="00BA3F81" w:rsidRPr="004A7474" w:rsidRDefault="00BA3F81" w:rsidP="00BA3F81">
      <w:pPr>
        <w:widowControl w:val="0"/>
        <w:bidi w:val="0"/>
        <w:spacing w:before="240" w:after="240"/>
        <w:ind w:right="567"/>
        <w:jc w:val="right"/>
        <w:rPr>
          <w:b/>
          <w:bCs/>
          <w:noProof/>
          <w:szCs w:val="22"/>
          <w:u w:val="single"/>
        </w:rPr>
      </w:pPr>
      <w:r w:rsidRPr="004A7474">
        <w:rPr>
          <w:b/>
          <w:bCs/>
          <w:noProof/>
          <w:szCs w:val="22"/>
          <w:u w:val="single"/>
          <w:rtl/>
        </w:rPr>
        <w:t>אחריות</w:t>
      </w:r>
      <w:r w:rsidRPr="004A7474">
        <w:rPr>
          <w:rFonts w:hint="cs"/>
          <w:b/>
          <w:bCs/>
          <w:noProof/>
          <w:szCs w:val="22"/>
          <w:u w:val="single"/>
          <w:rtl/>
        </w:rPr>
        <w:t xml:space="preserve"> וסימון </w:t>
      </w:r>
    </w:p>
    <w:p w14:paraId="4DECD465" w14:textId="77777777" w:rsidR="00BA3F81" w:rsidRPr="004A7474" w:rsidRDefault="00BA3F81" w:rsidP="00BA3F81">
      <w:pPr>
        <w:widowControl w:val="0"/>
        <w:bidi w:val="0"/>
        <w:ind w:right="567"/>
        <w:jc w:val="right"/>
        <w:rPr>
          <w:noProof/>
          <w:szCs w:val="22"/>
          <w:rtl/>
        </w:rPr>
      </w:pPr>
      <w:r w:rsidRPr="004A7474">
        <w:rPr>
          <w:noProof/>
          <w:szCs w:val="22"/>
          <w:rtl/>
        </w:rPr>
        <w:t xml:space="preserve">הקבלן יהיה אחראי לכל עבודותיו בשטח מבחינת </w:t>
      </w:r>
      <w:r w:rsidRPr="004A7474">
        <w:rPr>
          <w:rFonts w:hint="cs"/>
          <w:noProof/>
          <w:szCs w:val="22"/>
          <w:rtl/>
        </w:rPr>
        <w:t xml:space="preserve"> הבטיחות  ושלמות  האתר  ושלום  הציבור  ולהישמע ולהישמע להנחיות המפקח.</w:t>
      </w:r>
      <w:r w:rsidRPr="004A7474">
        <w:rPr>
          <w:noProof/>
          <w:szCs w:val="22"/>
          <w:rtl/>
        </w:rPr>
        <w:t xml:space="preserve"> עליו </w:t>
      </w:r>
      <w:r w:rsidRPr="004A7474">
        <w:rPr>
          <w:rFonts w:hint="cs"/>
          <w:noProof/>
          <w:szCs w:val="22"/>
          <w:rtl/>
        </w:rPr>
        <w:t xml:space="preserve"> </w:t>
      </w:r>
      <w:r w:rsidRPr="004A7474">
        <w:rPr>
          <w:noProof/>
          <w:szCs w:val="22"/>
          <w:rtl/>
        </w:rPr>
        <w:t>להתקין</w:t>
      </w:r>
      <w:r w:rsidRPr="004A7474">
        <w:rPr>
          <w:rFonts w:hint="cs"/>
          <w:noProof/>
          <w:szCs w:val="22"/>
          <w:rtl/>
        </w:rPr>
        <w:t xml:space="preserve"> </w:t>
      </w:r>
      <w:r w:rsidRPr="004A7474">
        <w:rPr>
          <w:noProof/>
          <w:szCs w:val="22"/>
          <w:rtl/>
        </w:rPr>
        <w:t xml:space="preserve"> אמצעי </w:t>
      </w:r>
      <w:r w:rsidRPr="004A7474">
        <w:rPr>
          <w:rFonts w:hint="cs"/>
          <w:noProof/>
          <w:szCs w:val="22"/>
          <w:rtl/>
        </w:rPr>
        <w:t xml:space="preserve"> </w:t>
      </w:r>
      <w:r w:rsidRPr="004A7474">
        <w:rPr>
          <w:noProof/>
          <w:szCs w:val="22"/>
          <w:rtl/>
        </w:rPr>
        <w:t>גידור,</w:t>
      </w:r>
      <w:r w:rsidRPr="004A7474">
        <w:rPr>
          <w:rFonts w:hint="cs"/>
          <w:noProof/>
          <w:szCs w:val="22"/>
          <w:rtl/>
        </w:rPr>
        <w:t xml:space="preserve">  מעבר חלופי להולכי רגל,</w:t>
      </w:r>
      <w:r w:rsidRPr="004A7474">
        <w:rPr>
          <w:noProof/>
          <w:szCs w:val="22"/>
          <w:rtl/>
        </w:rPr>
        <w:t xml:space="preserve"> שלטי אזהרה, לפעול להרחקת סקרנים, ולפעול </w:t>
      </w:r>
      <w:r w:rsidRPr="004A7474">
        <w:rPr>
          <w:rFonts w:hint="cs"/>
          <w:noProof/>
          <w:szCs w:val="22"/>
          <w:rtl/>
        </w:rPr>
        <w:t xml:space="preserve"> </w:t>
      </w:r>
      <w:r w:rsidRPr="004A7474">
        <w:rPr>
          <w:noProof/>
          <w:szCs w:val="22"/>
          <w:rtl/>
        </w:rPr>
        <w:t xml:space="preserve">בכל </w:t>
      </w:r>
      <w:r w:rsidRPr="004A7474">
        <w:rPr>
          <w:rFonts w:hint="cs"/>
          <w:noProof/>
          <w:szCs w:val="22"/>
          <w:rtl/>
        </w:rPr>
        <w:t xml:space="preserve"> </w:t>
      </w:r>
      <w:r w:rsidRPr="004A7474">
        <w:rPr>
          <w:noProof/>
          <w:szCs w:val="22"/>
          <w:rtl/>
        </w:rPr>
        <w:t>האמצעים</w:t>
      </w:r>
      <w:r w:rsidRPr="004A7474">
        <w:rPr>
          <w:rFonts w:hint="cs"/>
          <w:noProof/>
          <w:szCs w:val="22"/>
          <w:rtl/>
        </w:rPr>
        <w:t xml:space="preserve"> </w:t>
      </w:r>
      <w:r w:rsidRPr="004A7474">
        <w:rPr>
          <w:noProof/>
          <w:szCs w:val="22"/>
          <w:rtl/>
        </w:rPr>
        <w:t xml:space="preserve"> העומדים</w:t>
      </w:r>
      <w:r w:rsidRPr="004A7474">
        <w:rPr>
          <w:rFonts w:hint="cs"/>
          <w:noProof/>
          <w:szCs w:val="22"/>
          <w:rtl/>
        </w:rPr>
        <w:t xml:space="preserve"> </w:t>
      </w:r>
      <w:r w:rsidRPr="004A7474">
        <w:rPr>
          <w:noProof/>
          <w:szCs w:val="22"/>
          <w:rtl/>
        </w:rPr>
        <w:t xml:space="preserve"> לרשותו</w:t>
      </w:r>
      <w:r w:rsidRPr="004A7474">
        <w:rPr>
          <w:rFonts w:hint="cs"/>
          <w:noProof/>
          <w:szCs w:val="22"/>
          <w:rtl/>
        </w:rPr>
        <w:t xml:space="preserve"> </w:t>
      </w:r>
      <w:r w:rsidRPr="004A7474">
        <w:rPr>
          <w:noProof/>
          <w:szCs w:val="22"/>
          <w:rtl/>
        </w:rPr>
        <w:t xml:space="preserve"> </w:t>
      </w:r>
      <w:r w:rsidRPr="004A7474">
        <w:rPr>
          <w:rFonts w:hint="cs"/>
          <w:noProof/>
          <w:szCs w:val="22"/>
          <w:rtl/>
        </w:rPr>
        <w:t xml:space="preserve">ועל פי חוק </w:t>
      </w:r>
      <w:r w:rsidRPr="004A7474">
        <w:rPr>
          <w:noProof/>
          <w:szCs w:val="22"/>
          <w:rtl/>
        </w:rPr>
        <w:t xml:space="preserve">על מנת למנוע נזקים לסביבה הקרובה לאתר עבודתו. </w:t>
      </w:r>
    </w:p>
    <w:p w14:paraId="119CF90A" w14:textId="77777777" w:rsidR="00BA3F81" w:rsidRPr="004A7474" w:rsidRDefault="00BA3F81" w:rsidP="00BA3F81">
      <w:pPr>
        <w:widowControl w:val="0"/>
        <w:bidi w:val="0"/>
        <w:ind w:right="567"/>
        <w:jc w:val="right"/>
        <w:rPr>
          <w:noProof/>
          <w:szCs w:val="22"/>
          <w:rtl/>
        </w:rPr>
      </w:pPr>
      <w:r w:rsidRPr="004A7474">
        <w:rPr>
          <w:rFonts w:hint="cs"/>
          <w:noProof/>
          <w:szCs w:val="22"/>
          <w:rtl/>
        </w:rPr>
        <w:t>מייד  עם כניסתו  לשטח  על הקבלן  לסמן  את  העצים  להעתקה בסרט לבן + כתום, סימון במקום גלוי בשולי הגוש וסימון בגזע בחלקו הפנימי של הנוף.</w:t>
      </w:r>
    </w:p>
    <w:p w14:paraId="4E0AC003" w14:textId="77777777" w:rsidR="00BA3F81" w:rsidRPr="004A7474" w:rsidRDefault="00BA3F81" w:rsidP="00BA3F81">
      <w:pPr>
        <w:widowControl w:val="0"/>
        <w:bidi w:val="0"/>
        <w:ind w:right="567" w:firstLine="1134"/>
        <w:jc w:val="right"/>
        <w:rPr>
          <w:noProof/>
          <w:szCs w:val="22"/>
          <w:rtl/>
        </w:rPr>
      </w:pPr>
      <w:r w:rsidRPr="004A7474">
        <w:rPr>
          <w:rFonts w:hint="cs"/>
          <w:noProof/>
          <w:szCs w:val="22"/>
          <w:rtl/>
        </w:rPr>
        <w:t>כאמור עצים לשימור יסומנו באופן בולט משני ציידי העץ בסרטים כחול+לבן.</w:t>
      </w:r>
    </w:p>
    <w:p w14:paraId="0D750298" w14:textId="77777777" w:rsidR="00BA3F81" w:rsidRPr="004A7474" w:rsidRDefault="00BA3F81" w:rsidP="00BA3F81">
      <w:pPr>
        <w:widowControl w:val="0"/>
        <w:bidi w:val="0"/>
        <w:spacing w:before="240" w:after="240"/>
        <w:ind w:right="567"/>
        <w:jc w:val="right"/>
        <w:rPr>
          <w:b/>
          <w:bCs/>
          <w:noProof/>
          <w:szCs w:val="22"/>
          <w:u w:val="single"/>
          <w:rtl/>
        </w:rPr>
      </w:pPr>
      <w:r w:rsidRPr="004A7474">
        <w:rPr>
          <w:rFonts w:hint="cs"/>
          <w:b/>
          <w:bCs/>
          <w:noProof/>
          <w:szCs w:val="22"/>
          <w:u w:val="single"/>
          <w:rtl/>
        </w:rPr>
        <w:t>העתקת העצים</w:t>
      </w:r>
    </w:p>
    <w:p w14:paraId="5CF129FA" w14:textId="77777777" w:rsidR="00BA3F81" w:rsidRPr="004A7474" w:rsidRDefault="00BA3F81" w:rsidP="00BA3F81">
      <w:pPr>
        <w:widowControl w:val="0"/>
        <w:bidi w:val="0"/>
        <w:spacing w:before="240" w:after="240"/>
        <w:ind w:right="567"/>
        <w:jc w:val="right"/>
        <w:rPr>
          <w:b/>
          <w:bCs/>
          <w:noProof/>
          <w:szCs w:val="22"/>
          <w:u w:val="single"/>
          <w:rtl/>
        </w:rPr>
      </w:pPr>
      <w:r w:rsidRPr="004A7474">
        <w:rPr>
          <w:rFonts w:hint="eastAsia"/>
          <w:b/>
          <w:bCs/>
          <w:noProof/>
          <w:szCs w:val="22"/>
          <w:u w:val="single"/>
          <w:rtl/>
        </w:rPr>
        <w:t>גיזום</w:t>
      </w:r>
      <w:r w:rsidRPr="004A7474">
        <w:rPr>
          <w:b/>
          <w:bCs/>
          <w:noProof/>
          <w:szCs w:val="22"/>
          <w:u w:val="single"/>
          <w:rtl/>
        </w:rPr>
        <w:t xml:space="preserve"> הנוף</w:t>
      </w:r>
      <w:r w:rsidRPr="004A7474">
        <w:rPr>
          <w:rFonts w:hint="cs"/>
          <w:b/>
          <w:bCs/>
          <w:noProof/>
          <w:szCs w:val="22"/>
          <w:u w:val="single"/>
          <w:rtl/>
        </w:rPr>
        <w:t xml:space="preserve"> </w:t>
      </w:r>
    </w:p>
    <w:p w14:paraId="2AE454D5"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אין לגזום עצים לפני סימונם בסרטים לשימור והעתקה.</w:t>
      </w:r>
    </w:p>
    <w:p w14:paraId="14973045"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העצים ייגזמו ע"י צוות עבודה ייעודי שיגובש למטרה זו בלבד ובתוכם גוזם בעל תעודת "גוזם מומחה".</w:t>
      </w:r>
    </w:p>
    <w:p w14:paraId="07238616"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 xml:space="preserve">אין להחליף את צוות הגיזום למעט במקרים חריגים ובאישור של המפקח. </w:t>
      </w:r>
    </w:p>
    <w:p w14:paraId="78DBA440"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המפקח רשאי לדרוש להחליף את הגוזם, את הכלים וכל מרכיב אחר שיש בו לדעתו לגרום לביצוע לקוי של העבודה, לפגום בסיכויי הקליטה או במקרה של סתירה להוראות המפרט. השינוי יבוצע מיידית ללא כל תנאי וללא כל תוספת מחיר.</w:t>
      </w:r>
    </w:p>
    <w:p w14:paraId="1D39162D"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עצים להעתקה ייגזמו עד שבוע ימים לפני העתקתם או בו ביום העתקה.</w:t>
      </w:r>
    </w:p>
    <w:p w14:paraId="3214779E"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eastAsia"/>
          <w:noProof/>
          <w:szCs w:val="22"/>
          <w:rtl/>
        </w:rPr>
        <w:t>כל</w:t>
      </w:r>
      <w:r w:rsidRPr="004A7474">
        <w:rPr>
          <w:noProof/>
          <w:szCs w:val="22"/>
          <w:rtl/>
        </w:rPr>
        <w:t xml:space="preserve"> הפעולות כולן יבוצעו </w:t>
      </w:r>
      <w:r w:rsidRPr="004A7474">
        <w:rPr>
          <w:rFonts w:hint="eastAsia"/>
          <w:noProof/>
          <w:szCs w:val="22"/>
          <w:rtl/>
        </w:rPr>
        <w:t>ברצף</w:t>
      </w:r>
      <w:r w:rsidRPr="004A7474">
        <w:rPr>
          <w:noProof/>
          <w:szCs w:val="22"/>
          <w:rtl/>
        </w:rPr>
        <w:t xml:space="preserve"> בזו אחר זו ובמהלך אותו יום העבודה.</w:t>
      </w:r>
    </w:p>
    <w:p w14:paraId="563DB5E0"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הנוף ישמר ב- 2/3 ע ד 1/2 מהקפו הנוכחי, עם זאת המפקח רשאי לבצע שינוי כל שהוא בהקף הגיזום ומועדיו, הכל לפי שקול דעתו המקצועי הבלעדי.</w:t>
      </w:r>
    </w:p>
    <w:p w14:paraId="1877252C"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 xml:space="preserve">לפי מבנה העץ, גודלו ומשקלו המשוער יש להשאיר בראשו של העץ נקודת אחיזה בענף עבה ויציב דיו לצורך קשירה והנפה. במיוחד הדברים אמורים לעצים הגדולים והכבדים בהם אין די ענפי שלד לפיזור נקודות האחיזה ובכל מקרה של חשש לפגיעה בקליפת הגזע.   </w:t>
      </w:r>
    </w:p>
    <w:p w14:paraId="2DD9D7CF"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גיזומי תיקון במידה וידרשו יבוצעו בכל שלב ושלב, כולל בתקופת האחזקה.</w:t>
      </w:r>
    </w:p>
    <w:p w14:paraId="1938FD56"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tl/>
        </w:rPr>
      </w:pPr>
      <w:r w:rsidRPr="004A7474">
        <w:rPr>
          <w:rFonts w:hint="cs"/>
          <w:noProof/>
          <w:szCs w:val="22"/>
          <w:rtl/>
        </w:rPr>
        <w:t>ב</w:t>
      </w:r>
      <w:r w:rsidRPr="004A7474">
        <w:rPr>
          <w:rFonts w:hint="eastAsia"/>
          <w:noProof/>
          <w:szCs w:val="22"/>
          <w:rtl/>
        </w:rPr>
        <w:t>גיזום</w:t>
      </w:r>
      <w:r w:rsidRPr="004A7474">
        <w:rPr>
          <w:noProof/>
          <w:szCs w:val="22"/>
          <w:rtl/>
        </w:rPr>
        <w:t xml:space="preserve"> הנוף יישמרו כל </w:t>
      </w:r>
      <w:r w:rsidRPr="004A7474">
        <w:rPr>
          <w:rFonts w:hint="eastAsia"/>
          <w:noProof/>
          <w:szCs w:val="22"/>
          <w:rtl/>
        </w:rPr>
        <w:t>ענפי</w:t>
      </w:r>
      <w:r w:rsidRPr="004A7474">
        <w:rPr>
          <w:noProof/>
          <w:szCs w:val="22"/>
          <w:rtl/>
        </w:rPr>
        <w:t xml:space="preserve"> השלד העיקריים עד לרמה </w:t>
      </w:r>
      <w:r w:rsidRPr="004A7474">
        <w:rPr>
          <w:rFonts w:hint="cs"/>
          <w:noProof/>
          <w:szCs w:val="22"/>
          <w:rtl/>
        </w:rPr>
        <w:t>רביעונית לפחות.</w:t>
      </w:r>
      <w:r w:rsidRPr="004A7474">
        <w:rPr>
          <w:rFonts w:hint="eastAsia"/>
          <w:noProof/>
          <w:szCs w:val="22"/>
          <w:rtl/>
        </w:rPr>
        <w:t xml:space="preserve"> </w:t>
      </w:r>
    </w:p>
    <w:p w14:paraId="3A5B9D9D"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eastAsia"/>
          <w:noProof/>
          <w:szCs w:val="22"/>
          <w:rtl/>
        </w:rPr>
        <w:t>נקודות</w:t>
      </w:r>
      <w:r w:rsidRPr="004A7474">
        <w:rPr>
          <w:noProof/>
          <w:szCs w:val="22"/>
          <w:rtl/>
        </w:rPr>
        <w:t xml:space="preserve"> החיתוך והגובה </w:t>
      </w:r>
      <w:r w:rsidRPr="004A7474">
        <w:rPr>
          <w:rFonts w:hint="eastAsia"/>
          <w:noProof/>
          <w:szCs w:val="22"/>
          <w:rtl/>
        </w:rPr>
        <w:t>הסופי</w:t>
      </w:r>
      <w:r w:rsidRPr="004A7474">
        <w:rPr>
          <w:noProof/>
          <w:szCs w:val="22"/>
          <w:rtl/>
        </w:rPr>
        <w:t xml:space="preserve"> של הגיזום ייקבעו בכל שלב ושלב ע"</w:t>
      </w:r>
      <w:r w:rsidRPr="004A7474">
        <w:rPr>
          <w:rFonts w:hint="eastAsia"/>
          <w:noProof/>
          <w:szCs w:val="22"/>
          <w:rtl/>
        </w:rPr>
        <w:t>י</w:t>
      </w:r>
      <w:r w:rsidRPr="004A7474">
        <w:rPr>
          <w:noProof/>
          <w:szCs w:val="22"/>
          <w:rtl/>
        </w:rPr>
        <w:t xml:space="preserve"> </w:t>
      </w:r>
      <w:r w:rsidRPr="004A7474">
        <w:rPr>
          <w:rFonts w:hint="cs"/>
          <w:noProof/>
          <w:szCs w:val="22"/>
          <w:rtl/>
        </w:rPr>
        <w:t>מפקח</w:t>
      </w:r>
      <w:r w:rsidRPr="004A7474">
        <w:rPr>
          <w:noProof/>
          <w:szCs w:val="22"/>
          <w:rtl/>
        </w:rPr>
        <w:t xml:space="preserve"> בשטח.</w:t>
      </w:r>
    </w:p>
    <w:p w14:paraId="67BA73EA"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eastAsia"/>
          <w:noProof/>
          <w:szCs w:val="22"/>
          <w:rtl/>
        </w:rPr>
        <w:t>כל</w:t>
      </w:r>
      <w:r w:rsidRPr="004A7474">
        <w:rPr>
          <w:noProof/>
          <w:szCs w:val="22"/>
          <w:rtl/>
        </w:rPr>
        <w:t xml:space="preserve"> פצעי הגיזום</w:t>
      </w:r>
      <w:r w:rsidRPr="004A7474">
        <w:rPr>
          <w:rFonts w:hint="cs"/>
          <w:noProof/>
          <w:szCs w:val="22"/>
          <w:rtl/>
        </w:rPr>
        <w:t xml:space="preserve"> בקוטר מעל 10 ס"מ</w:t>
      </w:r>
      <w:r w:rsidRPr="004A7474">
        <w:rPr>
          <w:noProof/>
          <w:szCs w:val="22"/>
          <w:rtl/>
        </w:rPr>
        <w:t xml:space="preserve"> יימרחו </w:t>
      </w:r>
      <w:r w:rsidRPr="004A7474">
        <w:rPr>
          <w:rFonts w:hint="eastAsia"/>
          <w:noProof/>
          <w:szCs w:val="22"/>
          <w:rtl/>
        </w:rPr>
        <w:t>בשכבה</w:t>
      </w:r>
      <w:r w:rsidRPr="004A7474">
        <w:rPr>
          <w:noProof/>
          <w:szCs w:val="22"/>
          <w:rtl/>
        </w:rPr>
        <w:t xml:space="preserve"> עבה, </w:t>
      </w:r>
      <w:smartTag w:uri="urn:schemas-microsoft-com:office:smarttags" w:element="metricconverter">
        <w:smartTagPr>
          <w:attr w:name="ProductID" w:val="1 מ&quot;מ"/>
        </w:smartTagPr>
        <w:r w:rsidRPr="004A7474">
          <w:rPr>
            <w:noProof/>
            <w:szCs w:val="22"/>
            <w:rtl/>
          </w:rPr>
          <w:t>1 מ"</w:t>
        </w:r>
        <w:r w:rsidRPr="004A7474">
          <w:rPr>
            <w:rFonts w:hint="eastAsia"/>
            <w:noProof/>
            <w:szCs w:val="22"/>
            <w:rtl/>
          </w:rPr>
          <w:t>מ</w:t>
        </w:r>
      </w:smartTag>
      <w:r w:rsidRPr="004A7474">
        <w:rPr>
          <w:noProof/>
          <w:szCs w:val="22"/>
          <w:rtl/>
        </w:rPr>
        <w:t xml:space="preserve"> לפחות, של משחת "</w:t>
      </w:r>
      <w:r w:rsidRPr="004A7474">
        <w:rPr>
          <w:rFonts w:hint="eastAsia"/>
          <w:noProof/>
          <w:szCs w:val="22"/>
          <w:rtl/>
        </w:rPr>
        <w:t>באילטון</w:t>
      </w:r>
      <w:r w:rsidRPr="004A7474">
        <w:rPr>
          <w:noProof/>
          <w:szCs w:val="22"/>
          <w:rtl/>
        </w:rPr>
        <w:t xml:space="preserve">" </w:t>
      </w:r>
      <w:r w:rsidRPr="004A7474">
        <w:rPr>
          <w:rFonts w:hint="eastAsia"/>
          <w:noProof/>
          <w:szCs w:val="22"/>
          <w:rtl/>
        </w:rPr>
        <w:t>או</w:t>
      </w:r>
      <w:r w:rsidRPr="004A7474">
        <w:rPr>
          <w:noProof/>
          <w:szCs w:val="22"/>
          <w:rtl/>
        </w:rPr>
        <w:t xml:space="preserve"> "</w:t>
      </w:r>
      <w:r w:rsidRPr="004A7474">
        <w:rPr>
          <w:rFonts w:hint="eastAsia"/>
          <w:noProof/>
          <w:szCs w:val="22"/>
          <w:rtl/>
        </w:rPr>
        <w:t>לאק</w:t>
      </w:r>
      <w:r w:rsidRPr="004A7474">
        <w:rPr>
          <w:noProof/>
          <w:szCs w:val="22"/>
          <w:rtl/>
        </w:rPr>
        <w:t>-בלזם"</w:t>
      </w:r>
      <w:r w:rsidRPr="004A7474">
        <w:rPr>
          <w:rFonts w:hint="cs"/>
          <w:noProof/>
          <w:szCs w:val="22"/>
          <w:rtl/>
        </w:rPr>
        <w:t xml:space="preserve"> או 'מסטיקוט' או 'נקטק'</w:t>
      </w:r>
      <w:r w:rsidRPr="004A7474">
        <w:rPr>
          <w:noProof/>
          <w:szCs w:val="22"/>
          <w:rtl/>
        </w:rPr>
        <w:t>.</w:t>
      </w:r>
    </w:p>
    <w:p w14:paraId="76FDB6B7"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tl/>
        </w:rPr>
      </w:pPr>
      <w:r w:rsidRPr="004A7474">
        <w:rPr>
          <w:rFonts w:hint="cs"/>
          <w:noProof/>
          <w:szCs w:val="22"/>
          <w:rtl/>
        </w:rPr>
        <w:t>כל פצעי הגיזום על הגזע בכל קוטר ימרחו במשחת פצעי גיזום.</w:t>
      </w:r>
    </w:p>
    <w:p w14:paraId="7E577B18" w14:textId="77777777" w:rsidR="00BA3F81" w:rsidRPr="004A7474" w:rsidRDefault="00BA3F81" w:rsidP="003A30C0">
      <w:pPr>
        <w:widowControl w:val="0"/>
        <w:numPr>
          <w:ilvl w:val="0"/>
          <w:numId w:val="32"/>
        </w:numPr>
        <w:tabs>
          <w:tab w:val="num" w:pos="851"/>
          <w:tab w:val="left" w:pos="9072"/>
          <w:tab w:val="left" w:pos="9356"/>
        </w:tabs>
        <w:spacing w:after="0" w:line="240" w:lineRule="auto"/>
        <w:ind w:left="851" w:hanging="284"/>
        <w:rPr>
          <w:noProof/>
          <w:szCs w:val="22"/>
        </w:rPr>
      </w:pPr>
      <w:r w:rsidRPr="004A7474">
        <w:rPr>
          <w:rFonts w:hint="cs"/>
          <w:noProof/>
          <w:szCs w:val="22"/>
          <w:rtl/>
        </w:rPr>
        <w:t xml:space="preserve">על פי הנחיית האגרונום בלבד </w:t>
      </w:r>
      <w:r w:rsidRPr="004A7474">
        <w:rPr>
          <w:rFonts w:hint="eastAsia"/>
          <w:noProof/>
          <w:szCs w:val="22"/>
          <w:rtl/>
        </w:rPr>
        <w:t>נוף</w:t>
      </w:r>
      <w:r w:rsidRPr="004A7474">
        <w:rPr>
          <w:noProof/>
          <w:szCs w:val="22"/>
          <w:rtl/>
        </w:rPr>
        <w:t xml:space="preserve"> העץ כולו יולבן </w:t>
      </w:r>
      <w:r w:rsidRPr="004A7474">
        <w:rPr>
          <w:rFonts w:hint="eastAsia"/>
          <w:noProof/>
          <w:szCs w:val="22"/>
          <w:rtl/>
        </w:rPr>
        <w:t>ב</w:t>
      </w:r>
      <w:r w:rsidRPr="004A7474">
        <w:rPr>
          <w:noProof/>
          <w:szCs w:val="22"/>
          <w:rtl/>
        </w:rPr>
        <w:t>"</w:t>
      </w:r>
      <w:r w:rsidRPr="004A7474">
        <w:rPr>
          <w:rFonts w:hint="eastAsia"/>
          <w:noProof/>
          <w:szCs w:val="22"/>
          <w:rtl/>
        </w:rPr>
        <w:t>לובן</w:t>
      </w:r>
      <w:r w:rsidRPr="004A7474">
        <w:rPr>
          <w:noProof/>
          <w:szCs w:val="22"/>
          <w:rtl/>
        </w:rPr>
        <w:t xml:space="preserve">" </w:t>
      </w:r>
      <w:r w:rsidRPr="004A7474">
        <w:rPr>
          <w:rFonts w:hint="cs"/>
          <w:noProof/>
          <w:szCs w:val="22"/>
          <w:rtl/>
        </w:rPr>
        <w:t>ברכוז תמיסה 40%.</w:t>
      </w:r>
    </w:p>
    <w:p w14:paraId="7D1A4838" w14:textId="77777777" w:rsidR="00BA3F81" w:rsidRPr="004A7474" w:rsidRDefault="00BA3F81" w:rsidP="00BA3F81">
      <w:pPr>
        <w:tabs>
          <w:tab w:val="left" w:pos="9072"/>
          <w:tab w:val="left" w:pos="9356"/>
        </w:tabs>
        <w:ind w:right="567"/>
        <w:rPr>
          <w:noProof/>
          <w:szCs w:val="22"/>
          <w:rtl/>
        </w:rPr>
      </w:pPr>
    </w:p>
    <w:p w14:paraId="745179F6" w14:textId="77777777" w:rsidR="00BA3F81" w:rsidRPr="004A7474" w:rsidRDefault="00BA3F81" w:rsidP="00BA3F81">
      <w:pPr>
        <w:widowControl w:val="0"/>
        <w:bidi w:val="0"/>
        <w:spacing w:before="240" w:after="240"/>
        <w:ind w:right="567"/>
        <w:jc w:val="right"/>
        <w:rPr>
          <w:b/>
          <w:bCs/>
          <w:noProof/>
          <w:szCs w:val="22"/>
          <w:u w:val="single"/>
        </w:rPr>
      </w:pPr>
      <w:r w:rsidRPr="004A7474">
        <w:rPr>
          <w:rFonts w:hint="cs"/>
          <w:b/>
          <w:bCs/>
          <w:noProof/>
          <w:szCs w:val="22"/>
          <w:u w:val="single"/>
          <w:rtl/>
        </w:rPr>
        <w:t>מועד העתקה והתקופה עד לסיומה</w:t>
      </w:r>
    </w:p>
    <w:p w14:paraId="74C0C8AD" w14:textId="77777777" w:rsidR="00BA3F81" w:rsidRPr="004A7474" w:rsidRDefault="00BA3F81" w:rsidP="003A30C0">
      <w:pPr>
        <w:widowControl w:val="0"/>
        <w:numPr>
          <w:ilvl w:val="0"/>
          <w:numId w:val="34"/>
        </w:numPr>
        <w:tabs>
          <w:tab w:val="num" w:pos="851"/>
        </w:tabs>
        <w:spacing w:after="0" w:line="240" w:lineRule="auto"/>
        <w:ind w:left="851" w:hanging="284"/>
        <w:rPr>
          <w:noProof/>
          <w:szCs w:val="22"/>
        </w:rPr>
      </w:pPr>
      <w:r w:rsidRPr="004A7474">
        <w:rPr>
          <w:rFonts w:hint="cs"/>
          <w:noProof/>
          <w:szCs w:val="22"/>
          <w:rtl/>
        </w:rPr>
        <w:t xml:space="preserve">מועד </w:t>
      </w:r>
      <w:r w:rsidRPr="004A7474">
        <w:rPr>
          <w:noProof/>
          <w:szCs w:val="22"/>
          <w:rtl/>
        </w:rPr>
        <w:t xml:space="preserve">ההעתקה </w:t>
      </w:r>
      <w:r w:rsidRPr="004A7474">
        <w:rPr>
          <w:rFonts w:hint="cs"/>
          <w:noProof/>
          <w:szCs w:val="22"/>
          <w:rtl/>
        </w:rPr>
        <w:t xml:space="preserve">המדויק </w:t>
      </w:r>
      <w:r w:rsidRPr="004A7474">
        <w:rPr>
          <w:noProof/>
          <w:szCs w:val="22"/>
          <w:rtl/>
        </w:rPr>
        <w:t xml:space="preserve">ייקבע </w:t>
      </w:r>
      <w:r w:rsidRPr="004A7474">
        <w:rPr>
          <w:rFonts w:hint="eastAsia"/>
          <w:noProof/>
          <w:szCs w:val="22"/>
          <w:rtl/>
        </w:rPr>
        <w:t>באופן</w:t>
      </w:r>
      <w:r w:rsidRPr="004A7474">
        <w:rPr>
          <w:noProof/>
          <w:szCs w:val="22"/>
          <w:rtl/>
        </w:rPr>
        <w:t xml:space="preserve"> בלעדי ע"</w:t>
      </w:r>
      <w:r w:rsidRPr="004A7474">
        <w:rPr>
          <w:rFonts w:hint="eastAsia"/>
          <w:noProof/>
          <w:szCs w:val="22"/>
          <w:rtl/>
        </w:rPr>
        <w:t>י</w:t>
      </w:r>
      <w:r w:rsidRPr="004A7474">
        <w:rPr>
          <w:rFonts w:hint="cs"/>
          <w:noProof/>
          <w:szCs w:val="22"/>
          <w:rtl/>
        </w:rPr>
        <w:t xml:space="preserve"> המפקח תוך התחשבות ההיבטים עונתיים.</w:t>
      </w:r>
    </w:p>
    <w:p w14:paraId="22DF8DDC" w14:textId="77777777" w:rsidR="00BA3F81" w:rsidRPr="004A7474" w:rsidRDefault="00BA3F81" w:rsidP="003A30C0">
      <w:pPr>
        <w:widowControl w:val="0"/>
        <w:numPr>
          <w:ilvl w:val="0"/>
          <w:numId w:val="34"/>
        </w:numPr>
        <w:tabs>
          <w:tab w:val="num" w:pos="851"/>
        </w:tabs>
        <w:spacing w:after="0" w:line="240" w:lineRule="auto"/>
        <w:ind w:left="851" w:hanging="284"/>
        <w:rPr>
          <w:noProof/>
          <w:szCs w:val="22"/>
        </w:rPr>
      </w:pPr>
      <w:r w:rsidRPr="004A7474">
        <w:rPr>
          <w:rFonts w:hint="cs"/>
          <w:noProof/>
          <w:szCs w:val="22"/>
          <w:rtl/>
        </w:rPr>
        <w:t>העבודה תבוצע ברצף או לשיעורין על פי הנחיית המפקח  עד להעתקת העצים כולם.</w:t>
      </w:r>
    </w:p>
    <w:p w14:paraId="7551F1E2" w14:textId="77777777" w:rsidR="00BA3F81" w:rsidRPr="004A7474" w:rsidRDefault="00BA3F81" w:rsidP="003A30C0">
      <w:pPr>
        <w:widowControl w:val="0"/>
        <w:numPr>
          <w:ilvl w:val="0"/>
          <w:numId w:val="34"/>
        </w:numPr>
        <w:tabs>
          <w:tab w:val="num" w:pos="851"/>
        </w:tabs>
        <w:spacing w:after="0" w:line="240" w:lineRule="auto"/>
        <w:ind w:left="851" w:hanging="284"/>
        <w:rPr>
          <w:noProof/>
          <w:szCs w:val="22"/>
        </w:rPr>
      </w:pPr>
      <w:r w:rsidRPr="004A7474">
        <w:rPr>
          <w:rFonts w:hint="cs"/>
          <w:noProof/>
          <w:szCs w:val="22"/>
          <w:rtl/>
        </w:rPr>
        <w:t>שבוע ימים לפני תחילת העבודות יתאם הקבלן סיור מקדים בנוכחותו ובהשתתפות נציגי קק"ל, האגרונום המלווה, רשט"ג (לפי סוגי העצים) והמפקח.</w:t>
      </w:r>
    </w:p>
    <w:p w14:paraId="63B95772" w14:textId="77777777" w:rsidR="00BA3F81" w:rsidRPr="004A7474" w:rsidRDefault="00BA3F81" w:rsidP="003A30C0">
      <w:pPr>
        <w:widowControl w:val="0"/>
        <w:numPr>
          <w:ilvl w:val="0"/>
          <w:numId w:val="34"/>
        </w:numPr>
        <w:tabs>
          <w:tab w:val="num" w:pos="851"/>
        </w:tabs>
        <w:spacing w:after="0" w:line="240" w:lineRule="auto"/>
        <w:ind w:left="851" w:hanging="284"/>
        <w:rPr>
          <w:noProof/>
          <w:szCs w:val="22"/>
        </w:rPr>
      </w:pPr>
      <w:r w:rsidRPr="004A7474">
        <w:rPr>
          <w:rFonts w:hint="cs"/>
          <w:noProof/>
          <w:szCs w:val="22"/>
          <w:rtl/>
        </w:rPr>
        <w:t xml:space="preserve">המפקח רשאי לעצור את העבודה ולחדשה לאחר מספר ימים לצורך הערכות ותיאומים כפי שידרש עם קבלנים אחרים או מכל מגבלות אחרות. </w:t>
      </w:r>
    </w:p>
    <w:p w14:paraId="585CA36E" w14:textId="77777777" w:rsidR="00BA3F81" w:rsidRPr="004A7474" w:rsidRDefault="00BA3F81" w:rsidP="00BA3F81">
      <w:pPr>
        <w:widowControl w:val="0"/>
        <w:bidi w:val="0"/>
        <w:rPr>
          <w:b/>
          <w:bCs/>
          <w:noProof/>
          <w:szCs w:val="22"/>
          <w:rtl/>
        </w:rPr>
      </w:pPr>
    </w:p>
    <w:p w14:paraId="74F685D4" w14:textId="77777777" w:rsidR="00BA3F81" w:rsidRPr="004A7474" w:rsidRDefault="00BA3F81" w:rsidP="00BA3F81">
      <w:pPr>
        <w:widowControl w:val="0"/>
        <w:bidi w:val="0"/>
        <w:ind w:right="567"/>
        <w:jc w:val="right"/>
        <w:rPr>
          <w:b/>
          <w:bCs/>
          <w:noProof/>
          <w:szCs w:val="22"/>
          <w:u w:val="single"/>
          <w:rtl/>
        </w:rPr>
      </w:pPr>
      <w:r w:rsidRPr="004A7474">
        <w:rPr>
          <w:rFonts w:hint="cs"/>
          <w:b/>
          <w:bCs/>
          <w:noProof/>
          <w:szCs w:val="22"/>
          <w:u w:val="single"/>
          <w:rtl/>
        </w:rPr>
        <w:t>אזור השתילה והכשרתו</w:t>
      </w:r>
    </w:p>
    <w:p w14:paraId="3079122C" w14:textId="77777777" w:rsidR="00BA3F81" w:rsidRPr="004A7474" w:rsidRDefault="00BA3F81" w:rsidP="00BA3F81">
      <w:pPr>
        <w:widowControl w:val="0"/>
        <w:bidi w:val="0"/>
        <w:rPr>
          <w:b/>
          <w:bCs/>
          <w:noProof/>
          <w:szCs w:val="22"/>
          <w:u w:val="single"/>
          <w:rtl/>
        </w:rPr>
      </w:pPr>
    </w:p>
    <w:p w14:paraId="2FBAFB13"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השתילה תבוצע במקום, בפיזור כפי שיורה המזמין עד לרדיוס כ 10 ק"מ קו אווירי ממקום העתקה.</w:t>
      </w:r>
    </w:p>
    <w:p w14:paraId="333EE09E"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צמחים פולשים דוגמת שטה כחלחלה ופרקינסוניה באתר השתילה, יעקרו ויסולקו עם האדמה לאתר לטמינה. העצים הפולשים לסילוק יסומנו מראש ע"י המפקח.</w:t>
      </w:r>
    </w:p>
    <w:p w14:paraId="0E3BE9A3"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 xml:space="preserve">עצים רצויים באתר השתילה ישמרו ותמנע פגיעתם במהלך הכשרת השטח. אין להכנס לעבודות ההכשרה קודם לתיאום עם מנהל האתר והמפקח לסימון אותם עצים. </w:t>
      </w:r>
    </w:p>
    <w:p w14:paraId="2B7EDCB2"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שבועיים לפני מועד העתקה יבחן אזור השתילה, תיערך חפירת גישוש לבחינת איכות הקרקע ועומקה ומידת זמינותה, יערך תיאום תשתיות ופינוין.</w:t>
      </w:r>
    </w:p>
    <w:p w14:paraId="3CE56145"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ככל שידרש, תובא לאתר קרקע למילוי בורות הנטיעה.</w:t>
      </w:r>
    </w:p>
    <w:p w14:paraId="46D16E48"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 xml:space="preserve">כקרקע לשתילה תשמש קרקע מקומית מאתר העקירה או מכל מקור אחר עם קרקע באיכות ומאפיינים דומים. </w:t>
      </w:r>
    </w:p>
    <w:p w14:paraId="6B808E4E"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חפירת הגישוש לבחינת טיב הקרקע ומידת יעילות הניקוז בבור הנטיעה בנקודת השתילה תבוצע בתיאום ובנוכחות המפקח.</w:t>
      </w:r>
    </w:p>
    <w:p w14:paraId="3DE0317C"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שטחי מצעים ודרכים יוכשרו לתנועת הכלים הכבדים והמנופים. השטחים שיוכשרו יעמדו בעומסים הנדרשים לפעולה תקינה ואפקטיבית של הכלים.</w:t>
      </w:r>
    </w:p>
    <w:p w14:paraId="5CD7324B"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ראש מערכת יותקן באתר השתילה על פי ההנחיות בפרק מערכות ההשקיה בהמשך.</w:t>
      </w:r>
    </w:p>
    <w:p w14:paraId="46B155B1" w14:textId="77777777" w:rsidR="00BA3F81" w:rsidRPr="004A7474"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 xml:space="preserve">עבור כל אתר או קבוצת עצים יותקן ראש מערכת להשקיה נפרד. </w:t>
      </w:r>
    </w:p>
    <w:p w14:paraId="1C31371A" w14:textId="77777777" w:rsidR="00BA3F81" w:rsidRDefault="00BA3F81" w:rsidP="003A30C0">
      <w:pPr>
        <w:widowControl w:val="0"/>
        <w:numPr>
          <w:ilvl w:val="0"/>
          <w:numId w:val="35"/>
        </w:numPr>
        <w:tabs>
          <w:tab w:val="num" w:pos="851"/>
        </w:tabs>
        <w:spacing w:after="0" w:line="240" w:lineRule="auto"/>
        <w:ind w:left="851" w:hanging="284"/>
        <w:rPr>
          <w:noProof/>
          <w:szCs w:val="22"/>
        </w:rPr>
      </w:pPr>
      <w:r w:rsidRPr="004A7474">
        <w:rPr>
          <w:rFonts w:hint="cs"/>
          <w:noProof/>
          <w:szCs w:val="22"/>
          <w:rtl/>
        </w:rPr>
        <w:t>ראש המערכת להשקיה והצנעת הקו המזין יותקנו שבועיים ימים לפני העתקה והראש יבחן למידת כשרותו.</w:t>
      </w:r>
    </w:p>
    <w:p w14:paraId="271BA515" w14:textId="77777777" w:rsidR="00BA3F81" w:rsidRDefault="00BA3F81" w:rsidP="00BA3F81">
      <w:pPr>
        <w:widowControl w:val="0"/>
        <w:rPr>
          <w:noProof/>
          <w:szCs w:val="22"/>
          <w:rtl/>
        </w:rPr>
      </w:pPr>
    </w:p>
    <w:p w14:paraId="6A98D8CA" w14:textId="77777777" w:rsidR="00BA3F81" w:rsidRPr="004A7474" w:rsidRDefault="00BA3F81" w:rsidP="00BA3F81">
      <w:pPr>
        <w:widowControl w:val="0"/>
        <w:bidi w:val="0"/>
        <w:ind w:right="567"/>
        <w:jc w:val="right"/>
        <w:rPr>
          <w:b/>
          <w:bCs/>
          <w:noProof/>
          <w:szCs w:val="22"/>
          <w:u w:val="single"/>
          <w:rtl/>
        </w:rPr>
      </w:pPr>
      <w:r w:rsidRPr="004A7474">
        <w:rPr>
          <w:rFonts w:hint="cs"/>
          <w:b/>
          <w:bCs/>
          <w:noProof/>
          <w:szCs w:val="22"/>
          <w:u w:val="single"/>
          <w:rtl/>
        </w:rPr>
        <w:t>העתקה ועקירה</w:t>
      </w:r>
    </w:p>
    <w:p w14:paraId="04C1A623"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סדר העתקה על פי מספרי העצים, טיבם, גודלם והסוג יקבע ע"י המפקח, לפי מיקומם לשתילה, מגבלות נגישות ושלביות העבודה.</w:t>
      </w:r>
    </w:p>
    <w:p w14:paraId="140F3DA5"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לפי הנחיית האגרונום תינתן יש לתת עדיפות וקדימות למיני עצים מסוימים.</w:t>
      </w:r>
    </w:p>
    <w:p w14:paraId="27BCADDF"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שטחי מצעים ודרכים יוכשרו לתנועת הכלים הכבדים והמנופים. השטחים שיוכשרו יעמדו בעומסים הנדרשים לפעולה תקינה ותנועה נוחה ואפקטיבית של הכלים.</w:t>
      </w:r>
    </w:p>
    <w:p w14:paraId="0C671011"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 xml:space="preserve">על הקבלן לנקוט בכל אמצעי הבטיחות לשמירת שלום העובדים, הציבור והסביבה באזור העתקה, מסלול ההובלה ובאתר השתילה. </w:t>
      </w:r>
    </w:p>
    <w:p w14:paraId="68E01DA9"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נוף העצים יעוגן ויתמך בכל שלב ושלב ככל שידרש כדי להבטיח את העובדים, הציבור והסביבה ולמנוע את נפילתו הבלתי מתוכננת של העץ. כל שינוי מהוראה זו יחשב כאחריותו הבלעדית של הקבלן.</w:t>
      </w:r>
    </w:p>
    <w:p w14:paraId="78DED327"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דגש מיוחד ינתן בשלב זה, כמו בשלבים האחרים, למניעת נזקים בקליפה ובגזע העץ וענפיו הראשיים. הקבלן ינקוט בכל האמצעים המתוארים להלן למניעת נזקים שכאלו ובמידת הצורך יוסיף אליהם אמצעים נוספים.</w:t>
      </w:r>
    </w:p>
    <w:p w14:paraId="17577B8D"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 xml:space="preserve">האזור </w:t>
      </w:r>
      <w:r w:rsidRPr="004A7474">
        <w:rPr>
          <w:noProof/>
          <w:szCs w:val="22"/>
          <w:rtl/>
        </w:rPr>
        <w:t xml:space="preserve">מסביב לגזע העץ </w:t>
      </w:r>
      <w:r w:rsidRPr="004A7474">
        <w:rPr>
          <w:rFonts w:hint="eastAsia"/>
          <w:noProof/>
          <w:szCs w:val="22"/>
          <w:rtl/>
        </w:rPr>
        <w:t>בקוטר</w:t>
      </w:r>
      <w:r w:rsidRPr="004A7474">
        <w:rPr>
          <w:noProof/>
          <w:szCs w:val="22"/>
          <w:rtl/>
        </w:rPr>
        <w:t xml:space="preserve"> </w:t>
      </w:r>
      <w:r w:rsidRPr="004A7474">
        <w:rPr>
          <w:rFonts w:hint="cs"/>
          <w:noProof/>
          <w:szCs w:val="22"/>
          <w:rtl/>
        </w:rPr>
        <w:t>4</w:t>
      </w:r>
      <w:r w:rsidRPr="004A7474">
        <w:rPr>
          <w:noProof/>
          <w:szCs w:val="22"/>
          <w:rtl/>
        </w:rPr>
        <w:t xml:space="preserve"> מטר לפחות</w:t>
      </w:r>
      <w:r w:rsidRPr="004A7474">
        <w:rPr>
          <w:rFonts w:hint="cs"/>
          <w:noProof/>
          <w:szCs w:val="22"/>
          <w:rtl/>
        </w:rPr>
        <w:t xml:space="preserve">, </w:t>
      </w:r>
      <w:r w:rsidRPr="004A7474">
        <w:rPr>
          <w:noProof/>
          <w:szCs w:val="22"/>
          <w:rtl/>
        </w:rPr>
        <w:t>יפונה וינוקה</w:t>
      </w:r>
      <w:r w:rsidRPr="004A7474">
        <w:rPr>
          <w:rFonts w:hint="cs"/>
          <w:noProof/>
          <w:szCs w:val="22"/>
          <w:rtl/>
        </w:rPr>
        <w:t xml:space="preserve"> </w:t>
      </w:r>
      <w:r w:rsidRPr="004A7474">
        <w:rPr>
          <w:noProof/>
          <w:szCs w:val="22"/>
          <w:rtl/>
        </w:rPr>
        <w:t>מכל מכשול</w:t>
      </w:r>
      <w:r w:rsidRPr="004A7474">
        <w:rPr>
          <w:rFonts w:hint="cs"/>
          <w:noProof/>
          <w:szCs w:val="22"/>
          <w:rtl/>
        </w:rPr>
        <w:t>, שיחים ומקרקע החישוף</w:t>
      </w:r>
      <w:r w:rsidRPr="004A7474">
        <w:rPr>
          <w:noProof/>
          <w:szCs w:val="22"/>
          <w:rtl/>
        </w:rPr>
        <w:t>,</w:t>
      </w:r>
      <w:r w:rsidRPr="004A7474">
        <w:rPr>
          <w:rFonts w:hint="cs"/>
          <w:noProof/>
          <w:szCs w:val="22"/>
          <w:rtl/>
        </w:rPr>
        <w:t xml:space="preserve"> </w:t>
      </w:r>
      <w:r w:rsidRPr="004A7474">
        <w:rPr>
          <w:noProof/>
          <w:szCs w:val="22"/>
          <w:rtl/>
        </w:rPr>
        <w:t>פסולת וכל גורם</w:t>
      </w:r>
      <w:r w:rsidRPr="004A7474">
        <w:rPr>
          <w:rFonts w:hint="cs"/>
          <w:noProof/>
          <w:szCs w:val="22"/>
          <w:rtl/>
        </w:rPr>
        <w:t xml:space="preserve"> </w:t>
      </w:r>
      <w:r w:rsidRPr="004A7474">
        <w:rPr>
          <w:noProof/>
          <w:szCs w:val="22"/>
          <w:rtl/>
        </w:rPr>
        <w:t xml:space="preserve">שיש בו להפריע </w:t>
      </w:r>
      <w:r w:rsidRPr="004A7474">
        <w:rPr>
          <w:rFonts w:hint="eastAsia"/>
          <w:noProof/>
          <w:szCs w:val="22"/>
          <w:rtl/>
        </w:rPr>
        <w:t>לנגישות</w:t>
      </w:r>
      <w:r w:rsidRPr="004A7474">
        <w:rPr>
          <w:noProof/>
          <w:szCs w:val="22"/>
          <w:rtl/>
        </w:rPr>
        <w:t xml:space="preserve"> </w:t>
      </w:r>
      <w:r w:rsidRPr="004A7474">
        <w:rPr>
          <w:rFonts w:hint="eastAsia"/>
          <w:noProof/>
          <w:szCs w:val="22"/>
          <w:rtl/>
        </w:rPr>
        <w:t>כלים</w:t>
      </w:r>
      <w:r w:rsidRPr="004A7474">
        <w:rPr>
          <w:noProof/>
          <w:szCs w:val="22"/>
          <w:rtl/>
        </w:rPr>
        <w:t xml:space="preserve"> ואנשים ולנוחיות העבודה.</w:t>
      </w:r>
    </w:p>
    <w:p w14:paraId="122B97C8"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 xml:space="preserve">שיחים מעקירה וגזם ירוכזו בערמות לאורך נתיב העבודה. </w:t>
      </w:r>
    </w:p>
    <w:p w14:paraId="2D6A990B" w14:textId="77777777" w:rsidR="00BA3F81" w:rsidRPr="004A7474" w:rsidRDefault="00BA3F81" w:rsidP="00BA3F81">
      <w:pPr>
        <w:ind w:left="851" w:right="567"/>
        <w:rPr>
          <w:noProof/>
          <w:szCs w:val="22"/>
        </w:rPr>
      </w:pPr>
    </w:p>
    <w:p w14:paraId="6D7DF61D"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העבודה תתבצע בזהירות מבלי לפגוע בגזע ו/או בשורשי העץ או עצים סמוכים, תשתיות שונות ותכסית השטח.</w:t>
      </w:r>
    </w:p>
    <w:p w14:paraId="14579C71"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החפירה לחיתוך וגילוי השורשים וחילוץ באמצעות הפטיש ההידראולי ועבודות העתקה תיעשה באמצעות</w:t>
      </w:r>
      <w:r w:rsidRPr="004A7474">
        <w:rPr>
          <w:rFonts w:hint="cs"/>
          <w:b/>
          <w:bCs/>
          <w:noProof/>
          <w:szCs w:val="22"/>
          <w:rtl/>
        </w:rPr>
        <w:t xml:space="preserve"> מחפר זחלי</w:t>
      </w:r>
      <w:r w:rsidRPr="004A7474">
        <w:rPr>
          <w:rFonts w:hint="cs"/>
          <w:noProof/>
          <w:szCs w:val="22"/>
          <w:rtl/>
        </w:rPr>
        <w:t xml:space="preserve"> בלבד ('באגר') שמשקלו העצמי מעל 33 טון לפחות, דוגמת 'קטרפילר' 330</w:t>
      </w:r>
      <w:r w:rsidRPr="004A7474">
        <w:rPr>
          <w:rFonts w:hint="cs"/>
          <w:noProof/>
          <w:szCs w:val="22"/>
        </w:rPr>
        <w:t>D</w:t>
      </w:r>
      <w:r w:rsidRPr="004A7474">
        <w:rPr>
          <w:rFonts w:hint="cs"/>
          <w:noProof/>
          <w:szCs w:val="22"/>
          <w:rtl/>
        </w:rPr>
        <w:t xml:space="preserve"> או ש"ע.</w:t>
      </w:r>
    </w:p>
    <w:p w14:paraId="00194FBB"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המחפר הזחלי יהיה מצויד בחיבור מהיר להחלפה בין הפטיש לכף.</w:t>
      </w:r>
    </w:p>
    <w:p w14:paraId="661460A5"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על פי גודל העצים, תנאי הקרקע והסיכוי לחלץ גושי שורשים שלמים תותר העבודה לעקירת העץ באמצעות מחפר אופני. האישור ינתן ע"י האגרונום המלווה.</w:t>
      </w:r>
    </w:p>
    <w:p w14:paraId="36CC7E1F"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לחילוץ העצים, עבור כל עץ ועץ ללא יוצא מן הכלל, יעשה שימוש בפטיש הידראולי לניתוק מערכת השורשים ושמירת שלמותה.</w:t>
      </w:r>
    </w:p>
    <w:p w14:paraId="5E0F4D1E"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שחרור העץ מהבולדרים והסלע ותחילת עבודות חפירה בכף יעשה רק לאחר הפעלת הפטיש הידראולי בכל היקף והפעלה חוזרת בפטיש ככל שידרש לעקירת הגוש בשלמותו.</w:t>
      </w:r>
    </w:p>
    <w:p w14:paraId="0C0E5A48"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 xml:space="preserve"> לפי תנאי הקרקע תותר העבודה לעקירת העץ ללא שימוש בפטיש הידראולי. האישור ינתן ע"י האגרונום המלווה.</w:t>
      </w:r>
    </w:p>
    <w:p w14:paraId="1DAA4297"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בכל מהלך העבודות יוצב בשטח מחפר אופני לעזרה ותמיכה בעבודות השונות.</w:t>
      </w:r>
    </w:p>
    <w:p w14:paraId="27C96ACE"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החפירה תבוצע בכל ההקף ובכל עומק שיידרש עד לחשיפה מלאה מתחת למערכת השורשים העקרית, בכל מקרה עומק החפירה לא יקטן מ 1.5 מטר.</w:t>
      </w:r>
    </w:p>
    <w:p w14:paraId="75133367"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 xml:space="preserve">החפירה תיעשה בניצב לגזע העץ תוך שינוי עמדת המחפר מפעם לפעם והמנעות ממשיכה וקריעת שורשים. </w:t>
      </w:r>
    </w:p>
    <w:p w14:paraId="7CA7FD10"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מרחק החפירה מגזע העץ ושולי צוואר השורש יחל 2 מטר לפחות ויוקטן (אם בכלל) עד למידות הסופיות על פי גילוי מערכת השורשים מידת פיזורה וצפיפותה.</w:t>
      </w:r>
    </w:p>
    <w:p w14:paraId="53A43863"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שורשים מעובים שיחשפו יחתכו באמצעות משור שרשרת בנקודה שיורה המפקח.</w:t>
      </w:r>
    </w:p>
    <w:p w14:paraId="5E140541"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אין לחתוך שורשים הבולטים משולי הגוש ועוביים 1-15 מ"מ, לכל היותר ניתן ונדרש לקצרם במידה ואלו נפגעו.</w:t>
      </w:r>
    </w:p>
    <w:p w14:paraId="411A7FE8"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רדיוס החיתוך הסופי משולי הגזע יהיה בטווח של 1.0-1.5 מטר.</w:t>
      </w:r>
    </w:p>
    <w:p w14:paraId="30A9B356"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החפירה לא תהיה בהכרח סימטרית ותתחשב בפרישת מערכת השורשים תוך שמירת מרחק רב יותר מהגזע בחלקים העשירים בשורשים.</w:t>
      </w:r>
    </w:p>
    <w:p w14:paraId="7951ABBA"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 xml:space="preserve">לפי שקול דעתו של המפקח יוקטן או יוגדל קוטר הגוש ויקבע עומק החפירה.  </w:t>
      </w:r>
    </w:p>
    <w:p w14:paraId="4D35F555"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 xml:space="preserve">עקירת הגוש תיעשה רק לאחר בצוע חפירה במלוא ההקף והעומק הנדרשים, כאמור יש להפעיל פטיש הידראולי עד לניתוק מלא של העצים המעוגנים בין הבולדרים והסלעים. </w:t>
      </w:r>
    </w:p>
    <w:p w14:paraId="2A1193F9"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לעקירת הגוש יתמקם המחפר בקרבת העץ, כף המחפר תושחל לבסיס הגוש בחלקו המרוחק וזה ימשך בעדינות אל גוף המחפר. יש לחזור על פעולה זו ולשנות את מיקום המחפר שוב ושוב עד לניתוקו של גוש השורשים.</w:t>
      </w:r>
    </w:p>
    <w:p w14:paraId="7F6685FA"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 xml:space="preserve">בכל מהלך העבודות אין לרסק, למעוך ולשבור את גוש השרשים ויש לשמרו שלם ככל שניתן. </w:t>
      </w:r>
    </w:p>
    <w:p w14:paraId="1B2ED5D0" w14:textId="77777777" w:rsidR="00BA3F81" w:rsidRPr="004A7474"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אין להניף את העץ קודם לניתוקה המלא של מערכת השורשים.</w:t>
      </w:r>
    </w:p>
    <w:p w14:paraId="6ECD4821" w14:textId="77777777" w:rsidR="00BA3F81" w:rsidRPr="004877E3" w:rsidRDefault="00BA3F81" w:rsidP="003A30C0">
      <w:pPr>
        <w:widowControl w:val="0"/>
        <w:numPr>
          <w:ilvl w:val="0"/>
          <w:numId w:val="36"/>
        </w:numPr>
        <w:tabs>
          <w:tab w:val="num" w:pos="851"/>
        </w:tabs>
        <w:spacing w:after="0" w:line="240" w:lineRule="auto"/>
        <w:ind w:left="851" w:hanging="284"/>
        <w:rPr>
          <w:noProof/>
          <w:szCs w:val="22"/>
        </w:rPr>
      </w:pPr>
      <w:r w:rsidRPr="004A7474">
        <w:rPr>
          <w:rFonts w:hint="cs"/>
          <w:noProof/>
          <w:szCs w:val="22"/>
          <w:rtl/>
        </w:rPr>
        <w:t>על פי תנאי מזג האויר ואו הנחיית המפקח יורטבו גושי השורשים החשופים לשמירת לחותם.</w:t>
      </w:r>
    </w:p>
    <w:p w14:paraId="54550356" w14:textId="77777777" w:rsidR="00BA3F81" w:rsidRPr="004A7474" w:rsidRDefault="00BA3F81" w:rsidP="00BA3F81">
      <w:pPr>
        <w:widowControl w:val="0"/>
        <w:bidi w:val="0"/>
        <w:spacing w:before="240" w:after="240"/>
        <w:ind w:right="567"/>
        <w:jc w:val="right"/>
        <w:rPr>
          <w:b/>
          <w:bCs/>
          <w:noProof/>
          <w:szCs w:val="22"/>
          <w:u w:val="single"/>
          <w:rtl/>
        </w:rPr>
      </w:pPr>
      <w:r w:rsidRPr="004A7474">
        <w:rPr>
          <w:rFonts w:hint="eastAsia"/>
          <w:b/>
          <w:bCs/>
          <w:noProof/>
          <w:szCs w:val="22"/>
          <w:u w:val="single"/>
          <w:rtl/>
        </w:rPr>
        <w:t>הנפה</w:t>
      </w:r>
    </w:p>
    <w:p w14:paraId="5C6DE311"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 xml:space="preserve">בשיקול הדעת להנפה והובלה ילקחו בחשבון מצב השורשים והסיכויים בשמירת קרקע על גבי גוש השורשים, משקל הגוש המשוער, נקודות האחיזה והנזק העלול להגרם לקליפת הגזע והענפים, סיכויים לשבר ענפים, בחינת המסלול להובלה, נקודת השתילה החדשה, הערכות במקום החדש וכל פרט אחר. </w:t>
      </w:r>
    </w:p>
    <w:p w14:paraId="7EACE16F"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ההנפה והשתילה יעשו באמצעות מנופים בלבד.</w:t>
      </w:r>
    </w:p>
    <w:p w14:paraId="49514C7F"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עבור עצים קטנים ובינוניים בלבד, כאלו שנפח הנוף קטן ומשקלם הכולל אינו עולה על 5 טון, תותר הנפה וההובלה באמצעות כף מחפר הזחל או מחפר אופני ("שופל").</w:t>
      </w:r>
    </w:p>
    <w:p w14:paraId="4EF070A3"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eastAsia"/>
          <w:noProof/>
          <w:szCs w:val="22"/>
          <w:rtl/>
        </w:rPr>
        <w:t>ההנפה</w:t>
      </w:r>
      <w:r w:rsidRPr="004A7474">
        <w:rPr>
          <w:noProof/>
          <w:szCs w:val="22"/>
          <w:rtl/>
        </w:rPr>
        <w:t xml:space="preserve"> תיעשה באמצעות </w:t>
      </w:r>
      <w:r w:rsidRPr="004A7474">
        <w:rPr>
          <w:rFonts w:hint="eastAsia"/>
          <w:noProof/>
          <w:szCs w:val="22"/>
          <w:rtl/>
        </w:rPr>
        <w:t>מנוף</w:t>
      </w:r>
      <w:r w:rsidRPr="004A7474">
        <w:rPr>
          <w:rFonts w:hint="cs"/>
          <w:noProof/>
          <w:szCs w:val="22"/>
          <w:rtl/>
        </w:rPr>
        <w:t xml:space="preserve"> </w:t>
      </w:r>
      <w:r w:rsidRPr="004A7474">
        <w:rPr>
          <w:noProof/>
          <w:szCs w:val="22"/>
          <w:rtl/>
        </w:rPr>
        <w:t xml:space="preserve">בעל כושר הנפה </w:t>
      </w:r>
      <w:r w:rsidRPr="004A7474">
        <w:rPr>
          <w:rFonts w:hint="cs"/>
          <w:noProof/>
          <w:szCs w:val="22"/>
          <w:rtl/>
        </w:rPr>
        <w:t xml:space="preserve">המתאים למשקל הגוש והנוף. </w:t>
      </w:r>
    </w:p>
    <w:p w14:paraId="791E0882"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כושר ההנפה הסופי יגזר ממשקל הגוש והנוף</w:t>
      </w:r>
      <w:r w:rsidRPr="004A7474">
        <w:rPr>
          <w:noProof/>
          <w:szCs w:val="22"/>
          <w:rtl/>
        </w:rPr>
        <w:t xml:space="preserve">. בכושר ההנפה יילקחו בחשבון האפשרות להתמקמות </w:t>
      </w:r>
      <w:r w:rsidRPr="004A7474">
        <w:rPr>
          <w:rFonts w:hint="eastAsia"/>
          <w:noProof/>
          <w:szCs w:val="22"/>
          <w:rtl/>
        </w:rPr>
        <w:t>המנוף</w:t>
      </w:r>
      <w:r w:rsidRPr="004A7474">
        <w:rPr>
          <w:noProof/>
          <w:szCs w:val="22"/>
          <w:rtl/>
        </w:rPr>
        <w:t xml:space="preserve"> בסמוך לעץ באתר ובמקום הנטיעה החדש.</w:t>
      </w:r>
    </w:p>
    <w:p w14:paraId="103967A1"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 xml:space="preserve">האומדן לגבי משקל הגוש והאחריות הבלעדית להפעלת מנוף/מנופים בעל כושר הנפה מתאים היא באחריות הקבלן. </w:t>
      </w:r>
    </w:p>
    <w:p w14:paraId="05493D78"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משקל גוש השורשים והנוף לא יצומצם במטרה להתאימם למנופים בעלי כושר נשיאה נחות שאינו הולם את ההגדרות והדרישות במפרט זה.</w:t>
      </w:r>
    </w:p>
    <w:p w14:paraId="65C7DDFD"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 xml:space="preserve">ההנפה תיעשה באמצעות רצועות הנפה </w:t>
      </w:r>
      <w:r w:rsidRPr="004A7474">
        <w:rPr>
          <w:rFonts w:hint="cs"/>
          <w:noProof/>
          <w:szCs w:val="22"/>
          <w:u w:val="single"/>
          <w:rtl/>
        </w:rPr>
        <w:t xml:space="preserve">מסוג </w:t>
      </w:r>
      <w:r w:rsidRPr="004A7474">
        <w:rPr>
          <w:noProof/>
          <w:szCs w:val="22"/>
          <w:u w:val="single"/>
        </w:rPr>
        <w:t xml:space="preserve">endless </w:t>
      </w:r>
      <w:r w:rsidRPr="004A7474">
        <w:rPr>
          <w:rFonts w:hint="cs"/>
          <w:noProof/>
          <w:szCs w:val="22"/>
          <w:u w:val="single"/>
          <w:rtl/>
        </w:rPr>
        <w:t xml:space="preserve"> בלבד באורך שאינו קטן מ 4 מטר</w:t>
      </w:r>
      <w:r w:rsidRPr="004A7474">
        <w:rPr>
          <w:rFonts w:hint="cs"/>
          <w:noProof/>
          <w:szCs w:val="22"/>
          <w:rtl/>
        </w:rPr>
        <w:t xml:space="preserve">. </w:t>
      </w:r>
    </w:p>
    <w:p w14:paraId="3F9C11FF"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הרצועות להנפה תהינה תקינות ובעלות כושר נשיאה המתאים למשקל הגוש והנוף.</w:t>
      </w:r>
    </w:p>
    <w:p w14:paraId="616B2A5E"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רצועות ההנפה יקשרו כלולאה בלתי סגורה ב 2-4 נקודות בבסיס ענפי השלד ונקודות אחיזה בנוף העץ וכלולאה סגורה במקרה בו משקל הגוש קטן דיו כדי שלא לגרום לנזקי קליפה או כאשר הקשירה תיעשה בענף ייעודי או מספר ענפים שהושארו למטרה זו בראש העץ.</w:t>
      </w:r>
    </w:p>
    <w:p w14:paraId="674543F8"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מיקום נקודות הקשירה יעשה כך שחלוקת המשקל בין נקודות האחיזה תהיה שווה ואופטימלית.</w:t>
      </w:r>
    </w:p>
    <w:p w14:paraId="674D698B"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tl/>
        </w:rPr>
      </w:pPr>
      <w:r w:rsidRPr="004A7474">
        <w:rPr>
          <w:rFonts w:hint="cs"/>
          <w:noProof/>
          <w:szCs w:val="22"/>
          <w:rtl/>
        </w:rPr>
        <w:t xml:space="preserve">בעצים גדולים בעלי משקל רב נקודות ההנפה ימוגנו בכל שטח המגע עם יריעה גיאוטכנית 100 גרם ל 1 מ"ר, רצועה ברוחב 30 ס"מ שתכרך מספר רב של פעמים בנקודת הקשירה. לחילופין תכרך רצועת ה </w:t>
      </w:r>
      <w:r w:rsidRPr="004A7474">
        <w:rPr>
          <w:noProof/>
          <w:szCs w:val="22"/>
        </w:rPr>
        <w:t xml:space="preserve">endless </w:t>
      </w:r>
      <w:r w:rsidRPr="004A7474">
        <w:rPr>
          <w:rFonts w:hint="cs"/>
          <w:noProof/>
          <w:szCs w:val="22"/>
          <w:rtl/>
        </w:rPr>
        <w:t xml:space="preserve"> מספר רב של פעמים מסביב לענף ברוחב של 25 ס"מ.     </w:t>
      </w:r>
    </w:p>
    <w:p w14:paraId="1FD6DB48"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eastAsia"/>
          <w:noProof/>
          <w:szCs w:val="22"/>
          <w:rtl/>
        </w:rPr>
        <w:t>ההנפה</w:t>
      </w:r>
      <w:r w:rsidRPr="004A7474">
        <w:rPr>
          <w:noProof/>
          <w:szCs w:val="22"/>
          <w:rtl/>
        </w:rPr>
        <w:t xml:space="preserve"> תיעשה </w:t>
      </w:r>
      <w:r w:rsidRPr="004A7474">
        <w:rPr>
          <w:rFonts w:hint="cs"/>
          <w:noProof/>
          <w:szCs w:val="22"/>
          <w:rtl/>
        </w:rPr>
        <w:t xml:space="preserve">רק לאחר ניתוקו המלא של הגוש, </w:t>
      </w:r>
      <w:r w:rsidRPr="004A7474">
        <w:rPr>
          <w:noProof/>
          <w:szCs w:val="22"/>
          <w:rtl/>
        </w:rPr>
        <w:t xml:space="preserve">באופן </w:t>
      </w:r>
      <w:r w:rsidRPr="004A7474">
        <w:rPr>
          <w:rFonts w:hint="cs"/>
          <w:noProof/>
          <w:szCs w:val="22"/>
          <w:rtl/>
        </w:rPr>
        <w:t>הדרגתי</w:t>
      </w:r>
      <w:r w:rsidRPr="004A7474">
        <w:rPr>
          <w:noProof/>
          <w:szCs w:val="22"/>
          <w:rtl/>
        </w:rPr>
        <w:t xml:space="preserve"> וזהיר תוך שמירת שלמות הגוש, </w:t>
      </w:r>
      <w:r w:rsidRPr="004A7474">
        <w:rPr>
          <w:rFonts w:hint="cs"/>
          <w:noProof/>
          <w:szCs w:val="22"/>
          <w:rtl/>
        </w:rPr>
        <w:t xml:space="preserve">שלמות </w:t>
      </w:r>
      <w:r w:rsidRPr="004A7474">
        <w:rPr>
          <w:noProof/>
          <w:szCs w:val="22"/>
          <w:rtl/>
        </w:rPr>
        <w:t>קליפת הגזע והענפים וה</w:t>
      </w:r>
      <w:r w:rsidRPr="004A7474">
        <w:rPr>
          <w:rFonts w:hint="cs"/>
          <w:noProof/>
          <w:szCs w:val="22"/>
          <w:rtl/>
        </w:rPr>
        <w:t>י</w:t>
      </w:r>
      <w:r w:rsidRPr="004A7474">
        <w:rPr>
          <w:noProof/>
          <w:szCs w:val="22"/>
          <w:rtl/>
        </w:rPr>
        <w:t>מנעות משבר כלשהו.</w:t>
      </w:r>
    </w:p>
    <w:p w14:paraId="10A70E35"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 xml:space="preserve">קודם להנפה המלאה והנחת העץ על גבי הפלטפורמה יעטף הגוש בכל הקפו, פניו וחלקית בבסיסו ברשת ניילון 'נטפלקס' והשלמת העטיפה לאחר הנפתו. מספר הכריכות יקבע לפי יציבות הגוש והסכנה לשלמותו במהלך ההנפה ההובלה והשתילה. מכל מקום לא פחות מ 10 כריכות לעץ. </w:t>
      </w:r>
    </w:p>
    <w:p w14:paraId="73D8D1CE" w14:textId="77777777" w:rsidR="00BA3F81" w:rsidRPr="004A7474" w:rsidRDefault="00BA3F81" w:rsidP="003A30C0">
      <w:pPr>
        <w:widowControl w:val="0"/>
        <w:numPr>
          <w:ilvl w:val="0"/>
          <w:numId w:val="30"/>
        </w:numPr>
        <w:tabs>
          <w:tab w:val="num" w:pos="851"/>
        </w:tabs>
        <w:spacing w:after="0" w:line="240" w:lineRule="auto"/>
        <w:ind w:left="851" w:hanging="142"/>
        <w:rPr>
          <w:noProof/>
          <w:szCs w:val="22"/>
        </w:rPr>
      </w:pPr>
      <w:r w:rsidRPr="004A7474">
        <w:rPr>
          <w:rFonts w:hint="cs"/>
          <w:noProof/>
          <w:szCs w:val="22"/>
          <w:rtl/>
        </w:rPr>
        <w:t>בין עקירת העץ להעמסתו על המשאית לא תחלוף יותר משעה.</w:t>
      </w:r>
    </w:p>
    <w:p w14:paraId="5FF5C1C5" w14:textId="77777777" w:rsidR="00BA3F81" w:rsidRPr="004A7474" w:rsidRDefault="00BA3F81" w:rsidP="00BA3F81">
      <w:pPr>
        <w:widowControl w:val="0"/>
        <w:bidi w:val="0"/>
        <w:spacing w:before="240" w:after="240"/>
        <w:ind w:right="567"/>
        <w:jc w:val="right"/>
        <w:rPr>
          <w:b/>
          <w:bCs/>
          <w:noProof/>
          <w:szCs w:val="22"/>
          <w:u w:val="single"/>
          <w:rtl/>
        </w:rPr>
      </w:pPr>
      <w:r w:rsidRPr="004A7474">
        <w:rPr>
          <w:rFonts w:hint="eastAsia"/>
          <w:b/>
          <w:bCs/>
          <w:noProof/>
          <w:szCs w:val="22"/>
          <w:u w:val="single"/>
          <w:rtl/>
        </w:rPr>
        <w:t>הובלה</w:t>
      </w:r>
    </w:p>
    <w:p w14:paraId="72179F2B"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Pr>
      </w:pPr>
      <w:r w:rsidRPr="004A7474">
        <w:rPr>
          <w:rFonts w:hint="cs"/>
          <w:noProof/>
          <w:szCs w:val="22"/>
          <w:rtl/>
        </w:rPr>
        <w:t>בין העמסת העץ על גבי המשאית ועד לעזיבתה את השטח לשתילה לא יחלפו יותר משעתיים.</w:t>
      </w:r>
    </w:p>
    <w:p w14:paraId="0F423773"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Pr>
      </w:pPr>
      <w:r w:rsidRPr="004A7474">
        <w:rPr>
          <w:rFonts w:hint="cs"/>
          <w:noProof/>
          <w:szCs w:val="22"/>
          <w:rtl/>
        </w:rPr>
        <w:t xml:space="preserve">הגוש </w:t>
      </w:r>
      <w:r w:rsidRPr="004A7474">
        <w:rPr>
          <w:noProof/>
          <w:szCs w:val="22"/>
          <w:rtl/>
        </w:rPr>
        <w:t xml:space="preserve">יונח </w:t>
      </w:r>
      <w:r w:rsidRPr="004A7474">
        <w:rPr>
          <w:rFonts w:hint="cs"/>
          <w:noProof/>
          <w:szCs w:val="22"/>
          <w:rtl/>
        </w:rPr>
        <w:t>על בסיס גוש השורשים בלבד</w:t>
      </w:r>
      <w:r w:rsidRPr="004A7474">
        <w:rPr>
          <w:noProof/>
          <w:szCs w:val="22"/>
          <w:rtl/>
        </w:rPr>
        <w:t xml:space="preserve"> </w:t>
      </w:r>
      <w:r w:rsidRPr="004A7474">
        <w:rPr>
          <w:rFonts w:hint="eastAsia"/>
          <w:noProof/>
          <w:szCs w:val="22"/>
          <w:rtl/>
        </w:rPr>
        <w:t>ע</w:t>
      </w:r>
      <w:r w:rsidRPr="004A7474">
        <w:rPr>
          <w:noProof/>
          <w:szCs w:val="22"/>
          <w:rtl/>
        </w:rPr>
        <w:t>"</w:t>
      </w:r>
      <w:r w:rsidRPr="004A7474">
        <w:rPr>
          <w:rFonts w:hint="eastAsia"/>
          <w:noProof/>
          <w:szCs w:val="22"/>
          <w:rtl/>
        </w:rPr>
        <w:t>ג</w:t>
      </w:r>
      <w:r w:rsidRPr="004A7474">
        <w:rPr>
          <w:noProof/>
          <w:szCs w:val="22"/>
          <w:rtl/>
        </w:rPr>
        <w:t xml:space="preserve"> פלטפורמה </w:t>
      </w:r>
      <w:r w:rsidRPr="004A7474">
        <w:rPr>
          <w:rFonts w:hint="cs"/>
          <w:noProof/>
          <w:szCs w:val="22"/>
          <w:rtl/>
        </w:rPr>
        <w:t>נמוכה מ 1.3 מטר שיש בה להוביל בבטחון ובשלמות את העץ המועתק.</w:t>
      </w:r>
    </w:p>
    <w:p w14:paraId="7A55EFF2"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Pr>
      </w:pPr>
      <w:r w:rsidRPr="004A7474">
        <w:rPr>
          <w:rFonts w:hint="cs"/>
          <w:noProof/>
          <w:szCs w:val="22"/>
          <w:rtl/>
        </w:rPr>
        <w:t>לפי הצורך יש לחתוך שורש או שורשים בולטים בבסיס הגוש לצורך העמדתו היציבה על גבי משטח המשאית.</w:t>
      </w:r>
    </w:p>
    <w:p w14:paraId="4DE30775"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Pr>
      </w:pPr>
      <w:r w:rsidRPr="004A7474">
        <w:rPr>
          <w:rFonts w:hint="cs"/>
          <w:noProof/>
          <w:szCs w:val="22"/>
          <w:rtl/>
        </w:rPr>
        <w:t xml:space="preserve">אין להעמיס את העצים זה על גבי זה, לכל היותר ניתן להצמיד את גושי השורשים זה לזה. </w:t>
      </w:r>
    </w:p>
    <w:p w14:paraId="19A1E6C0"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Pr>
      </w:pPr>
      <w:r w:rsidRPr="004A7474">
        <w:rPr>
          <w:rFonts w:hint="cs"/>
          <w:noProof/>
          <w:szCs w:val="22"/>
          <w:rtl/>
        </w:rPr>
        <w:t>כל עץ יעוגן במספר רב של נקודות אל הפלטפורמה תוך שמירת שלמות הקליפה הגזע והענפים והשורשים,</w:t>
      </w:r>
      <w:r w:rsidRPr="004A7474">
        <w:rPr>
          <w:noProof/>
          <w:szCs w:val="22"/>
          <w:rtl/>
        </w:rPr>
        <w:t xml:space="preserve"> </w:t>
      </w:r>
      <w:r w:rsidRPr="004A7474">
        <w:rPr>
          <w:rFonts w:hint="eastAsia"/>
          <w:noProof/>
          <w:szCs w:val="22"/>
          <w:rtl/>
        </w:rPr>
        <w:t>ויוסע</w:t>
      </w:r>
      <w:r w:rsidRPr="004A7474">
        <w:rPr>
          <w:noProof/>
          <w:szCs w:val="22"/>
          <w:rtl/>
        </w:rPr>
        <w:t xml:space="preserve"> אל </w:t>
      </w:r>
      <w:r w:rsidRPr="004A7474">
        <w:rPr>
          <w:rFonts w:hint="cs"/>
          <w:noProof/>
          <w:szCs w:val="22"/>
          <w:rtl/>
        </w:rPr>
        <w:t>נקודת</w:t>
      </w:r>
      <w:r w:rsidRPr="004A7474">
        <w:rPr>
          <w:noProof/>
          <w:szCs w:val="22"/>
          <w:rtl/>
        </w:rPr>
        <w:t xml:space="preserve"> השתילה </w:t>
      </w:r>
      <w:r w:rsidRPr="004A7474">
        <w:rPr>
          <w:rFonts w:hint="cs"/>
          <w:noProof/>
          <w:szCs w:val="22"/>
          <w:rtl/>
        </w:rPr>
        <w:t>שתקבע שבסמוך, ה</w:t>
      </w:r>
      <w:r w:rsidRPr="004A7474">
        <w:rPr>
          <w:noProof/>
          <w:szCs w:val="22"/>
          <w:rtl/>
        </w:rPr>
        <w:t xml:space="preserve">מסלול </w:t>
      </w:r>
      <w:r w:rsidRPr="004A7474">
        <w:rPr>
          <w:rFonts w:hint="cs"/>
          <w:noProof/>
          <w:szCs w:val="22"/>
          <w:rtl/>
        </w:rPr>
        <w:t>ייבחן מראש</w:t>
      </w:r>
      <w:r w:rsidRPr="004A7474">
        <w:rPr>
          <w:noProof/>
          <w:szCs w:val="22"/>
          <w:rtl/>
        </w:rPr>
        <w:t xml:space="preserve"> ע"</w:t>
      </w:r>
      <w:r w:rsidRPr="004A7474">
        <w:rPr>
          <w:rFonts w:hint="eastAsia"/>
          <w:noProof/>
          <w:szCs w:val="22"/>
          <w:rtl/>
        </w:rPr>
        <w:t>י</w:t>
      </w:r>
      <w:r w:rsidRPr="004A7474">
        <w:rPr>
          <w:noProof/>
          <w:szCs w:val="22"/>
          <w:rtl/>
        </w:rPr>
        <w:t xml:space="preserve"> </w:t>
      </w:r>
      <w:r w:rsidRPr="004A7474">
        <w:rPr>
          <w:rFonts w:hint="cs"/>
          <w:noProof/>
          <w:szCs w:val="22"/>
          <w:rtl/>
        </w:rPr>
        <w:t>ה</w:t>
      </w:r>
      <w:r w:rsidRPr="004A7474">
        <w:rPr>
          <w:noProof/>
          <w:szCs w:val="22"/>
          <w:rtl/>
        </w:rPr>
        <w:t xml:space="preserve">קבלן, נהג המשאית </w:t>
      </w:r>
      <w:r w:rsidRPr="004A7474">
        <w:rPr>
          <w:rFonts w:hint="cs"/>
          <w:noProof/>
          <w:szCs w:val="22"/>
          <w:rtl/>
        </w:rPr>
        <w:t>והמפקח.</w:t>
      </w:r>
    </w:p>
    <w:p w14:paraId="731E2605"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Pr>
      </w:pPr>
      <w:r w:rsidRPr="004A7474">
        <w:rPr>
          <w:rFonts w:hint="cs"/>
          <w:noProof/>
          <w:szCs w:val="22"/>
          <w:rtl/>
        </w:rPr>
        <w:t>במקרה של קשירה בכבלים אל גוף המשאית יש למגן את נקודות המגע עם הגזע השורשים למניעת נזקי קליפה.</w:t>
      </w:r>
    </w:p>
    <w:p w14:paraId="66A57896"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tl/>
        </w:rPr>
      </w:pPr>
      <w:r w:rsidRPr="004A7474">
        <w:rPr>
          <w:rFonts w:hint="eastAsia"/>
          <w:noProof/>
          <w:szCs w:val="22"/>
          <w:rtl/>
        </w:rPr>
        <w:t>ההובלה</w:t>
      </w:r>
      <w:r w:rsidRPr="004A7474">
        <w:rPr>
          <w:noProof/>
          <w:szCs w:val="22"/>
          <w:rtl/>
        </w:rPr>
        <w:t xml:space="preserve"> תיעשה בנסיעה </w:t>
      </w:r>
      <w:r w:rsidRPr="004A7474">
        <w:rPr>
          <w:rFonts w:hint="eastAsia"/>
          <w:noProof/>
          <w:szCs w:val="22"/>
          <w:rtl/>
        </w:rPr>
        <w:t>איטית</w:t>
      </w:r>
      <w:r w:rsidRPr="004A7474">
        <w:rPr>
          <w:noProof/>
          <w:szCs w:val="22"/>
          <w:rtl/>
        </w:rPr>
        <w:t xml:space="preserve"> וזהירה ככל ש</w:t>
      </w:r>
      <w:r w:rsidRPr="004A7474">
        <w:rPr>
          <w:rFonts w:hint="cs"/>
          <w:noProof/>
          <w:szCs w:val="22"/>
          <w:rtl/>
        </w:rPr>
        <w:t>י</w:t>
      </w:r>
      <w:r w:rsidRPr="004A7474">
        <w:rPr>
          <w:noProof/>
          <w:szCs w:val="22"/>
          <w:rtl/>
        </w:rPr>
        <w:t>ידרש לשמירת שלמות הגוש.</w:t>
      </w:r>
    </w:p>
    <w:p w14:paraId="75100C8C"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Pr>
      </w:pPr>
      <w:r w:rsidRPr="004A7474">
        <w:rPr>
          <w:rFonts w:hint="eastAsia"/>
          <w:noProof/>
          <w:szCs w:val="22"/>
          <w:rtl/>
        </w:rPr>
        <w:t>המשאית</w:t>
      </w:r>
      <w:r w:rsidRPr="004A7474">
        <w:rPr>
          <w:noProof/>
          <w:szCs w:val="22"/>
          <w:rtl/>
        </w:rPr>
        <w:t xml:space="preserve"> תלווה ע"</w:t>
      </w:r>
      <w:r w:rsidRPr="004A7474">
        <w:rPr>
          <w:rFonts w:hint="eastAsia"/>
          <w:noProof/>
          <w:szCs w:val="22"/>
          <w:rtl/>
        </w:rPr>
        <w:t>י</w:t>
      </w:r>
      <w:r w:rsidRPr="004A7474">
        <w:rPr>
          <w:noProof/>
          <w:szCs w:val="22"/>
          <w:rtl/>
        </w:rPr>
        <w:t xml:space="preserve"> </w:t>
      </w:r>
      <w:r w:rsidRPr="004A7474">
        <w:rPr>
          <w:rFonts w:hint="cs"/>
          <w:noProof/>
          <w:szCs w:val="22"/>
          <w:rtl/>
        </w:rPr>
        <w:t xml:space="preserve">גוזם מיומן </w:t>
      </w:r>
      <w:r w:rsidRPr="004A7474">
        <w:rPr>
          <w:noProof/>
          <w:szCs w:val="22"/>
          <w:rtl/>
        </w:rPr>
        <w:t xml:space="preserve">שהצטייד במשור </w:t>
      </w:r>
      <w:r w:rsidRPr="004A7474">
        <w:rPr>
          <w:rFonts w:hint="cs"/>
          <w:noProof/>
          <w:szCs w:val="22"/>
          <w:rtl/>
        </w:rPr>
        <w:t>שרשרת</w:t>
      </w:r>
      <w:r w:rsidRPr="004A7474">
        <w:rPr>
          <w:noProof/>
          <w:szCs w:val="22"/>
          <w:rtl/>
        </w:rPr>
        <w:t xml:space="preserve"> ובאמצעי טיפוס.</w:t>
      </w:r>
    </w:p>
    <w:p w14:paraId="03BE52F2" w14:textId="77777777" w:rsidR="00BA3F81" w:rsidRPr="004A7474" w:rsidRDefault="00BA3F81" w:rsidP="003A30C0">
      <w:pPr>
        <w:widowControl w:val="0"/>
        <w:numPr>
          <w:ilvl w:val="0"/>
          <w:numId w:val="31"/>
        </w:numPr>
        <w:tabs>
          <w:tab w:val="num" w:pos="851"/>
        </w:tabs>
        <w:spacing w:after="0" w:line="240" w:lineRule="auto"/>
        <w:ind w:left="851" w:hanging="284"/>
        <w:rPr>
          <w:noProof/>
          <w:szCs w:val="22"/>
        </w:rPr>
      </w:pPr>
      <w:r w:rsidRPr="004A7474">
        <w:rPr>
          <w:rFonts w:hint="cs"/>
          <w:noProof/>
          <w:szCs w:val="22"/>
          <w:rtl/>
        </w:rPr>
        <w:t>כל התיאומים הקשורים בתנועה יהיו באחריותו הבלעדית של הקבלן, כולל בדיקת מסלול ההובלה למכשולים ומגבלות אפשריות, הכשרת דרכים זמניות, פירוק אלמנטים שיש בהם להפריע למעבר והתקנתם מחדש וכדומה.</w:t>
      </w:r>
    </w:p>
    <w:p w14:paraId="3780B999" w14:textId="77777777" w:rsidR="00BA3F81" w:rsidRPr="004A7474" w:rsidRDefault="00BA3F81" w:rsidP="00BA3F81">
      <w:pPr>
        <w:widowControl w:val="0"/>
        <w:bidi w:val="0"/>
        <w:spacing w:before="240" w:after="240"/>
        <w:ind w:right="567"/>
        <w:jc w:val="right"/>
        <w:rPr>
          <w:b/>
          <w:bCs/>
          <w:noProof/>
          <w:szCs w:val="22"/>
          <w:u w:val="single"/>
          <w:rtl/>
        </w:rPr>
      </w:pPr>
      <w:r w:rsidRPr="004A7474">
        <w:rPr>
          <w:rFonts w:hint="cs"/>
          <w:b/>
          <w:bCs/>
          <w:noProof/>
          <w:szCs w:val="22"/>
          <w:u w:val="single"/>
          <w:rtl/>
        </w:rPr>
        <w:t>אחסון ביניים</w:t>
      </w:r>
    </w:p>
    <w:p w14:paraId="605CF873" w14:textId="77777777" w:rsidR="00BA3F81" w:rsidRPr="004A7474" w:rsidRDefault="00BA3F81" w:rsidP="003A30C0">
      <w:pPr>
        <w:widowControl w:val="0"/>
        <w:numPr>
          <w:ilvl w:val="0"/>
          <w:numId w:val="37"/>
        </w:numPr>
        <w:tabs>
          <w:tab w:val="num" w:pos="851"/>
        </w:tabs>
        <w:spacing w:after="0" w:line="240" w:lineRule="auto"/>
        <w:ind w:left="851" w:hanging="284"/>
        <w:rPr>
          <w:noProof/>
          <w:szCs w:val="22"/>
        </w:rPr>
      </w:pPr>
      <w:r w:rsidRPr="004A7474">
        <w:rPr>
          <w:rFonts w:hint="cs"/>
          <w:noProof/>
          <w:szCs w:val="22"/>
          <w:rtl/>
        </w:rPr>
        <w:t>אם מסיבה כלשהי או תקלה לא ניתן לשלוח את העצים לנטיעה לאחר עקירת או חשיפת גושי השורשים או שלא ניתן לשתלם באתר השתילה יש לנקוט באמצעים למניעת התייבשות השורשים.</w:t>
      </w:r>
    </w:p>
    <w:p w14:paraId="69B433C2" w14:textId="77777777" w:rsidR="00BA3F81" w:rsidRPr="004A7474" w:rsidRDefault="00BA3F81" w:rsidP="003A30C0">
      <w:pPr>
        <w:widowControl w:val="0"/>
        <w:numPr>
          <w:ilvl w:val="0"/>
          <w:numId w:val="37"/>
        </w:numPr>
        <w:tabs>
          <w:tab w:val="num" w:pos="851"/>
        </w:tabs>
        <w:spacing w:after="0" w:line="240" w:lineRule="auto"/>
        <w:ind w:left="851" w:hanging="284"/>
        <w:rPr>
          <w:noProof/>
          <w:szCs w:val="22"/>
        </w:rPr>
      </w:pPr>
      <w:r w:rsidRPr="004A7474">
        <w:rPr>
          <w:rFonts w:hint="cs"/>
          <w:noProof/>
          <w:szCs w:val="22"/>
          <w:rtl/>
        </w:rPr>
        <w:t>העצים יונחו על בסיסם, גושי השורשים ירטבו היטב והגושים יכוסו במלואם בעפר מקומי.</w:t>
      </w:r>
    </w:p>
    <w:p w14:paraId="41328D77" w14:textId="77777777" w:rsidR="00BA3F81" w:rsidRPr="004A7474" w:rsidRDefault="00BA3F81" w:rsidP="003A30C0">
      <w:pPr>
        <w:widowControl w:val="0"/>
        <w:numPr>
          <w:ilvl w:val="0"/>
          <w:numId w:val="37"/>
        </w:numPr>
        <w:tabs>
          <w:tab w:val="num" w:pos="851"/>
        </w:tabs>
        <w:spacing w:after="0" w:line="240" w:lineRule="auto"/>
        <w:ind w:left="851" w:hanging="284"/>
        <w:rPr>
          <w:noProof/>
          <w:szCs w:val="22"/>
        </w:rPr>
      </w:pPr>
      <w:r w:rsidRPr="004A7474">
        <w:rPr>
          <w:rFonts w:hint="cs"/>
          <w:noProof/>
          <w:szCs w:val="22"/>
          <w:rtl/>
        </w:rPr>
        <w:t>יש לחזור ולהשקות את העצים אחת ל 2-3 שעות בשעות היום עד לתיקון המצב ושליחתם מהשטח.</w:t>
      </w:r>
    </w:p>
    <w:p w14:paraId="4B69EEF6" w14:textId="77777777" w:rsidR="00BA3F81" w:rsidRPr="004A7474" w:rsidRDefault="00BA3F81" w:rsidP="00BA3F81">
      <w:pPr>
        <w:ind w:right="567"/>
        <w:rPr>
          <w:noProof/>
          <w:szCs w:val="22"/>
        </w:rPr>
      </w:pPr>
    </w:p>
    <w:p w14:paraId="3A014050" w14:textId="77777777" w:rsidR="00BA3F81" w:rsidRPr="004A7474" w:rsidRDefault="00BA3F81" w:rsidP="00BA3F81">
      <w:pPr>
        <w:widowControl w:val="0"/>
        <w:bidi w:val="0"/>
        <w:spacing w:before="240" w:after="240"/>
        <w:ind w:right="567"/>
        <w:jc w:val="right"/>
        <w:rPr>
          <w:b/>
          <w:bCs/>
          <w:noProof/>
          <w:szCs w:val="22"/>
          <w:u w:val="single"/>
        </w:rPr>
      </w:pPr>
      <w:r w:rsidRPr="004A7474">
        <w:rPr>
          <w:rFonts w:hint="eastAsia"/>
          <w:b/>
          <w:bCs/>
          <w:noProof/>
          <w:szCs w:val="22"/>
          <w:u w:val="single"/>
          <w:rtl/>
        </w:rPr>
        <w:t>הורדה</w:t>
      </w:r>
      <w:r w:rsidRPr="004A7474">
        <w:rPr>
          <w:rFonts w:hint="cs"/>
          <w:b/>
          <w:bCs/>
          <w:noProof/>
          <w:szCs w:val="22"/>
          <w:u w:val="single"/>
          <w:rtl/>
        </w:rPr>
        <w:t xml:space="preserve"> לבור הנטיעה</w:t>
      </w:r>
    </w:p>
    <w:p w14:paraId="5D0D1AF2" w14:textId="77777777" w:rsidR="00BA3F81" w:rsidRPr="004A7474" w:rsidRDefault="00BA3F81" w:rsidP="00BA3F81">
      <w:pPr>
        <w:widowControl w:val="0"/>
        <w:bidi w:val="0"/>
        <w:ind w:right="567"/>
        <w:jc w:val="right"/>
        <w:rPr>
          <w:noProof/>
          <w:szCs w:val="22"/>
          <w:rtl/>
        </w:rPr>
      </w:pPr>
      <w:r w:rsidRPr="004A7474">
        <w:rPr>
          <w:rFonts w:hint="eastAsia"/>
          <w:noProof/>
          <w:szCs w:val="22"/>
          <w:rtl/>
        </w:rPr>
        <w:t>העץ</w:t>
      </w:r>
      <w:r w:rsidRPr="004A7474">
        <w:rPr>
          <w:noProof/>
          <w:szCs w:val="22"/>
          <w:rtl/>
        </w:rPr>
        <w:t xml:space="preserve"> יורד מהמשאית אל </w:t>
      </w:r>
      <w:r w:rsidRPr="004A7474">
        <w:rPr>
          <w:rFonts w:hint="eastAsia"/>
          <w:noProof/>
          <w:szCs w:val="22"/>
          <w:rtl/>
        </w:rPr>
        <w:t>בור</w:t>
      </w:r>
      <w:r w:rsidRPr="004A7474">
        <w:rPr>
          <w:noProof/>
          <w:szCs w:val="22"/>
          <w:rtl/>
        </w:rPr>
        <w:t xml:space="preserve"> הנטיעה באמצעים </w:t>
      </w:r>
      <w:r w:rsidRPr="004A7474">
        <w:rPr>
          <w:rFonts w:hint="cs"/>
          <w:noProof/>
          <w:szCs w:val="22"/>
          <w:rtl/>
        </w:rPr>
        <w:t>ובאופן</w:t>
      </w:r>
      <w:r w:rsidRPr="004A7474">
        <w:rPr>
          <w:noProof/>
          <w:szCs w:val="22"/>
          <w:rtl/>
        </w:rPr>
        <w:t xml:space="preserve"> בהם הועמס ע"</w:t>
      </w:r>
      <w:r w:rsidRPr="004A7474">
        <w:rPr>
          <w:rFonts w:hint="eastAsia"/>
          <w:noProof/>
          <w:szCs w:val="22"/>
          <w:rtl/>
        </w:rPr>
        <w:t>ג</w:t>
      </w:r>
      <w:r w:rsidRPr="004A7474">
        <w:rPr>
          <w:noProof/>
          <w:szCs w:val="22"/>
          <w:rtl/>
        </w:rPr>
        <w:t xml:space="preserve"> המשאית</w:t>
      </w:r>
      <w:r w:rsidRPr="004A7474">
        <w:rPr>
          <w:rFonts w:hint="cs"/>
          <w:noProof/>
          <w:szCs w:val="22"/>
          <w:rtl/>
        </w:rPr>
        <w:t xml:space="preserve"> או ע"י המנוף</w:t>
      </w:r>
      <w:r w:rsidRPr="004A7474">
        <w:rPr>
          <w:noProof/>
          <w:szCs w:val="22"/>
          <w:rtl/>
        </w:rPr>
        <w:t>.</w:t>
      </w:r>
    </w:p>
    <w:p w14:paraId="5ACFA69B" w14:textId="77777777" w:rsidR="00BA3F81" w:rsidRPr="004A7474" w:rsidRDefault="00BA3F81" w:rsidP="00BA3F81">
      <w:pPr>
        <w:widowControl w:val="0"/>
        <w:bidi w:val="0"/>
        <w:spacing w:before="240" w:after="240"/>
        <w:ind w:right="567"/>
        <w:jc w:val="right"/>
        <w:rPr>
          <w:b/>
          <w:bCs/>
          <w:noProof/>
          <w:szCs w:val="22"/>
          <w:u w:val="single"/>
          <w:rtl/>
        </w:rPr>
      </w:pPr>
      <w:r w:rsidRPr="004A7474">
        <w:rPr>
          <w:rFonts w:hint="cs"/>
          <w:b/>
          <w:bCs/>
          <w:noProof/>
          <w:szCs w:val="22"/>
          <w:u w:val="single"/>
          <w:rtl/>
        </w:rPr>
        <w:t>בור הנטיעה וש</w:t>
      </w:r>
      <w:r w:rsidRPr="004A7474">
        <w:rPr>
          <w:rFonts w:hint="eastAsia"/>
          <w:b/>
          <w:bCs/>
          <w:noProof/>
          <w:szCs w:val="22"/>
          <w:u w:val="single"/>
          <w:rtl/>
        </w:rPr>
        <w:t>תילה</w:t>
      </w:r>
    </w:p>
    <w:p w14:paraId="6B376957"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 xml:space="preserve">מיקום לסימון העצים לנטיעה יעשה מראש. </w:t>
      </w:r>
    </w:p>
    <w:p w14:paraId="47D11110"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לפי הנחית המפקח ישתלו עצים מסוימים במיקום ספציפי.</w:t>
      </w:r>
    </w:p>
    <w:p w14:paraId="3A88605D"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בור הנטיעה יוכן מראש. רוחבו יהיה פי 1.5 מקוטר הגוש אך לא פחות מ 3 מטר ועומקו כגובה הגוש לפחות אך לא פחות מ 1 מטר.</w:t>
      </w:r>
    </w:p>
    <w:p w14:paraId="1CE5A98D"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יש לשתול את העצים מייד עם הגעתם לאתר השתילה.</w:t>
      </w:r>
    </w:p>
    <w:p w14:paraId="31A650ED"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tl/>
        </w:rPr>
      </w:pPr>
      <w:r w:rsidRPr="004A7474">
        <w:rPr>
          <w:rFonts w:hint="cs"/>
          <w:noProof/>
          <w:szCs w:val="22"/>
          <w:rtl/>
        </w:rPr>
        <w:t xml:space="preserve">העץ ישתל בעמדתה על פי מגבלות המקום וכיוון ענפיו ויעמוד ישר כנדרש.  </w:t>
      </w:r>
    </w:p>
    <w:p w14:paraId="547B719B"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tl/>
        </w:rPr>
      </w:pPr>
      <w:r w:rsidRPr="004A7474">
        <w:rPr>
          <w:rFonts w:hint="cs"/>
          <w:noProof/>
          <w:szCs w:val="22"/>
          <w:rtl/>
        </w:rPr>
        <w:t>גובה צוואר השורש יהיה גבוה באופן ברור ובולט מנקודת הניקוז הסמוכה, 60 ס"מ לפחות.</w:t>
      </w:r>
    </w:p>
    <w:p w14:paraId="1EC23B86"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במקומות בהם יש להשלים עבודות פתוח ואין וודאות באשר לגובה הפתוח, גובה השתילה ומרכז העץ יקבעו ע"י מודד אלו יסומנו ביתדות מחוץ לשולי הבור ובמרכזו.</w:t>
      </w:r>
    </w:p>
    <w:p w14:paraId="1C7252F5"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השתילה תבוצע ברטוב, כלאמר מילוי הבור במים ל 1/3 מנפחו סמוך לשתילה ותוך כדי השתילה.</w:t>
      </w:r>
    </w:p>
    <w:p w14:paraId="68E53B39"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העץ יונח במרכז הבור, רק לאחר מכן יש להוסיף בהדרגה את אדמת המילוי תוך כדי השקיה גדושה.</w:t>
      </w:r>
    </w:p>
    <w:p w14:paraId="3D1DD8B7"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 xml:space="preserve">לפי הצורך יש לתקן את עומק בור הנטיעה כך שיותאם לגובה צוואר השורש כפי שנקבע. </w:t>
      </w:r>
    </w:p>
    <w:p w14:paraId="3D0FCA9C"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tl/>
        </w:rPr>
      </w:pPr>
      <w:r w:rsidRPr="004A7474">
        <w:rPr>
          <w:rFonts w:hint="cs"/>
          <w:noProof/>
          <w:szCs w:val="22"/>
          <w:rtl/>
        </w:rPr>
        <w:t xml:space="preserve">קומפוסט בכמות כוללת של  120 ליטר ודשן בשחרור מבוקר לשנה 'אקזקט' או שווה ערך בכמות של 1 ק"ג לכל עץ יפוזרו באופן אחיד ובהדרגה על גבי גוש השורשים ובשוליו במהלך השתילה. </w:t>
      </w:r>
    </w:p>
    <w:p w14:paraId="21DC8C41"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 xml:space="preserve">גדודית בגובה </w:t>
      </w:r>
      <w:smartTag w:uri="urn:schemas-microsoft-com:office:smarttags" w:element="metricconverter">
        <w:smartTagPr>
          <w:attr w:name="ProductID" w:val="50 ס&quot;מ"/>
        </w:smartTagPr>
        <w:r w:rsidRPr="004A7474">
          <w:rPr>
            <w:rFonts w:hint="cs"/>
            <w:noProof/>
            <w:szCs w:val="22"/>
            <w:rtl/>
          </w:rPr>
          <w:t>50 ס"מ</w:t>
        </w:r>
      </w:smartTag>
      <w:r w:rsidRPr="004A7474">
        <w:rPr>
          <w:rFonts w:hint="cs"/>
          <w:noProof/>
          <w:szCs w:val="22"/>
          <w:rtl/>
        </w:rPr>
        <w:t xml:space="preserve"> תוגבה בכל הקף הגוש בקוטר של 3 מטר ליצירת גומה והעץ יושקה בגודש מייד לאחר גמר פעולות השתילה.</w:t>
      </w:r>
    </w:p>
    <w:p w14:paraId="24FD5B54"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כל עוד לא נפרשה מערכת ההשקיה והפעלה יש להשקות יום יום את העצים באופן ידני בגודש רב בכמות מינימלית של 200 ליטר לעץ ליום וכן באופן שבו ימולאו כיסי האוויר בעפר.</w:t>
      </w:r>
    </w:p>
    <w:p w14:paraId="26A56475"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מערכת ההשקיה תפרש ותחובר אל מקור המים והמחשב כמתואר בפרק ההשקיה. מערכת ההשקיה תוצנע מתחת לחיפוי. תוכנית ההפעלה להשקיה תקבע ע"י המפקח.</w:t>
      </w:r>
    </w:p>
    <w:p w14:paraId="320BA629"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בכל אחת מן הפעולות הללו אין לקבור את צוואר השורש ויש לשמרו גלוי.</w:t>
      </w:r>
    </w:p>
    <w:p w14:paraId="03F23B94"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בכל מהלך השתילה ולאחריה יש לנקות ולהסדיר את שטח השתילה, מילוי שקעים, סילוק פסולת, החלקה ויישור, תיקון נזקים כלשהם במידה והתרחשו.</w:t>
      </w:r>
    </w:p>
    <w:p w14:paraId="7EE45795"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cs"/>
          <w:noProof/>
          <w:szCs w:val="22"/>
          <w:rtl/>
        </w:rPr>
        <w:t>במהלך התקופה ולאחר 14 יום משתילה יש להוסיף קרקע במקרה של נחיתה ויצירת חללים.</w:t>
      </w:r>
    </w:p>
    <w:p w14:paraId="1900DF86" w14:textId="77777777" w:rsidR="00BA3F81" w:rsidRPr="004A7474" w:rsidRDefault="00BA3F81" w:rsidP="003A30C0">
      <w:pPr>
        <w:widowControl w:val="0"/>
        <w:numPr>
          <w:ilvl w:val="0"/>
          <w:numId w:val="33"/>
        </w:numPr>
        <w:tabs>
          <w:tab w:val="num" w:pos="851"/>
        </w:tabs>
        <w:spacing w:after="0" w:line="240" w:lineRule="auto"/>
        <w:ind w:left="851" w:hanging="284"/>
        <w:rPr>
          <w:noProof/>
          <w:szCs w:val="22"/>
        </w:rPr>
      </w:pPr>
      <w:r w:rsidRPr="004A7474">
        <w:rPr>
          <w:rFonts w:hint="eastAsia"/>
          <w:noProof/>
          <w:szCs w:val="22"/>
          <w:rtl/>
        </w:rPr>
        <w:t>נוף</w:t>
      </w:r>
      <w:r w:rsidRPr="004A7474">
        <w:rPr>
          <w:noProof/>
          <w:szCs w:val="22"/>
          <w:rtl/>
        </w:rPr>
        <w:t xml:space="preserve"> </w:t>
      </w:r>
      <w:r w:rsidRPr="004A7474">
        <w:rPr>
          <w:rFonts w:hint="cs"/>
          <w:noProof/>
          <w:szCs w:val="22"/>
          <w:rtl/>
        </w:rPr>
        <w:t>העצים</w:t>
      </w:r>
      <w:r w:rsidRPr="004A7474">
        <w:rPr>
          <w:noProof/>
          <w:szCs w:val="22"/>
          <w:rtl/>
        </w:rPr>
        <w:t xml:space="preserve"> </w:t>
      </w:r>
      <w:r w:rsidRPr="004A7474">
        <w:rPr>
          <w:rFonts w:hint="cs"/>
          <w:noProof/>
          <w:szCs w:val="22"/>
          <w:rtl/>
        </w:rPr>
        <w:t>בכל חלקיו</w:t>
      </w:r>
      <w:r w:rsidRPr="004A7474">
        <w:rPr>
          <w:noProof/>
          <w:szCs w:val="22"/>
          <w:rtl/>
        </w:rPr>
        <w:t xml:space="preserve"> יולבן </w:t>
      </w:r>
      <w:r w:rsidRPr="004A7474">
        <w:rPr>
          <w:rFonts w:hint="eastAsia"/>
          <w:noProof/>
          <w:szCs w:val="22"/>
          <w:rtl/>
        </w:rPr>
        <w:t>ב</w:t>
      </w:r>
      <w:r w:rsidRPr="004A7474">
        <w:rPr>
          <w:noProof/>
          <w:szCs w:val="22"/>
          <w:rtl/>
        </w:rPr>
        <w:t>"</w:t>
      </w:r>
      <w:r w:rsidRPr="004A7474">
        <w:rPr>
          <w:rFonts w:hint="eastAsia"/>
          <w:noProof/>
          <w:szCs w:val="22"/>
          <w:rtl/>
        </w:rPr>
        <w:t>לובן</w:t>
      </w:r>
      <w:r w:rsidRPr="004A7474">
        <w:rPr>
          <w:noProof/>
          <w:szCs w:val="22"/>
          <w:rtl/>
        </w:rPr>
        <w:t xml:space="preserve">" </w:t>
      </w:r>
      <w:r w:rsidRPr="004A7474">
        <w:rPr>
          <w:rFonts w:hint="cs"/>
          <w:noProof/>
          <w:szCs w:val="22"/>
          <w:rtl/>
        </w:rPr>
        <w:t>ברכוז תמיסה 40% החל מ 1 למרץ ועד ל 15 למרץ 2013 לכל המאוחר.</w:t>
      </w:r>
    </w:p>
    <w:p w14:paraId="518BDCD6" w14:textId="77777777" w:rsidR="00BA3F81" w:rsidRPr="004A7474" w:rsidRDefault="00BA3F81" w:rsidP="00BA3F81">
      <w:pPr>
        <w:widowControl w:val="0"/>
        <w:bidi w:val="0"/>
        <w:spacing w:before="240" w:after="240"/>
        <w:ind w:right="567"/>
        <w:jc w:val="right"/>
        <w:rPr>
          <w:b/>
          <w:bCs/>
          <w:noProof/>
          <w:szCs w:val="22"/>
          <w:u w:val="single"/>
          <w:rtl/>
        </w:rPr>
      </w:pPr>
      <w:r w:rsidRPr="004A7474">
        <w:rPr>
          <w:rFonts w:hint="cs"/>
          <w:b/>
          <w:bCs/>
          <w:noProof/>
          <w:szCs w:val="22"/>
          <w:u w:val="single"/>
          <w:rtl/>
        </w:rPr>
        <w:t>אספקת אדמה לשתילה</w:t>
      </w:r>
    </w:p>
    <w:p w14:paraId="7DA3F0AE" w14:textId="77777777" w:rsidR="00BA3F81" w:rsidRPr="004A7474" w:rsidRDefault="00BA3F81" w:rsidP="003A30C0">
      <w:pPr>
        <w:widowControl w:val="0"/>
        <w:numPr>
          <w:ilvl w:val="0"/>
          <w:numId w:val="38"/>
        </w:numPr>
        <w:tabs>
          <w:tab w:val="num" w:pos="851"/>
        </w:tabs>
        <w:spacing w:after="0" w:line="240" w:lineRule="auto"/>
        <w:ind w:left="851" w:hanging="284"/>
        <w:rPr>
          <w:noProof/>
          <w:szCs w:val="22"/>
        </w:rPr>
      </w:pPr>
      <w:r w:rsidRPr="004A7474">
        <w:rPr>
          <w:rFonts w:hint="cs"/>
          <w:noProof/>
          <w:szCs w:val="22"/>
          <w:rtl/>
        </w:rPr>
        <w:t>כקרקע מילוי לשתילה תשמש קרקע מקומית דומה לזו שבאתר העקירה גננית נקייה משאריות קוטלי עשבים, מעשבים וגורמי מחלות ומזיקים, ומאושרת ע"י המפקח.</w:t>
      </w:r>
    </w:p>
    <w:p w14:paraId="1555357B" w14:textId="77777777" w:rsidR="00BA3F81" w:rsidRPr="004A7474" w:rsidRDefault="00BA3F81" w:rsidP="003A30C0">
      <w:pPr>
        <w:widowControl w:val="0"/>
        <w:numPr>
          <w:ilvl w:val="0"/>
          <w:numId w:val="38"/>
        </w:numPr>
        <w:tabs>
          <w:tab w:val="num" w:pos="851"/>
        </w:tabs>
        <w:spacing w:after="0" w:line="240" w:lineRule="auto"/>
        <w:ind w:left="851" w:hanging="284"/>
        <w:rPr>
          <w:noProof/>
          <w:szCs w:val="22"/>
        </w:rPr>
      </w:pPr>
      <w:r w:rsidRPr="004A7474">
        <w:rPr>
          <w:rFonts w:hint="cs"/>
          <w:noProof/>
          <w:szCs w:val="22"/>
          <w:rtl/>
        </w:rPr>
        <w:t xml:space="preserve">במקרה של יבוא קרקע ממקור חיצוני ולא מאתר העקירה, פוריות הקרקע והרכבה המכני יבחנו מראש במעבדות שירות שדה של משרד החקלאות או מעבדה פרטית בעלת היתר לבצוע בדיקות קרקע לחקלאות. </w:t>
      </w:r>
    </w:p>
    <w:p w14:paraId="00F16350" w14:textId="77777777" w:rsidR="00BA3F81" w:rsidRPr="004A7474" w:rsidRDefault="00BA3F81" w:rsidP="003A30C0">
      <w:pPr>
        <w:widowControl w:val="0"/>
        <w:numPr>
          <w:ilvl w:val="0"/>
          <w:numId w:val="38"/>
        </w:numPr>
        <w:tabs>
          <w:tab w:val="num" w:pos="851"/>
        </w:tabs>
        <w:spacing w:after="0" w:line="240" w:lineRule="auto"/>
        <w:ind w:left="851" w:hanging="284"/>
        <w:rPr>
          <w:noProof/>
          <w:szCs w:val="22"/>
        </w:rPr>
      </w:pPr>
      <w:r w:rsidRPr="004A7474">
        <w:rPr>
          <w:rFonts w:hint="cs"/>
          <w:noProof/>
          <w:szCs w:val="22"/>
          <w:rtl/>
        </w:rPr>
        <w:t>הקרקע תעמוד במדדים הבאים להרכב מכני: 25-30% חול לפחות, עד 30% נפח אבן כללי, גודל האבן לא יהיה גדול מ 5 ס"מ.</w:t>
      </w:r>
    </w:p>
    <w:p w14:paraId="477BAD4F" w14:textId="77777777" w:rsidR="00BA3F81" w:rsidRPr="004A7474" w:rsidRDefault="00BA3F81" w:rsidP="003A30C0">
      <w:pPr>
        <w:widowControl w:val="0"/>
        <w:numPr>
          <w:ilvl w:val="0"/>
          <w:numId w:val="38"/>
        </w:numPr>
        <w:tabs>
          <w:tab w:val="num" w:pos="851"/>
        </w:tabs>
        <w:spacing w:after="0" w:line="240" w:lineRule="auto"/>
        <w:ind w:left="851" w:hanging="284"/>
        <w:rPr>
          <w:noProof/>
          <w:szCs w:val="22"/>
        </w:rPr>
      </w:pPr>
      <w:r w:rsidRPr="004A7474">
        <w:rPr>
          <w:rFonts w:hint="cs"/>
          <w:noProof/>
          <w:szCs w:val="22"/>
          <w:rtl/>
        </w:rPr>
        <w:t xml:space="preserve">הקרקע תעמוד במדדים הבאים להרכב פוריות: </w:t>
      </w:r>
      <w:r w:rsidRPr="004A7474">
        <w:rPr>
          <w:rFonts w:hint="cs"/>
          <w:noProof/>
          <w:szCs w:val="22"/>
        </w:rPr>
        <w:t>PH</w:t>
      </w:r>
      <w:r w:rsidRPr="004A7474">
        <w:rPr>
          <w:rFonts w:hint="cs"/>
          <w:noProof/>
          <w:szCs w:val="22"/>
          <w:rtl/>
        </w:rPr>
        <w:t xml:space="preserve"> עד 8.2, גיר כללי קטן מ 10%, זרחן קטן מ 15 ח"מ, </w:t>
      </w:r>
      <w:r w:rsidRPr="004A7474">
        <w:rPr>
          <w:rFonts w:hint="cs"/>
          <w:noProof/>
          <w:szCs w:val="22"/>
        </w:rPr>
        <w:t>SAR</w:t>
      </w:r>
      <w:r w:rsidRPr="004A7474">
        <w:rPr>
          <w:rFonts w:hint="cs"/>
          <w:noProof/>
          <w:szCs w:val="22"/>
          <w:rtl/>
        </w:rPr>
        <w:t xml:space="preserve"> קטן מ 8, מוליכות חשמלית </w:t>
      </w:r>
      <w:r w:rsidRPr="004A7474">
        <w:rPr>
          <w:rFonts w:hint="cs"/>
          <w:noProof/>
          <w:szCs w:val="22"/>
        </w:rPr>
        <w:t>EC</w:t>
      </w:r>
      <w:r w:rsidRPr="004A7474">
        <w:rPr>
          <w:rFonts w:hint="cs"/>
          <w:noProof/>
          <w:szCs w:val="22"/>
          <w:rtl/>
        </w:rPr>
        <w:t xml:space="preserve"> מקסימום 1.5 מילימוס.</w:t>
      </w:r>
    </w:p>
    <w:p w14:paraId="6EB480D8" w14:textId="77777777" w:rsidR="00BA3F81" w:rsidRPr="004A7474" w:rsidRDefault="00BA3F81" w:rsidP="003A30C0">
      <w:pPr>
        <w:widowControl w:val="0"/>
        <w:numPr>
          <w:ilvl w:val="0"/>
          <w:numId w:val="38"/>
        </w:numPr>
        <w:tabs>
          <w:tab w:val="num" w:pos="851"/>
        </w:tabs>
        <w:spacing w:after="0" w:line="240" w:lineRule="auto"/>
        <w:ind w:left="851" w:hanging="284"/>
        <w:rPr>
          <w:noProof/>
          <w:szCs w:val="22"/>
        </w:rPr>
      </w:pPr>
      <w:r w:rsidRPr="004A7474">
        <w:rPr>
          <w:rFonts w:hint="cs"/>
          <w:noProof/>
          <w:szCs w:val="22"/>
          <w:rtl/>
        </w:rPr>
        <w:t>אישור הקרקע לשימוש מותנה בעמידתה במדדי הבדיקה ובבדיקה פיזית של המפקח. תוצאות בדיקת המעבדה יוגשו לאישור המפקח.</w:t>
      </w:r>
    </w:p>
    <w:p w14:paraId="1DBFDF46" w14:textId="77777777" w:rsidR="00BA3F81" w:rsidRDefault="00BA3F81" w:rsidP="00BA3F81">
      <w:pPr>
        <w:ind w:left="992"/>
        <w:rPr>
          <w:rtl/>
        </w:rPr>
      </w:pPr>
    </w:p>
    <w:p w14:paraId="64E53D32" w14:textId="77777777" w:rsidR="00BA3F81" w:rsidRPr="0052447C" w:rsidRDefault="00BA3F81" w:rsidP="00BA3F81">
      <w:pPr>
        <w:ind w:right="720" w:firstLine="981"/>
        <w:rPr>
          <w:sz w:val="24"/>
          <w:rtl/>
        </w:rPr>
      </w:pPr>
    </w:p>
    <w:p w14:paraId="49698CEB" w14:textId="77777777" w:rsidR="00BA3F81" w:rsidRPr="00096060" w:rsidRDefault="00BA3F81" w:rsidP="00BA3F81">
      <w:pPr>
        <w:autoSpaceDE w:val="0"/>
        <w:autoSpaceDN w:val="0"/>
        <w:bidi w:val="0"/>
        <w:adjustRightInd w:val="0"/>
        <w:jc w:val="right"/>
        <w:rPr>
          <w:rFonts w:ascii="David" w:eastAsia="Calibri" w:hAnsi="David"/>
          <w:b/>
          <w:bCs/>
          <w:szCs w:val="22"/>
        </w:rPr>
      </w:pPr>
      <w:r w:rsidRPr="00096060">
        <w:rPr>
          <w:rFonts w:ascii="David" w:eastAsia="Calibri" w:hAnsi="David" w:hint="cs"/>
          <w:b/>
          <w:bCs/>
          <w:szCs w:val="22"/>
          <w:rtl/>
        </w:rPr>
        <w:t xml:space="preserve">41.04      </w:t>
      </w:r>
      <w:r w:rsidRPr="00096060">
        <w:rPr>
          <w:rFonts w:ascii="David" w:eastAsia="Calibri" w:hAnsi="David"/>
          <w:b/>
          <w:bCs/>
          <w:szCs w:val="22"/>
          <w:u w:val="single"/>
          <w:rtl/>
        </w:rPr>
        <w:t>מגביל שורשים</w:t>
      </w:r>
    </w:p>
    <w:p w14:paraId="714FE078" w14:textId="77777777" w:rsidR="00BA3F81" w:rsidRPr="00096060" w:rsidRDefault="00BA3F81" w:rsidP="00BA3F81">
      <w:pPr>
        <w:autoSpaceDE w:val="0"/>
        <w:autoSpaceDN w:val="0"/>
        <w:bidi w:val="0"/>
        <w:adjustRightInd w:val="0"/>
        <w:jc w:val="right"/>
        <w:rPr>
          <w:rFonts w:ascii="David" w:eastAsia="Calibri" w:hAnsi="David"/>
          <w:b/>
          <w:bCs/>
          <w:szCs w:val="22"/>
        </w:rPr>
      </w:pPr>
    </w:p>
    <w:p w14:paraId="20635847" w14:textId="77777777" w:rsidR="00BA3F81" w:rsidRPr="00096060" w:rsidRDefault="00BA3F81" w:rsidP="00BA3F81">
      <w:pPr>
        <w:rPr>
          <w:rFonts w:ascii="David" w:eastAsia="Calibri" w:hAnsi="David"/>
          <w:szCs w:val="22"/>
        </w:rPr>
      </w:pPr>
      <w:r w:rsidRPr="00096060">
        <w:rPr>
          <w:rFonts w:ascii="David" w:eastAsia="Calibri" w:hAnsi="David"/>
          <w:szCs w:val="22"/>
          <w:rtl/>
        </w:rPr>
        <w:t>רוטקנטרול/רסיבלוק תוצרת דופון או ש"ע</w:t>
      </w:r>
      <w:r w:rsidRPr="00096060">
        <w:rPr>
          <w:rFonts w:ascii="David" w:eastAsia="Calibri" w:hAnsi="David"/>
          <w:szCs w:val="22"/>
        </w:rPr>
        <w:t>.</w:t>
      </w:r>
    </w:p>
    <w:p w14:paraId="1E3E58DD" w14:textId="77777777" w:rsidR="00BA3F81" w:rsidRPr="00096060" w:rsidRDefault="00BA3F81" w:rsidP="00BA3F81">
      <w:pPr>
        <w:rPr>
          <w:rFonts w:ascii="David" w:eastAsia="Calibri" w:hAnsi="David"/>
          <w:szCs w:val="22"/>
        </w:rPr>
      </w:pPr>
      <w:r w:rsidRPr="00096060">
        <w:rPr>
          <w:rFonts w:ascii="David" w:eastAsia="Calibri" w:hAnsi="David"/>
          <w:szCs w:val="22"/>
          <w:rtl/>
        </w:rPr>
        <w:t>מידות: גובה 150 ס"מ</w:t>
      </w:r>
    </w:p>
    <w:p w14:paraId="58E3CB2F" w14:textId="77777777" w:rsidR="00BA3F81" w:rsidRPr="00096060" w:rsidRDefault="00BA3F81" w:rsidP="00BA3F81">
      <w:pPr>
        <w:rPr>
          <w:rFonts w:ascii="David" w:eastAsia="Calibri" w:hAnsi="David"/>
          <w:szCs w:val="22"/>
          <w:rtl/>
        </w:rPr>
      </w:pPr>
      <w:r w:rsidRPr="00096060">
        <w:rPr>
          <w:rFonts w:ascii="David" w:eastAsia="Calibri" w:hAnsi="David"/>
          <w:szCs w:val="22"/>
          <w:rtl/>
        </w:rPr>
        <w:t>תכונות החומר: יריעת פוליפרופילן אפורה או ירוקה מסיבים לא ארוגים מחוברים</w:t>
      </w:r>
      <w:r w:rsidRPr="00096060">
        <w:rPr>
          <w:rFonts w:ascii="David" w:eastAsia="Calibri" w:hAnsi="David" w:hint="cs"/>
          <w:szCs w:val="22"/>
          <w:rtl/>
        </w:rPr>
        <w:t xml:space="preserve"> </w:t>
      </w:r>
      <w:r w:rsidRPr="00096060">
        <w:rPr>
          <w:rFonts w:ascii="David" w:eastAsia="Calibri" w:hAnsi="David"/>
          <w:szCs w:val="22"/>
          <w:rtl/>
        </w:rPr>
        <w:t>בחום</w:t>
      </w:r>
      <w:r w:rsidRPr="00096060">
        <w:rPr>
          <w:rFonts w:ascii="David" w:eastAsia="Calibri" w:hAnsi="David" w:hint="cs"/>
          <w:szCs w:val="22"/>
          <w:rtl/>
        </w:rPr>
        <w:t xml:space="preserve">, </w:t>
      </w:r>
      <w:r w:rsidRPr="00096060">
        <w:rPr>
          <w:rFonts w:ascii="David" w:eastAsia="Calibri" w:hAnsi="David"/>
          <w:szCs w:val="22"/>
          <w:rtl/>
        </w:rPr>
        <w:t xml:space="preserve"> </w:t>
      </w:r>
    </w:p>
    <w:p w14:paraId="35F6AD0E" w14:textId="77777777" w:rsidR="00BA3F81" w:rsidRPr="00096060" w:rsidRDefault="00BA3F81" w:rsidP="00BA3F81">
      <w:pPr>
        <w:rPr>
          <w:rFonts w:ascii="David" w:eastAsia="Calibri" w:hAnsi="David"/>
          <w:szCs w:val="22"/>
        </w:rPr>
      </w:pPr>
      <w:r w:rsidRPr="00096060">
        <w:rPr>
          <w:rFonts w:ascii="David" w:eastAsia="Calibri" w:hAnsi="David"/>
          <w:szCs w:val="22"/>
          <w:rtl/>
        </w:rPr>
        <w:t>עמידה לחדירת שורשים לפי תקן בינלאומי</w:t>
      </w:r>
      <w:r w:rsidRPr="00096060">
        <w:rPr>
          <w:rFonts w:ascii="David" w:eastAsia="Calibri" w:hAnsi="David"/>
          <w:szCs w:val="22"/>
        </w:rPr>
        <w:t xml:space="preserve"> DIN4062 .</w:t>
      </w:r>
    </w:p>
    <w:p w14:paraId="5359C9E7" w14:textId="77777777" w:rsidR="00BA3F81" w:rsidRPr="00096060" w:rsidRDefault="00BA3F81" w:rsidP="00BA3F81">
      <w:pPr>
        <w:rPr>
          <w:rFonts w:ascii="David" w:eastAsia="Calibri" w:hAnsi="David"/>
          <w:szCs w:val="22"/>
        </w:rPr>
      </w:pPr>
      <w:r w:rsidRPr="00096060">
        <w:rPr>
          <w:rFonts w:ascii="David" w:eastAsia="Calibri" w:hAnsi="David"/>
          <w:szCs w:val="22"/>
          <w:rtl/>
        </w:rPr>
        <w:t>אופן מדידה: מ"א</w:t>
      </w:r>
    </w:p>
    <w:p w14:paraId="36A37843" w14:textId="77777777" w:rsidR="00BA3F81" w:rsidRPr="00096060" w:rsidRDefault="00BA3F81" w:rsidP="00BA3F81">
      <w:pPr>
        <w:rPr>
          <w:rFonts w:ascii="David" w:eastAsia="Calibri" w:hAnsi="David"/>
          <w:szCs w:val="22"/>
        </w:rPr>
      </w:pPr>
      <w:r w:rsidRPr="00096060">
        <w:rPr>
          <w:rFonts w:ascii="David" w:eastAsia="Calibri" w:hAnsi="David"/>
          <w:szCs w:val="22"/>
          <w:rtl/>
        </w:rPr>
        <w:t>העבודה והמחיר כוללים: אספקה והובלת החומרים, התקנה לפי הוראות יצרן</w:t>
      </w:r>
      <w:r w:rsidRPr="00096060">
        <w:rPr>
          <w:rFonts w:ascii="David" w:eastAsia="Calibri" w:hAnsi="David"/>
          <w:szCs w:val="22"/>
        </w:rPr>
        <w:t>.</w:t>
      </w:r>
    </w:p>
    <w:p w14:paraId="384977E9" w14:textId="77777777" w:rsidR="00BA3F81" w:rsidRPr="00096060" w:rsidRDefault="00BA3F81" w:rsidP="00BA3F81">
      <w:pPr>
        <w:rPr>
          <w:rFonts w:ascii="David" w:eastAsia="Calibri" w:hAnsi="David"/>
          <w:szCs w:val="22"/>
        </w:rPr>
      </w:pPr>
      <w:r w:rsidRPr="00096060">
        <w:rPr>
          <w:rFonts w:ascii="David" w:eastAsia="Calibri" w:hAnsi="David"/>
          <w:szCs w:val="22"/>
        </w:rPr>
        <w:t>101</w:t>
      </w:r>
    </w:p>
    <w:p w14:paraId="7589E9C0" w14:textId="77777777" w:rsidR="00BA3F81" w:rsidRPr="00096060" w:rsidRDefault="00BA3F81" w:rsidP="00BA3F81">
      <w:pPr>
        <w:rPr>
          <w:rFonts w:ascii="David" w:eastAsia="Calibri" w:hAnsi="David"/>
          <w:szCs w:val="22"/>
        </w:rPr>
      </w:pPr>
      <w:r w:rsidRPr="00096060">
        <w:rPr>
          <w:rFonts w:ascii="David" w:eastAsia="Calibri" w:hAnsi="David"/>
          <w:szCs w:val="22"/>
          <w:rtl/>
        </w:rPr>
        <w:t>ככלל, לא יותקנו מגבילי שורשים אלא אם תינתן הוראה מפורשת בכתב לגבי</w:t>
      </w:r>
    </w:p>
    <w:p w14:paraId="46D96F39" w14:textId="77777777" w:rsidR="00BA3F81" w:rsidRPr="00096060" w:rsidRDefault="00BA3F81" w:rsidP="00BA3F81">
      <w:pPr>
        <w:rPr>
          <w:rFonts w:ascii="David" w:eastAsia="Calibri" w:hAnsi="David"/>
          <w:szCs w:val="22"/>
        </w:rPr>
      </w:pPr>
      <w:r w:rsidRPr="00096060">
        <w:rPr>
          <w:rFonts w:ascii="David" w:eastAsia="Calibri" w:hAnsi="David"/>
          <w:szCs w:val="22"/>
          <w:rtl/>
        </w:rPr>
        <w:t>התקנתם. זאת, כדי לא להגביל את צמיחת העצים באותם מקומות שניתן לשתול</w:t>
      </w:r>
    </w:p>
    <w:p w14:paraId="1E8CBCF1" w14:textId="77777777" w:rsidR="00BA3F81" w:rsidRPr="00096060" w:rsidRDefault="00BA3F81" w:rsidP="00BA3F81">
      <w:pPr>
        <w:rPr>
          <w:rFonts w:ascii="David" w:eastAsia="Calibri" w:hAnsi="David"/>
          <w:szCs w:val="22"/>
        </w:rPr>
      </w:pPr>
      <w:r w:rsidRPr="00096060">
        <w:rPr>
          <w:rFonts w:ascii="David" w:eastAsia="Calibri" w:hAnsi="David"/>
          <w:szCs w:val="22"/>
          <w:rtl/>
        </w:rPr>
        <w:t>עצים ללא מגבילי השורשים )המפריעים להתפתחות העץ בטווח הארוך(. בבורות</w:t>
      </w:r>
    </w:p>
    <w:p w14:paraId="18393E39" w14:textId="77777777" w:rsidR="00BA3F81" w:rsidRPr="00096060" w:rsidRDefault="00BA3F81" w:rsidP="00BA3F81">
      <w:pPr>
        <w:rPr>
          <w:rFonts w:ascii="David" w:eastAsia="Calibri" w:hAnsi="David"/>
          <w:szCs w:val="22"/>
          <w:rtl/>
        </w:rPr>
      </w:pPr>
      <w:r w:rsidRPr="00096060">
        <w:rPr>
          <w:rFonts w:ascii="David" w:eastAsia="Calibri" w:hAnsi="David"/>
          <w:szCs w:val="22"/>
          <w:rtl/>
        </w:rPr>
        <w:t>שתילה בתווך עם תשתיות, בעצים הקרובים לקירות תמך ומבנים - אך ורק במקומות</w:t>
      </w:r>
    </w:p>
    <w:p w14:paraId="6714CDEC" w14:textId="77777777" w:rsidR="00BA3F81" w:rsidRPr="00096060" w:rsidRDefault="00BA3F81" w:rsidP="00BA3F81">
      <w:pPr>
        <w:rPr>
          <w:rFonts w:ascii="David" w:eastAsia="Calibri" w:hAnsi="David"/>
          <w:szCs w:val="22"/>
        </w:rPr>
      </w:pPr>
      <w:r w:rsidRPr="00096060">
        <w:rPr>
          <w:rFonts w:ascii="David" w:eastAsia="Calibri" w:hAnsi="David"/>
          <w:szCs w:val="22"/>
          <w:rtl/>
        </w:rPr>
        <w:t>שיורה עליהם המפקח, בתאום עם האדריכל ויועצי התשתיות - יותקנו מגבילי</w:t>
      </w:r>
    </w:p>
    <w:p w14:paraId="242CBFF0" w14:textId="77777777" w:rsidR="00BA3F81" w:rsidRPr="00096060" w:rsidRDefault="00BA3F81" w:rsidP="00BA3F81">
      <w:pPr>
        <w:rPr>
          <w:rFonts w:ascii="David" w:eastAsia="Calibri" w:hAnsi="David"/>
          <w:szCs w:val="22"/>
        </w:rPr>
      </w:pPr>
      <w:r w:rsidRPr="00096060">
        <w:rPr>
          <w:rFonts w:ascii="David" w:eastAsia="Calibri" w:hAnsi="David"/>
          <w:szCs w:val="22"/>
          <w:rtl/>
        </w:rPr>
        <w:t>שורשים , בגובה ובקוטר לפי הנחיית המפקח. בצמוד לקירות יש לקבל את אישור</w:t>
      </w:r>
    </w:p>
    <w:p w14:paraId="63CC0E8F" w14:textId="77777777" w:rsidR="00BA3F81" w:rsidRPr="004877E3" w:rsidRDefault="00BA3F81" w:rsidP="00BA3F81">
      <w:pPr>
        <w:rPr>
          <w:rFonts w:ascii="David" w:eastAsia="Calibri" w:hAnsi="David"/>
          <w:szCs w:val="22"/>
          <w:rtl/>
        </w:rPr>
      </w:pPr>
      <w:r w:rsidRPr="00096060">
        <w:rPr>
          <w:rFonts w:ascii="David" w:eastAsia="Calibri" w:hAnsi="David"/>
          <w:szCs w:val="22"/>
          <w:rtl/>
        </w:rPr>
        <w:t>קונסטרוקטור להנחת מגביל השורשים</w:t>
      </w:r>
      <w:r w:rsidRPr="00096060">
        <w:rPr>
          <w:rFonts w:ascii="David" w:eastAsia="Calibri" w:hAnsi="David"/>
          <w:szCs w:val="22"/>
        </w:rPr>
        <w:t xml:space="preserve"> .</w:t>
      </w:r>
    </w:p>
    <w:p w14:paraId="265782E1" w14:textId="77777777" w:rsidR="00BA3F81" w:rsidRPr="00956DAB" w:rsidRDefault="00BA3F81" w:rsidP="00BA3F81">
      <w:pPr>
        <w:keepNext/>
        <w:outlineLvl w:val="4"/>
        <w:rPr>
          <w:b/>
          <w:bCs/>
          <w:sz w:val="24"/>
          <w:u w:val="single"/>
          <w:rtl/>
        </w:rPr>
      </w:pPr>
      <w:r w:rsidRPr="00956DAB">
        <w:rPr>
          <w:rFonts w:hint="cs"/>
          <w:b/>
          <w:bCs/>
          <w:sz w:val="24"/>
          <w:rtl/>
        </w:rPr>
        <w:t xml:space="preserve">          </w:t>
      </w:r>
      <w:r w:rsidRPr="00956DAB">
        <w:rPr>
          <w:b/>
          <w:bCs/>
          <w:sz w:val="24"/>
          <w:rtl/>
        </w:rPr>
        <w:t>41.</w:t>
      </w:r>
      <w:r w:rsidRPr="00956DAB">
        <w:rPr>
          <w:rFonts w:hint="cs"/>
          <w:b/>
          <w:bCs/>
          <w:sz w:val="24"/>
          <w:rtl/>
        </w:rPr>
        <w:t>0</w:t>
      </w:r>
      <w:r>
        <w:rPr>
          <w:rFonts w:hint="cs"/>
          <w:b/>
          <w:bCs/>
          <w:sz w:val="24"/>
          <w:rtl/>
        </w:rPr>
        <w:t>5</w:t>
      </w:r>
      <w:r w:rsidRPr="00956DAB">
        <w:rPr>
          <w:b/>
          <w:bCs/>
          <w:sz w:val="24"/>
          <w:rtl/>
        </w:rPr>
        <w:t>.</w:t>
      </w:r>
      <w:r w:rsidRPr="00956DAB">
        <w:rPr>
          <w:rFonts w:hint="cs"/>
          <w:b/>
          <w:bCs/>
          <w:sz w:val="24"/>
          <w:rtl/>
        </w:rPr>
        <w:t xml:space="preserve">01    </w:t>
      </w:r>
      <w:r w:rsidRPr="00956DAB">
        <w:rPr>
          <w:rFonts w:hint="cs"/>
          <w:b/>
          <w:bCs/>
          <w:sz w:val="24"/>
          <w:u w:val="single"/>
          <w:rtl/>
        </w:rPr>
        <w:t xml:space="preserve"> טיפול ואחריות עד למסירת העבודה</w:t>
      </w:r>
    </w:p>
    <w:p w14:paraId="0644C00B" w14:textId="77777777" w:rsidR="00BA3F81" w:rsidRPr="00956DAB" w:rsidRDefault="00BA3F81" w:rsidP="00BA3F81">
      <w:pPr>
        <w:rPr>
          <w:sz w:val="24"/>
          <w:rtl/>
        </w:rPr>
      </w:pPr>
    </w:p>
    <w:p w14:paraId="1688125B" w14:textId="77777777" w:rsidR="00BA3F81" w:rsidRPr="00956DAB" w:rsidRDefault="00BA3F81" w:rsidP="00BA3F81">
      <w:pPr>
        <w:rPr>
          <w:sz w:val="24"/>
          <w:rtl/>
        </w:rPr>
      </w:pPr>
      <w:r w:rsidRPr="00956DAB">
        <w:rPr>
          <w:rFonts w:hint="cs"/>
          <w:sz w:val="24"/>
          <w:rtl/>
        </w:rPr>
        <w:t xml:space="preserve">                   כל הצמחיה תתוחזק ותטופל לתקופה של שנה מגמר עבודות השתילה {ולפי דרישת מזמין העבודה}מאישור</w:t>
      </w:r>
    </w:p>
    <w:p w14:paraId="7D34F4E9" w14:textId="77777777" w:rsidR="00BA3F81" w:rsidRPr="00956DAB" w:rsidRDefault="00BA3F81" w:rsidP="00BA3F81">
      <w:pPr>
        <w:rPr>
          <w:sz w:val="24"/>
          <w:rtl/>
        </w:rPr>
      </w:pPr>
      <w:r w:rsidRPr="00956DAB">
        <w:rPr>
          <w:rFonts w:hint="cs"/>
          <w:sz w:val="24"/>
          <w:rtl/>
        </w:rPr>
        <w:t xml:space="preserve">                   מסירה ראשונה ובאישור של אדריכל  הנוף</w:t>
      </w:r>
      <w:r>
        <w:rPr>
          <w:rFonts w:hint="cs"/>
          <w:sz w:val="24"/>
          <w:rtl/>
        </w:rPr>
        <w:t>, מפקח וראש מילקת שפ"ע של הרשות.</w:t>
      </w:r>
    </w:p>
    <w:p w14:paraId="73A49643" w14:textId="77777777" w:rsidR="00BA3F81" w:rsidRDefault="00BA3F81" w:rsidP="00BA3F81">
      <w:pPr>
        <w:rPr>
          <w:sz w:val="24"/>
          <w:rtl/>
        </w:rPr>
      </w:pPr>
      <w:r w:rsidRPr="00956DAB">
        <w:rPr>
          <w:rFonts w:hint="cs"/>
          <w:sz w:val="24"/>
          <w:rtl/>
        </w:rPr>
        <w:t xml:space="preserve">                   ממסירה ראשונה  ועד לקבלה סופית של כל השטחים כל הצמחים ישתלו ויעשו השלמות. </w:t>
      </w:r>
    </w:p>
    <w:p w14:paraId="0C257FDB" w14:textId="77777777" w:rsidR="00BA3F81" w:rsidRPr="00956DAB" w:rsidRDefault="00BA3F81" w:rsidP="00BA3F81">
      <w:pPr>
        <w:rPr>
          <w:sz w:val="24"/>
          <w:rtl/>
        </w:rPr>
      </w:pPr>
      <w:r>
        <w:rPr>
          <w:rFonts w:hint="cs"/>
          <w:sz w:val="24"/>
          <w:rtl/>
        </w:rPr>
        <w:t xml:space="preserve">                   </w:t>
      </w:r>
      <w:r w:rsidRPr="00956DAB">
        <w:rPr>
          <w:rFonts w:hint="cs"/>
          <w:sz w:val="24"/>
          <w:rtl/>
        </w:rPr>
        <w:t>מיד לאחר מסירה</w:t>
      </w:r>
      <w:r>
        <w:rPr>
          <w:rFonts w:hint="cs"/>
          <w:sz w:val="24"/>
          <w:rtl/>
        </w:rPr>
        <w:t xml:space="preserve"> </w:t>
      </w:r>
      <w:r w:rsidRPr="00956DAB">
        <w:rPr>
          <w:rFonts w:hint="cs"/>
          <w:sz w:val="24"/>
          <w:rtl/>
        </w:rPr>
        <w:t>ראשונה יתוקנו כל הליקויים ויעשו השלמות צמחיה.</w:t>
      </w:r>
    </w:p>
    <w:p w14:paraId="15A69D3F" w14:textId="77777777" w:rsidR="00BA3F81" w:rsidRPr="00956DAB" w:rsidRDefault="00BA3F81" w:rsidP="00BA3F81">
      <w:pPr>
        <w:rPr>
          <w:sz w:val="24"/>
          <w:rtl/>
        </w:rPr>
      </w:pPr>
      <w:r w:rsidRPr="00956DAB">
        <w:rPr>
          <w:rFonts w:hint="cs"/>
          <w:sz w:val="24"/>
          <w:rtl/>
        </w:rPr>
        <w:t xml:space="preserve">                   על העצים תהיה אחריות קליטה של שנה בתום קבלה סופית של הגן.</w:t>
      </w:r>
    </w:p>
    <w:p w14:paraId="33EB4591" w14:textId="77777777" w:rsidR="00BA3F81" w:rsidRPr="00956DAB" w:rsidRDefault="00BA3F81" w:rsidP="00BA3F81">
      <w:pPr>
        <w:rPr>
          <w:sz w:val="24"/>
          <w:rtl/>
        </w:rPr>
      </w:pPr>
      <w:r w:rsidRPr="00956DAB">
        <w:rPr>
          <w:rFonts w:hint="cs"/>
          <w:sz w:val="24"/>
          <w:rtl/>
        </w:rPr>
        <w:t xml:space="preserve">                   קבלה ראשונה וסופית רק באישור בכתב מהמתכנן.</w:t>
      </w:r>
    </w:p>
    <w:p w14:paraId="63D890AF" w14:textId="77777777" w:rsidR="00BA3F81" w:rsidRPr="00956DAB" w:rsidRDefault="00BA3F81" w:rsidP="00BA3F81">
      <w:pPr>
        <w:rPr>
          <w:sz w:val="24"/>
          <w:rtl/>
        </w:rPr>
      </w:pPr>
      <w:r w:rsidRPr="00956DAB">
        <w:rPr>
          <w:rFonts w:hint="cs"/>
          <w:sz w:val="24"/>
          <w:rtl/>
        </w:rPr>
        <w:t xml:space="preserve">                   בזמן המסירה הראשונה תהיינה כל העבודות גמורות לשביעות רצונו של המתכנן.</w:t>
      </w:r>
    </w:p>
    <w:p w14:paraId="06336E95" w14:textId="77777777" w:rsidR="00BA3F81" w:rsidRPr="00956DAB" w:rsidRDefault="00BA3F81" w:rsidP="00BA3F81">
      <w:pPr>
        <w:rPr>
          <w:sz w:val="24"/>
          <w:rtl/>
        </w:rPr>
      </w:pPr>
      <w:r w:rsidRPr="00956DAB">
        <w:rPr>
          <w:rFonts w:hint="cs"/>
          <w:sz w:val="24"/>
          <w:rtl/>
        </w:rPr>
        <w:t xml:space="preserve">                   במידה והשטח לא הוכן כיאות ולא לשביעות רצונו של המתכנן המסירה הראשונה תדחה למועד מאוחר יותר.</w:t>
      </w:r>
    </w:p>
    <w:p w14:paraId="7E25F7E8" w14:textId="77777777" w:rsidR="00BA3F81" w:rsidRPr="00956DAB" w:rsidRDefault="00BA3F81" w:rsidP="00BA3F81">
      <w:pPr>
        <w:tabs>
          <w:tab w:val="left" w:pos="709"/>
          <w:tab w:val="left" w:pos="1418"/>
          <w:tab w:val="left" w:pos="2127"/>
          <w:tab w:val="left" w:pos="2836"/>
          <w:tab w:val="left" w:pos="3545"/>
          <w:tab w:val="left" w:pos="4254"/>
          <w:tab w:val="left" w:pos="4963"/>
          <w:tab w:val="left" w:pos="5672"/>
          <w:tab w:val="left" w:pos="6381"/>
          <w:tab w:val="left" w:pos="7090"/>
          <w:tab w:val="left" w:pos="7799"/>
        </w:tabs>
        <w:ind w:left="992"/>
        <w:rPr>
          <w:color w:val="000000"/>
          <w:sz w:val="24"/>
          <w:rtl/>
        </w:rPr>
      </w:pPr>
      <w:r w:rsidRPr="00956DAB">
        <w:rPr>
          <w:color w:val="000000"/>
          <w:sz w:val="24"/>
          <w:rtl/>
        </w:rPr>
        <w:t>הקבלן אחראי על קליטת כל הנטיעות במשך תקופת התחזוקה והטיפול. בתום תקופת זו יחליף הקבלן, על חשבונו את כל השתילים שלא נקלטו ודשא שלא כיסה את מלא השטח. טיב השתילים, שיוחלפו, מקום ואופן שתילתם יהיה בהתאם למפורט בחוזה.</w:t>
      </w:r>
      <w:r w:rsidRPr="00956DAB">
        <w:rPr>
          <w:rFonts w:hint="cs"/>
          <w:color w:val="000000"/>
          <w:sz w:val="24"/>
          <w:rtl/>
        </w:rPr>
        <w:t xml:space="preserve"> </w:t>
      </w:r>
      <w:r w:rsidRPr="00956DAB">
        <w:rPr>
          <w:color w:val="000000"/>
          <w:sz w:val="24"/>
          <w:rtl/>
        </w:rPr>
        <w:br/>
        <w:t>שתילים שלא יראו סימני התפתחות, צמיחה וגידול או יהיו פגומים, חולים או מנוונים יחשבו כאילו לא נקלטו ויוחלפו בחדשים עפ"י הוראות המפקח ולפי ההוראות הר"מ. החלפת השתילים תהיה לפני קבלה ראשונה ומסירה סופית של השטח.</w:t>
      </w:r>
      <w:r w:rsidRPr="00956DAB">
        <w:rPr>
          <w:rFonts w:hint="cs"/>
          <w:color w:val="000000"/>
          <w:sz w:val="24"/>
          <w:rtl/>
        </w:rPr>
        <w:t xml:space="preserve"> </w:t>
      </w:r>
      <w:r w:rsidRPr="00956DAB">
        <w:rPr>
          <w:color w:val="000000"/>
          <w:sz w:val="24"/>
          <w:rtl/>
        </w:rPr>
        <w:t>לגבי שתילים שהוחלפו יחולו שוב תנאי האחריות.</w:t>
      </w:r>
      <w:r w:rsidRPr="00956DAB">
        <w:rPr>
          <w:rFonts w:hint="cs"/>
          <w:color w:val="000000"/>
          <w:sz w:val="24"/>
          <w:rtl/>
        </w:rPr>
        <w:br/>
      </w:r>
      <w:r w:rsidRPr="00956DAB">
        <w:rPr>
          <w:color w:val="000000"/>
          <w:sz w:val="24"/>
          <w:rtl/>
        </w:rPr>
        <w:t xml:space="preserve">אחריות קבלן </w:t>
      </w:r>
      <w:r w:rsidRPr="00956DAB">
        <w:rPr>
          <w:rFonts w:hint="cs"/>
          <w:color w:val="000000"/>
          <w:sz w:val="24"/>
          <w:rtl/>
        </w:rPr>
        <w:t>כפי שיקבע עם מזמין העבודה,</w:t>
      </w:r>
      <w:r w:rsidRPr="00956DAB">
        <w:rPr>
          <w:color w:val="000000"/>
          <w:sz w:val="24"/>
          <w:rtl/>
        </w:rPr>
        <w:t xml:space="preserve"> לגבי כל עבודות הגינון וההשקיה ותחשב החל מ</w:t>
      </w:r>
      <w:r w:rsidRPr="00956DAB">
        <w:rPr>
          <w:rFonts w:hint="cs"/>
          <w:color w:val="000000"/>
          <w:sz w:val="24"/>
          <w:rtl/>
        </w:rPr>
        <w:t>-90 יום מיום המסירה</w:t>
      </w:r>
      <w:r w:rsidRPr="00956DAB">
        <w:rPr>
          <w:color w:val="000000"/>
          <w:sz w:val="24"/>
          <w:rtl/>
        </w:rPr>
        <w:t xml:space="preserve"> </w:t>
      </w:r>
      <w:r w:rsidRPr="00956DAB">
        <w:rPr>
          <w:rFonts w:hint="cs"/>
          <w:color w:val="000000"/>
          <w:sz w:val="24"/>
          <w:rtl/>
        </w:rPr>
        <w:t>ו</w:t>
      </w:r>
      <w:r w:rsidRPr="00956DAB">
        <w:rPr>
          <w:color w:val="000000"/>
          <w:sz w:val="24"/>
          <w:rtl/>
        </w:rPr>
        <w:t>גמר העבודה והקבלה הסופית של השטח</w:t>
      </w:r>
      <w:r w:rsidRPr="00956DAB">
        <w:rPr>
          <w:rFonts w:hint="cs"/>
          <w:color w:val="000000"/>
          <w:sz w:val="24"/>
          <w:rtl/>
        </w:rPr>
        <w:t xml:space="preserve"> ולמשך 12 חודשים נוספים</w:t>
      </w:r>
      <w:r w:rsidRPr="00956DAB">
        <w:rPr>
          <w:color w:val="000000"/>
          <w:sz w:val="24"/>
          <w:rtl/>
        </w:rPr>
        <w:t>.</w:t>
      </w:r>
      <w:r w:rsidRPr="00956DAB">
        <w:rPr>
          <w:rFonts w:hint="cs"/>
          <w:color w:val="000000"/>
          <w:sz w:val="24"/>
          <w:rtl/>
        </w:rPr>
        <w:br/>
      </w:r>
      <w:r w:rsidRPr="00956DAB">
        <w:rPr>
          <w:color w:val="000000"/>
          <w:sz w:val="24"/>
          <w:rtl/>
        </w:rPr>
        <w:t xml:space="preserve">ביחס לעצים בוגרים, ימשיך הקבלן בטיפולם כולל השקיה עד לקליטתם המלאה, אך </w:t>
      </w:r>
      <w:r w:rsidRPr="00956DAB">
        <w:rPr>
          <w:rFonts w:hint="cs"/>
          <w:color w:val="000000"/>
          <w:sz w:val="24"/>
          <w:rtl/>
        </w:rPr>
        <w:t>האחריות היא לפרק זמן של לא פחות</w:t>
      </w:r>
      <w:r w:rsidRPr="00956DAB">
        <w:rPr>
          <w:color w:val="000000"/>
          <w:sz w:val="24"/>
          <w:rtl/>
        </w:rPr>
        <w:t xml:space="preserve"> משנה.</w:t>
      </w:r>
      <w:r w:rsidRPr="00956DAB">
        <w:rPr>
          <w:rFonts w:hint="cs"/>
          <w:color w:val="000000"/>
          <w:sz w:val="24"/>
          <w:rtl/>
        </w:rPr>
        <w:t xml:space="preserve"> </w:t>
      </w:r>
      <w:r w:rsidRPr="00956DAB">
        <w:rPr>
          <w:color w:val="000000"/>
          <w:sz w:val="24"/>
          <w:rtl/>
        </w:rPr>
        <w:t>נזקים שיגרמו ע"י החלפת עצים, שתילים או דשא יתוקנו ע"י הקבלן לשביעות רצון המפקח ובהתאם לכל תנאי החוזה.</w:t>
      </w:r>
      <w:r w:rsidRPr="00956DAB">
        <w:rPr>
          <w:rFonts w:hint="cs"/>
          <w:color w:val="000000"/>
          <w:sz w:val="24"/>
          <w:rtl/>
        </w:rPr>
        <w:t xml:space="preserve"> </w:t>
      </w:r>
      <w:r w:rsidRPr="00956DAB">
        <w:rPr>
          <w:color w:val="000000"/>
          <w:sz w:val="24"/>
          <w:rtl/>
        </w:rPr>
        <w:t>קביעה לגבי שתילים ונטיעות שיש להחליף תהיה ע"י המפקח.</w:t>
      </w:r>
    </w:p>
    <w:p w14:paraId="11A47ED0" w14:textId="77777777" w:rsidR="00BA3F81" w:rsidRPr="00956DAB" w:rsidRDefault="00BA3F81" w:rsidP="00BA3F81">
      <w:pPr>
        <w:rPr>
          <w:sz w:val="24"/>
          <w:rtl/>
        </w:rPr>
      </w:pPr>
      <w:r w:rsidRPr="00956DAB">
        <w:rPr>
          <w:rFonts w:hint="cs"/>
          <w:sz w:val="24"/>
          <w:rtl/>
        </w:rPr>
        <w:t xml:space="preserve">                   במשך תקופת התחזוקה  ועד למסירה הסופית  ירסס הקבלן בחומר קוטל עשביה או מונע הצצה בשטחים </w:t>
      </w:r>
    </w:p>
    <w:p w14:paraId="6EA1AB08" w14:textId="77777777" w:rsidR="00BA3F81" w:rsidRDefault="00BA3F81" w:rsidP="00BA3F81">
      <w:pPr>
        <w:rPr>
          <w:sz w:val="24"/>
          <w:rtl/>
        </w:rPr>
      </w:pPr>
      <w:r w:rsidRPr="00956DAB">
        <w:rPr>
          <w:rFonts w:hint="cs"/>
          <w:sz w:val="24"/>
          <w:rtl/>
        </w:rPr>
        <w:t xml:space="preserve">                   המגוננים וכן בשטחים המרוצפים עד למניעה מוחלטת של עשביה.</w:t>
      </w:r>
    </w:p>
    <w:p w14:paraId="4B2B37F5" w14:textId="77777777" w:rsidR="00BA3F81" w:rsidRPr="003F2155" w:rsidRDefault="00BA3F81" w:rsidP="00BA3F81">
      <w:pPr>
        <w:rPr>
          <w:sz w:val="24"/>
          <w:rtl/>
        </w:rPr>
      </w:pPr>
    </w:p>
    <w:p w14:paraId="540E9B21" w14:textId="77777777" w:rsidR="00BA3F81" w:rsidRPr="00B47DD0" w:rsidRDefault="00BA3F81" w:rsidP="00BA3F81">
      <w:pPr>
        <w:ind w:left="850" w:hanging="425"/>
        <w:rPr>
          <w:rStyle w:val="12-0"/>
          <w:rFonts w:eastAsiaTheme="minorHAnsi"/>
          <w:sz w:val="24"/>
          <w:rtl/>
        </w:rPr>
      </w:pPr>
      <w:r w:rsidRPr="00B47DD0">
        <w:rPr>
          <w:rFonts w:hint="cs"/>
          <w:b/>
          <w:bCs/>
          <w:sz w:val="24"/>
          <w:rtl/>
        </w:rPr>
        <w:t>51</w:t>
      </w:r>
      <w:r w:rsidRPr="00B47DD0">
        <w:rPr>
          <w:b/>
          <w:bCs/>
          <w:sz w:val="24"/>
          <w:rtl/>
        </w:rPr>
        <w:t>.</w:t>
      </w:r>
      <w:r w:rsidRPr="00B47DD0">
        <w:rPr>
          <w:rFonts w:hint="cs"/>
          <w:b/>
          <w:bCs/>
          <w:sz w:val="24"/>
          <w:rtl/>
        </w:rPr>
        <w:t>01.00</w:t>
      </w:r>
      <w:r w:rsidRPr="00B47DD0">
        <w:rPr>
          <w:rStyle w:val="12-0"/>
          <w:rFonts w:eastAsiaTheme="minorHAnsi" w:hint="cs"/>
          <w:sz w:val="24"/>
          <w:rtl/>
        </w:rPr>
        <w:t xml:space="preserve">  </w:t>
      </w:r>
      <w:r w:rsidRPr="00B47DD0">
        <w:rPr>
          <w:rStyle w:val="NormalPar0"/>
          <w:rFonts w:ascii="Arial" w:eastAsiaTheme="majorEastAsia" w:hAnsi="Arial" w:cs="David"/>
          <w:b/>
          <w:bCs/>
          <w:color w:val="000000"/>
          <w:u w:val="single"/>
          <w:rtl/>
        </w:rPr>
        <w:t>עבודות פירוק והכנה</w:t>
      </w:r>
      <w:r w:rsidRPr="00B47DD0">
        <w:rPr>
          <w:rStyle w:val="12-0"/>
          <w:rFonts w:eastAsiaTheme="minorHAnsi"/>
          <w:sz w:val="24"/>
          <w:rtl/>
        </w:rPr>
        <w:t xml:space="preserve"> </w:t>
      </w:r>
      <w:r w:rsidRPr="00B47DD0">
        <w:rPr>
          <w:rStyle w:val="12-0"/>
          <w:rFonts w:eastAsiaTheme="minorHAnsi" w:hint="cs"/>
          <w:sz w:val="24"/>
          <w:rtl/>
        </w:rPr>
        <w:t xml:space="preserve"> </w:t>
      </w:r>
    </w:p>
    <w:p w14:paraId="4F6214C2" w14:textId="77777777" w:rsidR="00BA3F81" w:rsidRPr="00B47DD0" w:rsidRDefault="00BA3F81" w:rsidP="00BA3F81">
      <w:pPr>
        <w:ind w:left="850" w:hanging="425"/>
        <w:rPr>
          <w:rStyle w:val="12-0"/>
          <w:rFonts w:eastAsiaTheme="minorHAnsi"/>
          <w:b/>
          <w:bCs/>
          <w:szCs w:val="22"/>
          <w:rtl/>
        </w:rPr>
      </w:pPr>
    </w:p>
    <w:p w14:paraId="00C3332B" w14:textId="77777777" w:rsidR="00BA3F81" w:rsidRPr="00B47DD0" w:rsidRDefault="00BA3F81" w:rsidP="00BA3F81">
      <w:pPr>
        <w:ind w:left="425"/>
        <w:rPr>
          <w:rStyle w:val="12-0"/>
          <w:rFonts w:eastAsiaTheme="minorHAnsi"/>
          <w:b/>
          <w:bCs/>
          <w:szCs w:val="22"/>
          <w:rtl/>
        </w:rPr>
      </w:pPr>
      <w:r w:rsidRPr="00B47DD0">
        <w:rPr>
          <w:rStyle w:val="12-0"/>
          <w:rFonts w:eastAsiaTheme="minorHAnsi" w:hint="cs"/>
          <w:b/>
          <w:bCs/>
          <w:szCs w:val="22"/>
          <w:rtl/>
        </w:rPr>
        <w:t xml:space="preserve">כל הסעיפים בפרק זה, כוללים פינוי, להלן סילוק פסולת מהאתר לאתר שפיכה מאושר ע"י הרשות החלה. </w:t>
      </w:r>
    </w:p>
    <w:p w14:paraId="5B8EA02F" w14:textId="77777777" w:rsidR="00BA3F81" w:rsidRPr="00B47DD0" w:rsidRDefault="00BA3F81" w:rsidP="00BA3F81">
      <w:pPr>
        <w:ind w:left="425"/>
        <w:rPr>
          <w:rStyle w:val="12-0"/>
          <w:rFonts w:eastAsiaTheme="minorHAnsi"/>
          <w:b/>
          <w:bCs/>
          <w:szCs w:val="22"/>
          <w:rtl/>
        </w:rPr>
      </w:pPr>
    </w:p>
    <w:p w14:paraId="09A40152" w14:textId="77777777" w:rsidR="00BA3F81" w:rsidRPr="00B47DD0" w:rsidRDefault="00BA3F81" w:rsidP="00BA3F81">
      <w:pPr>
        <w:ind w:left="425"/>
        <w:rPr>
          <w:b/>
          <w:bCs/>
          <w:szCs w:val="22"/>
          <w:rtl/>
        </w:rPr>
      </w:pPr>
      <w:r w:rsidRPr="00B47DD0">
        <w:rPr>
          <w:rStyle w:val="12-0"/>
          <w:rFonts w:eastAsiaTheme="minorHAnsi"/>
          <w:b/>
          <w:bCs/>
          <w:szCs w:val="22"/>
          <w:rtl/>
        </w:rPr>
        <w:t>מתקנים, מבנים, חומרים, עצים ועוד, הקיימים בתחום העבודה יטופלו בהתאם לתכניות והנחיות</w:t>
      </w:r>
      <w:r w:rsidRPr="00B47DD0">
        <w:rPr>
          <w:rStyle w:val="12-0"/>
          <w:rFonts w:eastAsiaTheme="minorHAnsi" w:hint="cs"/>
          <w:b/>
          <w:bCs/>
          <w:szCs w:val="22"/>
          <w:rtl/>
        </w:rPr>
        <w:t xml:space="preserve"> </w:t>
      </w:r>
      <w:r w:rsidRPr="00B47DD0">
        <w:rPr>
          <w:rStyle w:val="12-0"/>
          <w:rFonts w:eastAsiaTheme="minorHAnsi"/>
          <w:b/>
          <w:bCs/>
          <w:szCs w:val="22"/>
          <w:rtl/>
        </w:rPr>
        <w:t>המפקח</w:t>
      </w:r>
      <w:r w:rsidRPr="00B47DD0">
        <w:rPr>
          <w:rStyle w:val="12-0"/>
          <w:rFonts w:eastAsiaTheme="minorHAnsi" w:hint="cs"/>
          <w:b/>
          <w:bCs/>
          <w:szCs w:val="22"/>
          <w:rtl/>
        </w:rPr>
        <w:t xml:space="preserve"> באתר</w:t>
      </w:r>
      <w:r w:rsidRPr="00B47DD0">
        <w:rPr>
          <w:b/>
          <w:bCs/>
          <w:szCs w:val="22"/>
          <w:rtl/>
        </w:rPr>
        <w:t>.</w:t>
      </w:r>
    </w:p>
    <w:p w14:paraId="73D36859" w14:textId="77777777" w:rsidR="00BA3F81" w:rsidRPr="00B47DD0" w:rsidRDefault="00BA3F81" w:rsidP="00BA3F81">
      <w:pPr>
        <w:ind w:left="425"/>
        <w:rPr>
          <w:b/>
          <w:bCs/>
          <w:szCs w:val="22"/>
          <w:rtl/>
        </w:rPr>
      </w:pPr>
    </w:p>
    <w:p w14:paraId="10571C11" w14:textId="77777777" w:rsidR="00BA3F81" w:rsidRPr="00B47DD0" w:rsidRDefault="00BA3F81" w:rsidP="00BA3F81">
      <w:pPr>
        <w:ind w:left="425"/>
        <w:rPr>
          <w:b/>
          <w:bCs/>
          <w:szCs w:val="22"/>
          <w:rtl/>
        </w:rPr>
      </w:pPr>
      <w:r w:rsidRPr="00B47DD0">
        <w:rPr>
          <w:rFonts w:hint="cs"/>
          <w:b/>
          <w:bCs/>
          <w:szCs w:val="22"/>
          <w:rtl/>
        </w:rPr>
        <w:t xml:space="preserve">באחרית הקבלן לסלק פסולת ושאריות עבודתו מן האתר, כפי שיורה המפקח. </w:t>
      </w:r>
    </w:p>
    <w:p w14:paraId="78DC63DB" w14:textId="77777777" w:rsidR="00BA3F81" w:rsidRPr="00B47DD0" w:rsidRDefault="00BA3F81" w:rsidP="00BA3F81">
      <w:pPr>
        <w:ind w:left="425"/>
        <w:rPr>
          <w:b/>
          <w:bCs/>
          <w:szCs w:val="22"/>
          <w:rtl/>
        </w:rPr>
      </w:pPr>
    </w:p>
    <w:p w14:paraId="39EFC4CA" w14:textId="77777777" w:rsidR="00BA3F81" w:rsidRPr="00B47DD0" w:rsidRDefault="00BA3F81" w:rsidP="00BA3F81">
      <w:pPr>
        <w:ind w:left="425"/>
        <w:rPr>
          <w:b/>
          <w:bCs/>
          <w:szCs w:val="22"/>
          <w:rtl/>
        </w:rPr>
      </w:pPr>
      <w:r w:rsidRPr="00B47DD0">
        <w:rPr>
          <w:rFonts w:hint="cs"/>
          <w:b/>
          <w:bCs/>
          <w:szCs w:val="22"/>
          <w:rtl/>
        </w:rPr>
        <w:t>בעבור סילוק הפסולת לא ישולם לקבלן בנפרד ויחושב ככלול במחירי היחידה השונים.</w:t>
      </w:r>
    </w:p>
    <w:p w14:paraId="3E5D5984" w14:textId="77777777" w:rsidR="00BA3F81" w:rsidRPr="000B0F6B" w:rsidRDefault="00BA3F81" w:rsidP="00BA3F81">
      <w:pPr>
        <w:rPr>
          <w:szCs w:val="22"/>
          <w:rtl/>
        </w:rPr>
      </w:pPr>
    </w:p>
    <w:p w14:paraId="1E3FF885" w14:textId="77777777" w:rsidR="00BA3F81" w:rsidRDefault="00BA3F81" w:rsidP="00BA3F81">
      <w:pPr>
        <w:tabs>
          <w:tab w:val="left" w:pos="851"/>
          <w:tab w:val="left" w:pos="1558"/>
          <w:tab w:val="left" w:pos="1843"/>
        </w:tabs>
        <w:spacing w:line="276" w:lineRule="auto"/>
        <w:rPr>
          <w:b/>
          <w:bCs/>
          <w:szCs w:val="22"/>
          <w:rtl/>
        </w:rPr>
      </w:pPr>
      <w:r>
        <w:rPr>
          <w:rFonts w:hint="cs"/>
          <w:szCs w:val="22"/>
          <w:rtl/>
        </w:rPr>
        <w:t xml:space="preserve">         </w:t>
      </w:r>
      <w:r w:rsidRPr="00331F0C">
        <w:rPr>
          <w:rFonts w:hint="cs"/>
          <w:b/>
          <w:bCs/>
          <w:szCs w:val="22"/>
          <w:u w:val="single"/>
          <w:rtl/>
        </w:rPr>
        <w:t>עקירה, וכריתה, בהיתר מתאים בכתב בלבד</w:t>
      </w:r>
      <w:r w:rsidRPr="00331F0C">
        <w:rPr>
          <w:rFonts w:hint="cs"/>
          <w:b/>
          <w:bCs/>
          <w:szCs w:val="22"/>
          <w:rtl/>
        </w:rPr>
        <w:t xml:space="preserve">. </w:t>
      </w:r>
    </w:p>
    <w:p w14:paraId="172DB872" w14:textId="77777777" w:rsidR="00BA3F81" w:rsidRDefault="00BA3F81" w:rsidP="00BA3F81">
      <w:pPr>
        <w:tabs>
          <w:tab w:val="left" w:pos="851"/>
          <w:tab w:val="left" w:pos="1558"/>
          <w:tab w:val="left" w:pos="1843"/>
        </w:tabs>
        <w:spacing w:line="276" w:lineRule="auto"/>
        <w:ind w:left="851" w:hanging="426"/>
        <w:rPr>
          <w:b/>
          <w:bCs/>
          <w:szCs w:val="22"/>
          <w:rtl/>
        </w:rPr>
      </w:pPr>
    </w:p>
    <w:p w14:paraId="5009B4BF" w14:textId="77777777" w:rsidR="00BA3F81" w:rsidRDefault="00BA3F81" w:rsidP="00BA3F81">
      <w:pPr>
        <w:tabs>
          <w:tab w:val="left" w:pos="851"/>
          <w:tab w:val="left" w:pos="1558"/>
          <w:tab w:val="left" w:pos="1843"/>
        </w:tabs>
        <w:spacing w:line="276" w:lineRule="auto"/>
        <w:ind w:left="851" w:hanging="426"/>
        <w:rPr>
          <w:b/>
          <w:bCs/>
          <w:szCs w:val="22"/>
          <w:rtl/>
        </w:rPr>
      </w:pPr>
      <w:bookmarkStart w:id="82" w:name="_Hlk200430756"/>
    </w:p>
    <w:p w14:paraId="1F67DA3B" w14:textId="77777777" w:rsidR="00BA3F81" w:rsidRDefault="00BA3F81" w:rsidP="00BA3F81">
      <w:pPr>
        <w:rPr>
          <w:szCs w:val="22"/>
          <w:rtl/>
        </w:rPr>
      </w:pPr>
      <w:r w:rsidRPr="005367A0">
        <w:rPr>
          <w:b/>
          <w:bCs/>
          <w:szCs w:val="22"/>
          <w:rtl/>
        </w:rPr>
        <w:t>51.0</w:t>
      </w:r>
      <w:r w:rsidRPr="005367A0">
        <w:rPr>
          <w:rFonts w:hint="cs"/>
          <w:b/>
          <w:bCs/>
          <w:szCs w:val="22"/>
          <w:rtl/>
        </w:rPr>
        <w:t>2</w:t>
      </w:r>
      <w:r w:rsidRPr="005367A0">
        <w:rPr>
          <w:b/>
          <w:bCs/>
          <w:szCs w:val="22"/>
          <w:rtl/>
        </w:rPr>
        <w:t>.</w:t>
      </w:r>
      <w:r w:rsidRPr="005367A0">
        <w:rPr>
          <w:rFonts w:hint="cs"/>
          <w:b/>
          <w:bCs/>
          <w:szCs w:val="22"/>
          <w:rtl/>
        </w:rPr>
        <w:t>10</w:t>
      </w:r>
      <w:r w:rsidRPr="005367A0">
        <w:rPr>
          <w:b/>
          <w:bCs/>
          <w:szCs w:val="22"/>
          <w:rtl/>
        </w:rPr>
        <w:t xml:space="preserve">0.01 </w:t>
      </w:r>
      <w:r w:rsidRPr="005367A0">
        <w:rPr>
          <w:rFonts w:hint="cs"/>
          <w:b/>
          <w:bCs/>
          <w:szCs w:val="22"/>
          <w:rtl/>
        </w:rPr>
        <w:t xml:space="preserve">    </w:t>
      </w:r>
      <w:r>
        <w:rPr>
          <w:rFonts w:hint="cs"/>
          <w:b/>
          <w:bCs/>
          <w:szCs w:val="22"/>
          <w:u w:val="single"/>
          <w:rtl/>
        </w:rPr>
        <w:t>עקירה, חישוף ושימור עצים</w:t>
      </w:r>
    </w:p>
    <w:p w14:paraId="6E2BD0EA" w14:textId="77777777" w:rsidR="00BA3F81" w:rsidRPr="000B0F6B" w:rsidRDefault="00BA3F81" w:rsidP="00BA3F81">
      <w:pPr>
        <w:rPr>
          <w:szCs w:val="22"/>
          <w:rtl/>
        </w:rPr>
      </w:pPr>
    </w:p>
    <w:p w14:paraId="21FA85CA" w14:textId="77777777" w:rsidR="00BA3F81" w:rsidRDefault="00BA3F81" w:rsidP="00BA3F81">
      <w:pPr>
        <w:spacing w:line="276" w:lineRule="auto"/>
        <w:rPr>
          <w:szCs w:val="22"/>
          <w:rtl/>
        </w:rPr>
      </w:pPr>
      <w:r>
        <w:rPr>
          <w:rFonts w:hint="cs"/>
          <w:szCs w:val="22"/>
          <w:rtl/>
        </w:rPr>
        <w:t xml:space="preserve">עקירת </w:t>
      </w:r>
      <w:bookmarkEnd w:id="82"/>
      <w:r>
        <w:rPr>
          <w:rFonts w:hint="cs"/>
          <w:szCs w:val="22"/>
          <w:rtl/>
        </w:rPr>
        <w:t>העצים המיועדים לעקירה תבוצע לאחר סימונם ע"י אדריכל הנוף וראש מחלקת שפ"ע.  הפסולת תפונה לאתר מאושר.</w:t>
      </w:r>
    </w:p>
    <w:p w14:paraId="22EB55B3" w14:textId="77777777" w:rsidR="00BA3F81" w:rsidRDefault="00BA3F81" w:rsidP="00BA3F81">
      <w:pPr>
        <w:spacing w:line="276" w:lineRule="auto"/>
        <w:rPr>
          <w:szCs w:val="22"/>
          <w:rtl/>
        </w:rPr>
      </w:pPr>
      <w:r>
        <w:rPr>
          <w:rFonts w:hint="cs"/>
          <w:szCs w:val="22"/>
          <w:rtl/>
        </w:rPr>
        <w:t xml:space="preserve">העצים המיועדים לשימור יסומנו, יינקטו האמצעים להגנה על הנוף ועל הגזע שלהם ועל בית השורשים.  </w:t>
      </w:r>
    </w:p>
    <w:p w14:paraId="39437A29" w14:textId="77777777" w:rsidR="00BA3F81" w:rsidRDefault="00BA3F81" w:rsidP="00BA3F81">
      <w:pPr>
        <w:spacing w:line="276" w:lineRule="auto"/>
        <w:rPr>
          <w:szCs w:val="22"/>
          <w:rtl/>
        </w:rPr>
      </w:pPr>
      <w:r>
        <w:rPr>
          <w:rFonts w:hint="cs"/>
          <w:szCs w:val="22"/>
          <w:rtl/>
        </w:rPr>
        <w:t xml:space="preserve">חפירה או חציבה בסביבתם תעשה בזהירות ובאמצעים ידניים.  </w:t>
      </w:r>
    </w:p>
    <w:p w14:paraId="6CB25155" w14:textId="77777777" w:rsidR="00BA3F81" w:rsidRDefault="00BA3F81" w:rsidP="00BA3F81">
      <w:pPr>
        <w:spacing w:line="276" w:lineRule="auto"/>
        <w:rPr>
          <w:szCs w:val="22"/>
          <w:rtl/>
        </w:rPr>
      </w:pPr>
      <w:r>
        <w:rPr>
          <w:rFonts w:hint="cs"/>
          <w:szCs w:val="22"/>
          <w:rtl/>
        </w:rPr>
        <w:t>כל פגיעה בגוף העץ המיועד לשימור תדווח למפקח בשטח והמשך העבודה בסביבתו תעשה רק לאחר הנחיות אגרונום.</w:t>
      </w:r>
    </w:p>
    <w:p w14:paraId="0FE70CF0" w14:textId="77777777" w:rsidR="00BA3F81" w:rsidRDefault="00BA3F81" w:rsidP="00BA3F81">
      <w:pPr>
        <w:tabs>
          <w:tab w:val="left" w:pos="851"/>
          <w:tab w:val="left" w:pos="1558"/>
          <w:tab w:val="left" w:pos="1843"/>
        </w:tabs>
        <w:spacing w:line="276" w:lineRule="auto"/>
        <w:rPr>
          <w:b/>
          <w:bCs/>
          <w:szCs w:val="22"/>
          <w:rtl/>
        </w:rPr>
      </w:pPr>
    </w:p>
    <w:p w14:paraId="2DE80BC3" w14:textId="77777777" w:rsidR="00BA3F81" w:rsidRDefault="00BA3F81" w:rsidP="00BA3F81">
      <w:pPr>
        <w:rPr>
          <w:szCs w:val="22"/>
          <w:rtl/>
        </w:rPr>
      </w:pPr>
      <w:r w:rsidRPr="005367A0">
        <w:rPr>
          <w:b/>
          <w:bCs/>
          <w:szCs w:val="22"/>
          <w:rtl/>
        </w:rPr>
        <w:t>51.0</w:t>
      </w:r>
      <w:r w:rsidRPr="005367A0">
        <w:rPr>
          <w:rFonts w:hint="cs"/>
          <w:b/>
          <w:bCs/>
          <w:szCs w:val="22"/>
          <w:rtl/>
        </w:rPr>
        <w:t>2</w:t>
      </w:r>
      <w:r w:rsidRPr="005367A0">
        <w:rPr>
          <w:b/>
          <w:bCs/>
          <w:szCs w:val="22"/>
          <w:rtl/>
        </w:rPr>
        <w:t>.</w:t>
      </w:r>
      <w:r w:rsidRPr="005367A0">
        <w:rPr>
          <w:rFonts w:hint="cs"/>
          <w:b/>
          <w:bCs/>
          <w:szCs w:val="22"/>
          <w:rtl/>
        </w:rPr>
        <w:t>10</w:t>
      </w:r>
      <w:r w:rsidRPr="005367A0">
        <w:rPr>
          <w:b/>
          <w:bCs/>
          <w:szCs w:val="22"/>
          <w:rtl/>
        </w:rPr>
        <w:t>0.</w:t>
      </w:r>
      <w:r>
        <w:rPr>
          <w:rFonts w:hint="cs"/>
          <w:b/>
          <w:bCs/>
          <w:szCs w:val="22"/>
          <w:rtl/>
        </w:rPr>
        <w:t>02</w:t>
      </w:r>
      <w:r w:rsidRPr="005367A0">
        <w:rPr>
          <w:b/>
          <w:bCs/>
          <w:szCs w:val="22"/>
          <w:rtl/>
        </w:rPr>
        <w:t xml:space="preserve"> </w:t>
      </w:r>
      <w:r w:rsidRPr="005367A0">
        <w:rPr>
          <w:rFonts w:hint="cs"/>
          <w:b/>
          <w:bCs/>
          <w:szCs w:val="22"/>
          <w:rtl/>
        </w:rPr>
        <w:t xml:space="preserve">    </w:t>
      </w:r>
      <w:r>
        <w:rPr>
          <w:rFonts w:hint="cs"/>
          <w:b/>
          <w:bCs/>
          <w:szCs w:val="22"/>
          <w:u w:val="single"/>
          <w:rtl/>
        </w:rPr>
        <w:t>פירוקים ופינוי</w:t>
      </w:r>
    </w:p>
    <w:p w14:paraId="3A17F0A3" w14:textId="77777777" w:rsidR="00BA3F81" w:rsidRPr="000B0F6B" w:rsidRDefault="00BA3F81" w:rsidP="00BA3F81">
      <w:pPr>
        <w:rPr>
          <w:szCs w:val="22"/>
          <w:rtl/>
        </w:rPr>
      </w:pPr>
    </w:p>
    <w:p w14:paraId="43776AEA" w14:textId="77777777" w:rsidR="00BA3F81" w:rsidRDefault="00BA3F81" w:rsidP="00BA3F81">
      <w:pPr>
        <w:spacing w:line="276" w:lineRule="auto"/>
        <w:rPr>
          <w:szCs w:val="22"/>
          <w:rtl/>
        </w:rPr>
      </w:pPr>
      <w:r>
        <w:rPr>
          <w:rFonts w:hint="cs"/>
          <w:szCs w:val="22"/>
          <w:rtl/>
        </w:rPr>
        <w:t>יבוצע פירוק של המרכיבים הבנויים, המותקנים והסלולים בתחום העבודה.</w:t>
      </w:r>
    </w:p>
    <w:p w14:paraId="574D7AB5" w14:textId="77777777" w:rsidR="00BA3F81" w:rsidRDefault="00BA3F81" w:rsidP="00BA3F81">
      <w:pPr>
        <w:spacing w:line="276" w:lineRule="auto"/>
        <w:rPr>
          <w:szCs w:val="22"/>
          <w:rtl/>
        </w:rPr>
      </w:pPr>
      <w:r>
        <w:rPr>
          <w:rFonts w:hint="cs"/>
          <w:szCs w:val="22"/>
          <w:rtl/>
        </w:rPr>
        <w:t>הפירוק יבוצע על סמך הנחיות וסימון המתכנן, וראש מח' שפ"ע ובאישורם המפורש.</w:t>
      </w:r>
    </w:p>
    <w:p w14:paraId="52695A94" w14:textId="77777777" w:rsidR="00BA3F81" w:rsidRDefault="00BA3F81" w:rsidP="00BA3F81">
      <w:pPr>
        <w:spacing w:line="276" w:lineRule="auto"/>
        <w:rPr>
          <w:szCs w:val="22"/>
          <w:rtl/>
        </w:rPr>
      </w:pPr>
      <w:r>
        <w:rPr>
          <w:rFonts w:hint="cs"/>
          <w:szCs w:val="22"/>
          <w:rtl/>
        </w:rPr>
        <w:t>חלקי המסלעה הקיימת יפורקו בזהירות והסלעים ירוכזו בתחום הפרויקט ויוכשרו על מנת לשמש בבניית המסלעות המתוכננות.</w:t>
      </w:r>
    </w:p>
    <w:p w14:paraId="2EC4BE07" w14:textId="77777777" w:rsidR="00BA3F81" w:rsidRDefault="00BA3F81" w:rsidP="00BA3F81">
      <w:pPr>
        <w:spacing w:line="276" w:lineRule="auto"/>
        <w:rPr>
          <w:szCs w:val="22"/>
          <w:rtl/>
        </w:rPr>
      </w:pPr>
      <w:r>
        <w:rPr>
          <w:rFonts w:hint="cs"/>
          <w:szCs w:val="22"/>
          <w:rtl/>
        </w:rPr>
        <w:t>יפורקו קירונים הבנויים בשטח ושבילים מאבן טבעית ומאבן משתלבת, לרבות יסודות השבילים ואבני השפה</w:t>
      </w:r>
      <w:r>
        <w:rPr>
          <w:szCs w:val="22"/>
        </w:rPr>
        <w:t xml:space="preserve">  </w:t>
      </w:r>
      <w:r>
        <w:rPr>
          <w:rFonts w:hint="cs"/>
          <w:szCs w:val="22"/>
          <w:rtl/>
        </w:rPr>
        <w:t>ויפונו לאתר מאושר.</w:t>
      </w:r>
    </w:p>
    <w:p w14:paraId="4CBAD95A" w14:textId="77777777" w:rsidR="00BA3F81" w:rsidRDefault="00BA3F81" w:rsidP="00BA3F81">
      <w:pPr>
        <w:spacing w:line="276" w:lineRule="auto"/>
        <w:rPr>
          <w:szCs w:val="22"/>
          <w:rtl/>
        </w:rPr>
      </w:pPr>
      <w:r>
        <w:rPr>
          <w:rFonts w:hint="cs"/>
          <w:szCs w:val="22"/>
          <w:rtl/>
        </w:rPr>
        <w:t>יפורקו מתקני גן כדוגמת גדרות ברזל, ריהוט גן פגום וכיוב' ויפונו לאתר מאושר.</w:t>
      </w:r>
    </w:p>
    <w:p w14:paraId="37311E1F" w14:textId="77777777" w:rsidR="00BA3F81" w:rsidRDefault="00BA3F81" w:rsidP="00BA3F81">
      <w:pPr>
        <w:spacing w:line="276" w:lineRule="auto"/>
        <w:rPr>
          <w:szCs w:val="22"/>
          <w:rtl/>
        </w:rPr>
      </w:pPr>
      <w:r>
        <w:rPr>
          <w:rFonts w:hint="cs"/>
          <w:szCs w:val="22"/>
          <w:rtl/>
        </w:rPr>
        <w:t>סלעי הענק הפזורים בשטח יישמרו במקומם והעבודה בסביבתם תעשה בזהירות. מילוי בסביבתם ייעשה בהנחיית קונסט'.</w:t>
      </w:r>
    </w:p>
    <w:p w14:paraId="725D6F97" w14:textId="77777777" w:rsidR="00BA3F81" w:rsidRDefault="00BA3F81" w:rsidP="00BA3F81">
      <w:pPr>
        <w:spacing w:line="276" w:lineRule="auto"/>
        <w:rPr>
          <w:szCs w:val="22"/>
          <w:rtl/>
        </w:rPr>
      </w:pPr>
      <w:r>
        <w:rPr>
          <w:rFonts w:hint="cs"/>
          <w:szCs w:val="22"/>
          <w:rtl/>
        </w:rPr>
        <w:t xml:space="preserve">חלק מהסלעים יסולקו מהשטח </w:t>
      </w:r>
      <w:r>
        <w:rPr>
          <w:szCs w:val="22"/>
          <w:rtl/>
        </w:rPr>
        <w:t>–</w:t>
      </w:r>
      <w:r>
        <w:rPr>
          <w:rFonts w:hint="cs"/>
          <w:szCs w:val="22"/>
          <w:rtl/>
        </w:rPr>
        <w:t xml:space="preserve"> לאחר שיסומנו ע"י אדריכל הנוף וראש מח' שפ"ע.</w:t>
      </w:r>
    </w:p>
    <w:p w14:paraId="058ED604" w14:textId="77777777" w:rsidR="00BA3F81" w:rsidRDefault="00BA3F81" w:rsidP="00BA3F81">
      <w:pPr>
        <w:spacing w:line="276" w:lineRule="auto"/>
        <w:rPr>
          <w:szCs w:val="22"/>
          <w:rtl/>
        </w:rPr>
      </w:pPr>
      <w:r>
        <w:rPr>
          <w:rFonts w:hint="cs"/>
          <w:szCs w:val="22"/>
          <w:rtl/>
        </w:rPr>
        <w:t xml:space="preserve">פסל סביבתי המוצב בשטח יפורק בזהירות ויועתק לאתר אחר בגבולות הרשות </w:t>
      </w:r>
      <w:r>
        <w:rPr>
          <w:szCs w:val="22"/>
          <w:rtl/>
        </w:rPr>
        <w:t>–</w:t>
      </w:r>
      <w:r>
        <w:rPr>
          <w:rFonts w:hint="cs"/>
          <w:szCs w:val="22"/>
          <w:rtl/>
        </w:rPr>
        <w:t xml:space="preserve"> ע"פ הנחיית ראש מח' שפ"ע.</w:t>
      </w:r>
    </w:p>
    <w:p w14:paraId="53B50921" w14:textId="77777777" w:rsidR="00BA3F81" w:rsidRPr="00FE20FA" w:rsidRDefault="00BA3F81" w:rsidP="00BA3F81">
      <w:pPr>
        <w:spacing w:line="276" w:lineRule="auto"/>
        <w:rPr>
          <w:szCs w:val="22"/>
          <w:rtl/>
        </w:rPr>
      </w:pPr>
    </w:p>
    <w:p w14:paraId="632C213C" w14:textId="77777777" w:rsidR="00BA3F81" w:rsidRPr="00FE20FA" w:rsidRDefault="00BA3F81" w:rsidP="00BA3F81">
      <w:pPr>
        <w:widowControl w:val="0"/>
        <w:tabs>
          <w:tab w:val="left" w:pos="79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QDavid" w:hAnsi="Akhbar Simplified MT"/>
          <w:snapToGrid w:val="0"/>
          <w:szCs w:val="22"/>
          <w:u w:val="single"/>
          <w:rtl/>
        </w:rPr>
      </w:pPr>
      <w:r>
        <w:rPr>
          <w:rFonts w:ascii="QDavid" w:hAnsi="Akhbar Simplified MT" w:hint="cs"/>
          <w:b/>
          <w:bCs/>
          <w:snapToGrid w:val="0"/>
          <w:szCs w:val="22"/>
          <w:rtl/>
        </w:rPr>
        <w:t xml:space="preserve">                       </w:t>
      </w:r>
      <w:r w:rsidRPr="00FE20FA">
        <w:rPr>
          <w:rFonts w:ascii="QDavid" w:hAnsi="Akhbar Simplified MT" w:hint="cs"/>
          <w:snapToGrid w:val="0"/>
          <w:szCs w:val="22"/>
          <w:rtl/>
        </w:rPr>
        <w:t xml:space="preserve">   </w:t>
      </w:r>
      <w:r w:rsidRPr="00FE20FA">
        <w:rPr>
          <w:rFonts w:ascii="QDavid" w:hAnsi="Akhbar Simplified MT" w:hint="cs"/>
          <w:b/>
          <w:bCs/>
          <w:snapToGrid w:val="0"/>
          <w:szCs w:val="22"/>
          <w:u w:val="single"/>
          <w:rtl/>
        </w:rPr>
        <w:t>פירוק קירות</w:t>
      </w:r>
    </w:p>
    <w:p w14:paraId="2F03EA5E" w14:textId="77777777" w:rsidR="00BA3F81" w:rsidRPr="00FE20FA" w:rsidRDefault="00BA3F81" w:rsidP="00BA3F81">
      <w:pPr>
        <w:widowControl w:val="0"/>
        <w:tabs>
          <w:tab w:val="left" w:pos="793"/>
          <w:tab w:val="left" w:pos="1440"/>
          <w:tab w:val="left" w:pos="2160"/>
          <w:tab w:val="left" w:pos="2880"/>
          <w:tab w:val="left" w:pos="3600"/>
          <w:tab w:val="left" w:pos="4320"/>
          <w:tab w:val="left" w:pos="5040"/>
          <w:tab w:val="left" w:pos="5760"/>
          <w:tab w:val="left" w:pos="6480"/>
          <w:tab w:val="left" w:pos="7200"/>
          <w:tab w:val="left" w:pos="7920"/>
          <w:tab w:val="left" w:pos="8640"/>
        </w:tabs>
        <w:rPr>
          <w:rFonts w:ascii="QDavid" w:hAnsi="Akhbar Simplified MT"/>
          <w:snapToGrid w:val="0"/>
          <w:szCs w:val="22"/>
          <w:u w:val="single"/>
          <w:rtl/>
        </w:rPr>
      </w:pPr>
    </w:p>
    <w:p w14:paraId="4442DD62" w14:textId="77777777" w:rsidR="00BA3F81" w:rsidRPr="00FE20FA" w:rsidRDefault="00BA3F81" w:rsidP="00BA3F81">
      <w:pPr>
        <w:widowControl w:val="0"/>
        <w:tabs>
          <w:tab w:val="left" w:pos="793"/>
          <w:tab w:val="left" w:pos="1440"/>
          <w:tab w:val="left" w:pos="2160"/>
          <w:tab w:val="left" w:pos="2880"/>
          <w:tab w:val="left" w:pos="3600"/>
          <w:tab w:val="left" w:pos="4320"/>
          <w:tab w:val="left" w:pos="5040"/>
          <w:tab w:val="left" w:pos="5760"/>
          <w:tab w:val="left" w:pos="6480"/>
          <w:tab w:val="left" w:pos="7200"/>
          <w:tab w:val="left" w:pos="7920"/>
          <w:tab w:val="left" w:pos="8640"/>
        </w:tabs>
        <w:ind w:left="935" w:hanging="935"/>
        <w:rPr>
          <w:rFonts w:ascii="QDavid" w:hAnsi="Akhbar Simplified MT"/>
          <w:snapToGrid w:val="0"/>
          <w:szCs w:val="22"/>
          <w:rtl/>
        </w:rPr>
      </w:pPr>
      <w:r w:rsidRPr="00FE20FA">
        <w:rPr>
          <w:rFonts w:ascii="QDavid" w:hAnsi="Akhbar Simplified MT" w:hint="cs"/>
          <w:snapToGrid w:val="0"/>
          <w:szCs w:val="22"/>
          <w:rtl/>
        </w:rPr>
        <w:tab/>
        <w:t xml:space="preserve">   קירות קיימים, מרביתם מסוג קירות כובד בגמר אבן לקט פראית בתחומי הישוב הקיים, יפורקו, וייבנו ככלל מחדש באותו מיקום. עבודת הפירוק כוללת בין השאר פירוק בקטעים / לסירוגין של הקיר הקיים, תמיכת הקרקע הקיימת, מיון האבן לשימוש חוזר בקירות המתוכננים ו/או עבור המזמין, סילוק הפסולת והעודפים.</w:t>
      </w:r>
    </w:p>
    <w:p w14:paraId="5433CC25" w14:textId="77777777" w:rsidR="00BA3F81" w:rsidRPr="00FE20FA" w:rsidRDefault="00BA3F81" w:rsidP="00BA3F81">
      <w:pPr>
        <w:widowControl w:val="0"/>
        <w:tabs>
          <w:tab w:val="left" w:pos="793"/>
          <w:tab w:val="left" w:pos="1440"/>
          <w:tab w:val="left" w:pos="2160"/>
          <w:tab w:val="left" w:pos="2880"/>
          <w:tab w:val="left" w:pos="3600"/>
          <w:tab w:val="left" w:pos="4320"/>
          <w:tab w:val="left" w:pos="5040"/>
          <w:tab w:val="left" w:pos="5760"/>
          <w:tab w:val="left" w:pos="6480"/>
          <w:tab w:val="left" w:pos="7200"/>
          <w:tab w:val="left" w:pos="7920"/>
          <w:tab w:val="left" w:pos="8640"/>
        </w:tabs>
        <w:ind w:left="935" w:hanging="935"/>
        <w:rPr>
          <w:rFonts w:ascii="QDavid" w:hAnsi="Akhbar Simplified MT"/>
          <w:snapToGrid w:val="0"/>
          <w:szCs w:val="22"/>
          <w:rtl/>
        </w:rPr>
      </w:pPr>
      <w:r w:rsidRPr="00FE20FA">
        <w:rPr>
          <w:rFonts w:ascii="QDavid" w:hAnsi="Akhbar Simplified MT" w:hint="cs"/>
          <w:snapToGrid w:val="0"/>
          <w:szCs w:val="22"/>
          <w:rtl/>
        </w:rPr>
        <w:t xml:space="preserve">                </w:t>
      </w:r>
      <w:r>
        <w:rPr>
          <w:rFonts w:ascii="QDavid" w:hAnsi="Akhbar Simplified MT" w:hint="cs"/>
          <w:snapToGrid w:val="0"/>
          <w:szCs w:val="22"/>
          <w:rtl/>
        </w:rPr>
        <w:t xml:space="preserve">    </w:t>
      </w:r>
      <w:r w:rsidRPr="00FE20FA">
        <w:rPr>
          <w:rFonts w:ascii="QDavid" w:hAnsi="Akhbar Simplified MT" w:hint="cs"/>
          <w:snapToGrid w:val="0"/>
          <w:szCs w:val="22"/>
          <w:rtl/>
        </w:rPr>
        <w:t>העבודה תימדד לפי מ"ק נטו הקיר הקיים</w:t>
      </w:r>
    </w:p>
    <w:p w14:paraId="622B9596" w14:textId="77777777" w:rsidR="00BA3F81" w:rsidRPr="00FE20FA" w:rsidRDefault="00BA3F81" w:rsidP="00BA3F81">
      <w:pPr>
        <w:widowControl w:val="0"/>
        <w:tabs>
          <w:tab w:val="left" w:pos="793"/>
          <w:tab w:val="left" w:pos="1440"/>
          <w:tab w:val="left" w:pos="2160"/>
          <w:tab w:val="left" w:pos="2880"/>
          <w:tab w:val="left" w:pos="3600"/>
          <w:tab w:val="left" w:pos="4320"/>
          <w:tab w:val="left" w:pos="5040"/>
          <w:tab w:val="left" w:pos="5760"/>
          <w:tab w:val="left" w:pos="6480"/>
          <w:tab w:val="left" w:pos="7200"/>
          <w:tab w:val="left" w:pos="7920"/>
          <w:tab w:val="left" w:pos="8640"/>
        </w:tabs>
        <w:ind w:left="935" w:hanging="935"/>
        <w:rPr>
          <w:rFonts w:hAnsi="Akhbar Simplified MT"/>
          <w:snapToGrid w:val="0"/>
          <w:szCs w:val="22"/>
          <w:rtl/>
        </w:rPr>
      </w:pPr>
      <w:r w:rsidRPr="00FE20FA">
        <w:rPr>
          <w:rFonts w:ascii="QDavid" w:hAnsi="Akhbar Simplified MT" w:hint="cs"/>
          <w:snapToGrid w:val="0"/>
          <w:szCs w:val="22"/>
          <w:rtl/>
        </w:rPr>
        <w:t xml:space="preserve">               </w:t>
      </w:r>
      <w:r>
        <w:rPr>
          <w:rFonts w:ascii="QDavid" w:hAnsi="Akhbar Simplified MT" w:hint="cs"/>
          <w:snapToGrid w:val="0"/>
          <w:szCs w:val="22"/>
          <w:rtl/>
        </w:rPr>
        <w:t xml:space="preserve">   </w:t>
      </w:r>
      <w:r w:rsidRPr="00FE20FA">
        <w:rPr>
          <w:rFonts w:ascii="QDavid" w:hAnsi="Akhbar Simplified MT" w:hint="cs"/>
          <w:snapToGrid w:val="0"/>
          <w:szCs w:val="22"/>
          <w:rtl/>
        </w:rPr>
        <w:t xml:space="preserve">  התשלום עבור פירוק הקיר יהווה תמורה מלאה עבור פירוק, תמיכת הקרקע, מיון האבן וניקויה, סילוק העודפים והפסולת וכל הנדרש לעיל.  </w:t>
      </w:r>
      <w:r w:rsidRPr="00FE20FA">
        <w:rPr>
          <w:rFonts w:hAnsi="Akhbar Simplified MT" w:hint="cs"/>
          <w:snapToGrid w:val="0"/>
          <w:szCs w:val="22"/>
          <w:rtl/>
        </w:rPr>
        <w:t xml:space="preserve"> </w:t>
      </w:r>
    </w:p>
    <w:p w14:paraId="3D1675C8" w14:textId="77777777" w:rsidR="00BA3F81" w:rsidRPr="00FE20FA" w:rsidRDefault="00BA3F81" w:rsidP="00BA3F81">
      <w:pPr>
        <w:widowControl w:val="0"/>
        <w:tabs>
          <w:tab w:val="left" w:pos="793"/>
          <w:tab w:val="left" w:pos="1440"/>
          <w:tab w:val="left" w:pos="2160"/>
          <w:tab w:val="left" w:pos="2880"/>
          <w:tab w:val="left" w:pos="3600"/>
          <w:tab w:val="left" w:pos="4320"/>
          <w:tab w:val="left" w:pos="5040"/>
          <w:tab w:val="left" w:pos="5760"/>
          <w:tab w:val="left" w:pos="6480"/>
          <w:tab w:val="left" w:pos="7200"/>
          <w:tab w:val="left" w:pos="7920"/>
          <w:tab w:val="left" w:pos="8640"/>
        </w:tabs>
        <w:rPr>
          <w:rFonts w:hAnsi="Akhbar Simplified MT"/>
          <w:snapToGrid w:val="0"/>
          <w:szCs w:val="22"/>
        </w:rPr>
      </w:pPr>
      <w:r>
        <w:rPr>
          <w:rFonts w:hAnsi="Akhbar Simplified MT" w:hint="cs"/>
          <w:b/>
          <w:bCs/>
          <w:snapToGrid w:val="0"/>
          <w:szCs w:val="22"/>
          <w:rtl/>
        </w:rPr>
        <w:t xml:space="preserve">                         </w:t>
      </w:r>
      <w:r w:rsidRPr="00FE20FA">
        <w:rPr>
          <w:rFonts w:hAnsi="Akhbar Simplified MT" w:hint="cs"/>
          <w:snapToGrid w:val="0"/>
          <w:szCs w:val="22"/>
          <w:rtl/>
        </w:rPr>
        <w:t xml:space="preserve">   </w:t>
      </w:r>
      <w:r w:rsidRPr="00FE20FA">
        <w:rPr>
          <w:rFonts w:hAnsi="Akhbar Simplified MT"/>
          <w:b/>
          <w:bCs/>
          <w:snapToGrid w:val="0"/>
          <w:szCs w:val="22"/>
          <w:u w:val="single"/>
          <w:rtl/>
        </w:rPr>
        <w:t>פירוק תמרורים/שלטים</w:t>
      </w:r>
      <w:r w:rsidRPr="00FE20FA">
        <w:rPr>
          <w:rFonts w:hAnsi="Akhbar Simplified MT"/>
          <w:snapToGrid w:val="0"/>
          <w:szCs w:val="22"/>
          <w:u w:val="single"/>
          <w:rtl/>
        </w:rPr>
        <w:t xml:space="preserve"> </w:t>
      </w:r>
    </w:p>
    <w:p w14:paraId="21B14EC7" w14:textId="77777777" w:rsidR="00BA3F81" w:rsidRPr="00FE20FA"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Ansi="Akhbar Simplified MT"/>
          <w:snapToGrid w:val="0"/>
          <w:szCs w:val="22"/>
          <w:rtl/>
        </w:rPr>
      </w:pPr>
    </w:p>
    <w:p w14:paraId="2A27E8F5" w14:textId="77777777" w:rsidR="00BA3F81" w:rsidRPr="00FE20FA" w:rsidRDefault="00BA3F81" w:rsidP="00BA3F8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935" w:hanging="935"/>
        <w:rPr>
          <w:rFonts w:hAnsi="Akhbar Simplified MT"/>
          <w:snapToGrid w:val="0"/>
          <w:szCs w:val="22"/>
          <w:rtl/>
        </w:rPr>
      </w:pPr>
      <w:r w:rsidRPr="00FE20FA">
        <w:rPr>
          <w:rFonts w:hAnsi="Akhbar Simplified MT"/>
          <w:snapToGrid w:val="0"/>
          <w:szCs w:val="22"/>
        </w:rPr>
        <w:tab/>
      </w:r>
      <w:r w:rsidRPr="00FE20FA">
        <w:rPr>
          <w:rFonts w:hAnsi="Akhbar Simplified MT"/>
          <w:snapToGrid w:val="0"/>
          <w:szCs w:val="22"/>
          <w:rtl/>
        </w:rPr>
        <w:t xml:space="preserve">תמרורי </w:t>
      </w:r>
      <w:r w:rsidRPr="00FE20FA">
        <w:rPr>
          <w:rFonts w:hAnsi="Akhbar Simplified MT" w:hint="cs"/>
          <w:snapToGrid w:val="0"/>
          <w:szCs w:val="22"/>
          <w:rtl/>
        </w:rPr>
        <w:t xml:space="preserve"> </w:t>
      </w:r>
      <w:r w:rsidRPr="00FE20FA">
        <w:rPr>
          <w:rFonts w:hAnsi="Akhbar Simplified MT"/>
          <w:snapToGrid w:val="0"/>
          <w:szCs w:val="22"/>
          <w:rtl/>
        </w:rPr>
        <w:t xml:space="preserve">תנועה, </w:t>
      </w:r>
      <w:r w:rsidRPr="00FE20FA">
        <w:rPr>
          <w:rFonts w:hAnsi="Akhbar Simplified MT" w:hint="cs"/>
          <w:snapToGrid w:val="0"/>
          <w:szCs w:val="22"/>
          <w:rtl/>
        </w:rPr>
        <w:t xml:space="preserve"> </w:t>
      </w:r>
      <w:r w:rsidRPr="00FE20FA">
        <w:rPr>
          <w:rFonts w:hAnsi="Akhbar Simplified MT"/>
          <w:snapToGrid w:val="0"/>
          <w:szCs w:val="22"/>
          <w:rtl/>
        </w:rPr>
        <w:t xml:space="preserve">שלטים, </w:t>
      </w:r>
      <w:r w:rsidRPr="00FE20FA">
        <w:rPr>
          <w:rFonts w:hAnsi="Akhbar Simplified MT" w:hint="cs"/>
          <w:snapToGrid w:val="0"/>
          <w:szCs w:val="22"/>
          <w:rtl/>
        </w:rPr>
        <w:t xml:space="preserve"> </w:t>
      </w:r>
      <w:r w:rsidRPr="00FE20FA">
        <w:rPr>
          <w:rFonts w:hAnsi="Akhbar Simplified MT"/>
          <w:snapToGrid w:val="0"/>
          <w:szCs w:val="22"/>
          <w:rtl/>
        </w:rPr>
        <w:t>עמו</w:t>
      </w:r>
      <w:r w:rsidRPr="00FE20FA">
        <w:rPr>
          <w:rFonts w:hAnsi="Akhbar Simplified MT" w:hint="cs"/>
          <w:snapToGrid w:val="0"/>
          <w:szCs w:val="22"/>
          <w:rtl/>
        </w:rPr>
        <w:t xml:space="preserve">דים </w:t>
      </w:r>
      <w:r w:rsidRPr="00FE20FA">
        <w:rPr>
          <w:rFonts w:hAnsi="Akhbar Simplified MT"/>
          <w:snapToGrid w:val="0"/>
          <w:szCs w:val="22"/>
          <w:rtl/>
        </w:rPr>
        <w:t xml:space="preserve"> וכו' </w:t>
      </w:r>
      <w:r w:rsidRPr="00FE20FA">
        <w:rPr>
          <w:rFonts w:hAnsi="Akhbar Simplified MT" w:hint="cs"/>
          <w:snapToGrid w:val="0"/>
          <w:szCs w:val="22"/>
          <w:rtl/>
        </w:rPr>
        <w:t xml:space="preserve"> </w:t>
      </w:r>
      <w:r w:rsidRPr="00FE20FA">
        <w:rPr>
          <w:rFonts w:hAnsi="Akhbar Simplified MT"/>
          <w:snapToGrid w:val="0"/>
          <w:szCs w:val="22"/>
          <w:rtl/>
        </w:rPr>
        <w:t xml:space="preserve">יפורקו על כל מרכיביהן לרבות יסודות הבטון. </w:t>
      </w:r>
      <w:r w:rsidRPr="00FE20FA">
        <w:rPr>
          <w:rFonts w:hAnsi="Akhbar Simplified MT" w:hint="cs"/>
          <w:snapToGrid w:val="0"/>
          <w:szCs w:val="22"/>
          <w:rtl/>
        </w:rPr>
        <w:t xml:space="preserve">     </w:t>
      </w:r>
      <w:r w:rsidRPr="00FE20FA">
        <w:rPr>
          <w:rFonts w:hAnsi="Akhbar Simplified MT"/>
          <w:snapToGrid w:val="0"/>
          <w:szCs w:val="22"/>
          <w:rtl/>
        </w:rPr>
        <w:t xml:space="preserve">החומר המפורק יסולק מאתר העבודה כאמור בסעיף פינוי פסולת לעיל.  </w:t>
      </w:r>
    </w:p>
    <w:p w14:paraId="5820CF7A" w14:textId="77777777" w:rsidR="00BA3F81" w:rsidRPr="00FE20FA" w:rsidRDefault="00BA3F81" w:rsidP="00BA3F81">
      <w:pPr>
        <w:widowControl w:val="0"/>
        <w:tabs>
          <w:tab w:val="left" w:pos="935"/>
          <w:tab w:val="left" w:pos="1440"/>
          <w:tab w:val="left" w:pos="2160"/>
          <w:tab w:val="left" w:pos="2880"/>
          <w:tab w:val="left" w:pos="3600"/>
          <w:tab w:val="left" w:pos="4320"/>
          <w:tab w:val="left" w:pos="5040"/>
          <w:tab w:val="left" w:pos="5760"/>
          <w:tab w:val="left" w:pos="6480"/>
          <w:tab w:val="left" w:pos="7200"/>
          <w:tab w:val="left" w:pos="7920"/>
          <w:tab w:val="left" w:pos="8640"/>
        </w:tabs>
        <w:ind w:left="935" w:hanging="935"/>
        <w:rPr>
          <w:rFonts w:hAnsi="Akhbar Simplified MT"/>
          <w:snapToGrid w:val="0"/>
          <w:szCs w:val="22"/>
        </w:rPr>
      </w:pPr>
      <w:r w:rsidRPr="00FE20FA">
        <w:rPr>
          <w:rFonts w:hAnsi="Akhbar Simplified MT" w:hint="cs"/>
          <w:snapToGrid w:val="0"/>
          <w:szCs w:val="22"/>
          <w:rtl/>
        </w:rPr>
        <w:t xml:space="preserve">            </w:t>
      </w:r>
      <w:r>
        <w:rPr>
          <w:rFonts w:hAnsi="Akhbar Simplified MT" w:hint="cs"/>
          <w:snapToGrid w:val="0"/>
          <w:szCs w:val="22"/>
          <w:rtl/>
        </w:rPr>
        <w:t xml:space="preserve">    </w:t>
      </w:r>
      <w:r w:rsidRPr="00FE20FA">
        <w:rPr>
          <w:rFonts w:hAnsi="Akhbar Simplified MT" w:hint="cs"/>
          <w:snapToGrid w:val="0"/>
          <w:szCs w:val="22"/>
          <w:rtl/>
        </w:rPr>
        <w:t xml:space="preserve">   </w:t>
      </w:r>
      <w:r w:rsidRPr="00FE20FA">
        <w:rPr>
          <w:rFonts w:hAnsi="Akhbar Simplified MT"/>
          <w:snapToGrid w:val="0"/>
          <w:szCs w:val="22"/>
          <w:rtl/>
        </w:rPr>
        <w:t xml:space="preserve">הבורות שנוצרו כתוצאה </w:t>
      </w:r>
      <w:r w:rsidRPr="00FE20FA">
        <w:rPr>
          <w:rFonts w:hAnsi="Akhbar Simplified MT" w:hint="cs"/>
          <w:snapToGrid w:val="0"/>
          <w:szCs w:val="22"/>
          <w:rtl/>
        </w:rPr>
        <w:t>מפירוק עמוד התמרור</w:t>
      </w:r>
      <w:r w:rsidRPr="00FE20FA">
        <w:rPr>
          <w:rFonts w:hAnsi="Akhbar Simplified MT"/>
          <w:snapToGrid w:val="0"/>
          <w:szCs w:val="22"/>
          <w:rtl/>
        </w:rPr>
        <w:t xml:space="preserve"> ימולאו בחומר מילוי מטיב מאושר </w:t>
      </w:r>
      <w:r w:rsidRPr="00FE20FA">
        <w:rPr>
          <w:rFonts w:hAnsi="Akhbar Simplified MT" w:hint="cs"/>
          <w:snapToGrid w:val="0"/>
          <w:szCs w:val="22"/>
          <w:rtl/>
        </w:rPr>
        <w:t xml:space="preserve">   בשכבות מהודקות בעובי 20 ס"מ מקסימום לאחר הידוק, </w:t>
      </w:r>
      <w:r w:rsidRPr="00FE20FA">
        <w:rPr>
          <w:rFonts w:hAnsi="Akhbar Simplified MT"/>
          <w:snapToGrid w:val="0"/>
          <w:szCs w:val="22"/>
          <w:rtl/>
        </w:rPr>
        <w:t>שיהודק בבקרה</w:t>
      </w:r>
      <w:r w:rsidRPr="00FE20FA">
        <w:rPr>
          <w:rFonts w:hAnsi="Akhbar Simplified MT" w:hint="cs"/>
          <w:snapToGrid w:val="0"/>
          <w:szCs w:val="22"/>
          <w:rtl/>
        </w:rPr>
        <w:t xml:space="preserve"> מלאה</w:t>
      </w:r>
      <w:r w:rsidRPr="00FE20FA">
        <w:rPr>
          <w:rFonts w:hAnsi="Akhbar Simplified MT"/>
          <w:snapToGrid w:val="0"/>
          <w:szCs w:val="22"/>
          <w:rtl/>
        </w:rPr>
        <w:t xml:space="preserve">. </w:t>
      </w:r>
    </w:p>
    <w:p w14:paraId="7DC4584E" w14:textId="77777777" w:rsidR="00BA3F81" w:rsidRPr="004877E3" w:rsidRDefault="00BA3F81" w:rsidP="00BA3F81">
      <w:pPr>
        <w:widowControl w:val="0"/>
        <w:tabs>
          <w:tab w:val="left" w:pos="935"/>
          <w:tab w:val="left" w:pos="1134"/>
          <w:tab w:val="left" w:pos="1443"/>
          <w:tab w:val="left" w:pos="2160"/>
          <w:tab w:val="left" w:pos="2880"/>
          <w:tab w:val="left" w:pos="3600"/>
          <w:tab w:val="left" w:pos="4320"/>
          <w:tab w:val="left" w:pos="5040"/>
          <w:tab w:val="left" w:pos="5760"/>
          <w:tab w:val="left" w:pos="6480"/>
          <w:tab w:val="left" w:pos="7200"/>
          <w:tab w:val="left" w:pos="7920"/>
          <w:tab w:val="left" w:pos="8640"/>
        </w:tabs>
        <w:ind w:left="935" w:hanging="935"/>
        <w:rPr>
          <w:rFonts w:hAnsi="Akhbar Simplified MT"/>
          <w:snapToGrid w:val="0"/>
          <w:szCs w:val="22"/>
          <w:rtl/>
        </w:rPr>
      </w:pPr>
      <w:r w:rsidRPr="00FE20FA">
        <w:rPr>
          <w:rFonts w:hAnsi="Akhbar Simplified MT"/>
          <w:snapToGrid w:val="0"/>
          <w:szCs w:val="22"/>
        </w:rPr>
        <w:tab/>
      </w:r>
      <w:r w:rsidRPr="00FE20FA">
        <w:rPr>
          <w:rFonts w:hAnsi="Akhbar Simplified MT"/>
          <w:snapToGrid w:val="0"/>
          <w:szCs w:val="22"/>
          <w:rtl/>
        </w:rPr>
        <w:t>פירוק תמרורים שלטים י</w:t>
      </w:r>
      <w:r w:rsidRPr="00FE20FA">
        <w:rPr>
          <w:rFonts w:hAnsi="Akhbar Simplified MT" w:hint="cs"/>
          <w:snapToGrid w:val="0"/>
          <w:szCs w:val="22"/>
          <w:rtl/>
        </w:rPr>
        <w:t>י</w:t>
      </w:r>
      <w:r w:rsidRPr="00FE20FA">
        <w:rPr>
          <w:rFonts w:hAnsi="Akhbar Simplified MT"/>
          <w:snapToGrid w:val="0"/>
          <w:szCs w:val="22"/>
          <w:rtl/>
        </w:rPr>
        <w:t>מדד לפי יחידה</w:t>
      </w:r>
      <w:r w:rsidRPr="00FE20FA">
        <w:rPr>
          <w:rFonts w:hAnsi="Akhbar Simplified MT" w:hint="cs"/>
          <w:snapToGrid w:val="0"/>
          <w:szCs w:val="22"/>
          <w:rtl/>
        </w:rPr>
        <w:t xml:space="preserve"> </w:t>
      </w:r>
      <w:r w:rsidRPr="00FE20FA">
        <w:rPr>
          <w:rFonts w:hAnsi="Akhbar Simplified MT"/>
          <w:snapToGrid w:val="0"/>
          <w:szCs w:val="22"/>
          <w:rtl/>
        </w:rPr>
        <w:t>ללא הבדל במידות</w:t>
      </w:r>
      <w:r w:rsidRPr="00FE20FA">
        <w:rPr>
          <w:rFonts w:hAnsi="Akhbar Simplified MT" w:hint="cs"/>
          <w:snapToGrid w:val="0"/>
          <w:szCs w:val="22"/>
          <w:rtl/>
        </w:rPr>
        <w:t xml:space="preserve"> השלט או התמרור</w:t>
      </w:r>
      <w:r w:rsidRPr="00FE20FA">
        <w:rPr>
          <w:rFonts w:hAnsi="Akhbar Simplified MT"/>
          <w:snapToGrid w:val="0"/>
          <w:szCs w:val="22"/>
          <w:rtl/>
        </w:rPr>
        <w:t>.</w:t>
      </w:r>
    </w:p>
    <w:p w14:paraId="707C9222" w14:textId="77777777" w:rsidR="00BA3F81" w:rsidRPr="004877E3" w:rsidRDefault="00BA3F81" w:rsidP="00BA3F81">
      <w:pPr>
        <w:rPr>
          <w:szCs w:val="22"/>
          <w:rtl/>
        </w:rPr>
      </w:pPr>
      <w:r w:rsidRPr="005367A0">
        <w:rPr>
          <w:b/>
          <w:bCs/>
          <w:szCs w:val="22"/>
          <w:rtl/>
        </w:rPr>
        <w:t>51.0</w:t>
      </w:r>
      <w:r w:rsidRPr="005367A0">
        <w:rPr>
          <w:rFonts w:hint="cs"/>
          <w:b/>
          <w:bCs/>
          <w:szCs w:val="22"/>
          <w:rtl/>
        </w:rPr>
        <w:t>2</w:t>
      </w:r>
      <w:r w:rsidRPr="005367A0">
        <w:rPr>
          <w:b/>
          <w:bCs/>
          <w:szCs w:val="22"/>
          <w:rtl/>
        </w:rPr>
        <w:t>.</w:t>
      </w:r>
      <w:r w:rsidRPr="005367A0">
        <w:rPr>
          <w:rFonts w:hint="cs"/>
          <w:b/>
          <w:bCs/>
          <w:szCs w:val="22"/>
          <w:rtl/>
        </w:rPr>
        <w:t>10</w:t>
      </w:r>
      <w:r w:rsidRPr="005367A0">
        <w:rPr>
          <w:b/>
          <w:bCs/>
          <w:szCs w:val="22"/>
          <w:rtl/>
        </w:rPr>
        <w:t>0.</w:t>
      </w:r>
      <w:r>
        <w:rPr>
          <w:rFonts w:hint="cs"/>
          <w:b/>
          <w:bCs/>
          <w:szCs w:val="22"/>
          <w:rtl/>
        </w:rPr>
        <w:t>03</w:t>
      </w:r>
      <w:r w:rsidRPr="005367A0">
        <w:rPr>
          <w:b/>
          <w:bCs/>
          <w:szCs w:val="22"/>
          <w:rtl/>
        </w:rPr>
        <w:t xml:space="preserve"> </w:t>
      </w:r>
      <w:r w:rsidRPr="005367A0">
        <w:rPr>
          <w:rFonts w:hint="cs"/>
          <w:b/>
          <w:bCs/>
          <w:szCs w:val="22"/>
          <w:rtl/>
        </w:rPr>
        <w:t xml:space="preserve">    </w:t>
      </w:r>
      <w:r>
        <w:rPr>
          <w:rFonts w:hint="cs"/>
          <w:b/>
          <w:bCs/>
          <w:szCs w:val="22"/>
          <w:u w:val="single"/>
          <w:rtl/>
        </w:rPr>
        <w:t>חציבה וחפירה</w:t>
      </w:r>
    </w:p>
    <w:p w14:paraId="75FF0E78" w14:textId="77777777" w:rsidR="00BA3F81" w:rsidRPr="00FE20FA" w:rsidRDefault="00BA3F81" w:rsidP="003A30C0">
      <w:pPr>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contextualSpacing/>
        <w:jc w:val="left"/>
        <w:rPr>
          <w:rFonts w:hAnsi="Akhbar Simplified MT"/>
          <w:snapToGrid w:val="0"/>
          <w:szCs w:val="22"/>
        </w:rPr>
      </w:pPr>
      <w:r w:rsidRPr="00FE20FA">
        <w:rPr>
          <w:rFonts w:hAnsi="Akhbar Simplified MT"/>
          <w:snapToGrid w:val="0"/>
          <w:szCs w:val="22"/>
          <w:rtl/>
        </w:rPr>
        <w:t xml:space="preserve">בכל מקום שבו מוזכר המונח חפירה, הכוונה היא לחפירה ו/או חציבה בכל סוגי הקרקע ובכל כלי הדרוש </w:t>
      </w:r>
      <w:r w:rsidRPr="00132C9C">
        <w:rPr>
          <w:rFonts w:hAnsi="Akhbar Simplified MT" w:hint="cs"/>
          <w:snapToGrid w:val="0"/>
          <w:szCs w:val="22"/>
          <w:rtl/>
        </w:rPr>
        <w:t xml:space="preserve">    </w:t>
      </w:r>
      <w:r w:rsidRPr="00FE20FA">
        <w:rPr>
          <w:rFonts w:hAnsi="Akhbar Simplified MT"/>
          <w:snapToGrid w:val="0"/>
          <w:szCs w:val="22"/>
          <w:rtl/>
        </w:rPr>
        <w:t xml:space="preserve">לביצוע </w:t>
      </w:r>
      <w:r>
        <w:rPr>
          <w:rFonts w:hAnsi="Akhbar Simplified MT" w:hint="cs"/>
          <w:snapToGrid w:val="0"/>
          <w:szCs w:val="22"/>
          <w:rtl/>
        </w:rPr>
        <w:t xml:space="preserve">    </w:t>
      </w:r>
      <w:r w:rsidRPr="00FE20FA">
        <w:rPr>
          <w:rFonts w:hAnsi="Akhbar Simplified MT"/>
          <w:snapToGrid w:val="0"/>
          <w:szCs w:val="22"/>
          <w:rtl/>
        </w:rPr>
        <w:t>העבודה כולל חפירה בידיים</w:t>
      </w:r>
      <w:r w:rsidRPr="00FE20FA">
        <w:rPr>
          <w:rFonts w:hAnsi="Akhbar Simplified MT" w:hint="cs"/>
          <w:snapToGrid w:val="0"/>
          <w:szCs w:val="22"/>
          <w:rtl/>
        </w:rPr>
        <w:t xml:space="preserve">, לרבות בשטחים קטנים, צרים ומוגבלים ו/או בשלבים </w:t>
      </w:r>
      <w:r w:rsidRPr="00FE20FA">
        <w:rPr>
          <w:rFonts w:hAnsi="Akhbar Simplified MT"/>
          <w:snapToGrid w:val="0"/>
          <w:szCs w:val="22"/>
          <w:rtl/>
        </w:rPr>
        <w:t>–</w:t>
      </w:r>
      <w:r w:rsidRPr="00FE20FA">
        <w:rPr>
          <w:rFonts w:hAnsi="Akhbar Simplified MT" w:hint="cs"/>
          <w:snapToGrid w:val="0"/>
          <w:szCs w:val="22"/>
          <w:rtl/>
        </w:rPr>
        <w:t xml:space="preserve"> הכל לפי הוראות המפקח</w:t>
      </w:r>
      <w:r w:rsidRPr="00FE20FA">
        <w:rPr>
          <w:rFonts w:hAnsi="Akhbar Simplified MT"/>
          <w:snapToGrid w:val="0"/>
          <w:szCs w:val="22"/>
          <w:rtl/>
        </w:rPr>
        <w:t>.</w:t>
      </w:r>
    </w:p>
    <w:p w14:paraId="54DB15FE" w14:textId="77777777" w:rsidR="00BA3F81" w:rsidRPr="00FE20FA"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contextualSpacing/>
        <w:rPr>
          <w:rFonts w:hAnsi="Akhbar Simplified MT"/>
          <w:snapToGrid w:val="0"/>
          <w:szCs w:val="22"/>
          <w:rtl/>
        </w:rPr>
      </w:pPr>
    </w:p>
    <w:p w14:paraId="73E7899C" w14:textId="77777777" w:rsidR="00BA3F81" w:rsidRPr="00FE20FA" w:rsidRDefault="00BA3F81" w:rsidP="003A30C0">
      <w:pPr>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contextualSpacing/>
        <w:jc w:val="left"/>
        <w:rPr>
          <w:rFonts w:hAnsi="Akhbar Simplified MT"/>
          <w:snapToGrid w:val="0"/>
          <w:szCs w:val="22"/>
        </w:rPr>
      </w:pPr>
      <w:r w:rsidRPr="00FE20FA">
        <w:rPr>
          <w:rFonts w:hAnsi="Akhbar Simplified MT"/>
          <w:snapToGrid w:val="0"/>
          <w:szCs w:val="22"/>
          <w:rtl/>
        </w:rPr>
        <w:t xml:space="preserve">על הקבלן להביא בחשבון שלצורך ביצוע עבודות מילוי יהא עליו </w:t>
      </w:r>
      <w:r w:rsidRPr="00FE20FA">
        <w:rPr>
          <w:rFonts w:hAnsi="Akhbar Simplified MT" w:hint="cs"/>
          <w:snapToGrid w:val="0"/>
          <w:szCs w:val="22"/>
          <w:rtl/>
        </w:rPr>
        <w:t>ל</w:t>
      </w:r>
      <w:r w:rsidRPr="00FE20FA">
        <w:rPr>
          <w:rFonts w:hAnsi="Akhbar Simplified MT"/>
          <w:snapToGrid w:val="0"/>
          <w:szCs w:val="22"/>
          <w:rtl/>
        </w:rPr>
        <w:t>השתמש בחומרים החפורים באתר תוך התאמתם לדרישות האיכות מחומרי</w:t>
      </w:r>
      <w:r w:rsidRPr="00FE20FA">
        <w:rPr>
          <w:rFonts w:hAnsi="Akhbar Simplified MT" w:hint="cs"/>
          <w:snapToGrid w:val="0"/>
          <w:szCs w:val="22"/>
          <w:rtl/>
        </w:rPr>
        <w:t xml:space="preserve"> </w:t>
      </w:r>
      <w:r w:rsidRPr="00FE20FA">
        <w:rPr>
          <w:rFonts w:hAnsi="Akhbar Simplified MT"/>
          <w:snapToGrid w:val="0"/>
          <w:szCs w:val="22"/>
          <w:rtl/>
        </w:rPr>
        <w:t>המילוי</w:t>
      </w:r>
      <w:r w:rsidRPr="00FE20FA">
        <w:rPr>
          <w:rFonts w:hAnsi="Akhbar Simplified MT" w:hint="cs"/>
          <w:snapToGrid w:val="0"/>
          <w:szCs w:val="22"/>
          <w:rtl/>
        </w:rPr>
        <w:t xml:space="preserve">, </w:t>
      </w:r>
      <w:r w:rsidRPr="00FE20FA">
        <w:rPr>
          <w:rFonts w:hAnsi="Akhbar Simplified MT"/>
          <w:snapToGrid w:val="0"/>
          <w:szCs w:val="22"/>
          <w:rtl/>
        </w:rPr>
        <w:t>כמפורט בסעיף מילוי</w:t>
      </w:r>
      <w:r w:rsidRPr="00FE20FA">
        <w:rPr>
          <w:rFonts w:hAnsi="Akhbar Simplified MT" w:hint="cs"/>
          <w:snapToGrid w:val="0"/>
          <w:szCs w:val="22"/>
          <w:rtl/>
        </w:rPr>
        <w:t xml:space="preserve"> (גריסה, ניפוי וכו'). אדמה חפורה שאינה מתאימה למילוי על הקבלן לפנות על חשבונו לאתר  מאושר ע"י הרשויות; אדמה זו לא תחושב כפסולת.</w:t>
      </w:r>
      <w:r w:rsidRPr="00FE20FA">
        <w:rPr>
          <w:rFonts w:hAnsi="Akhbar Simplified MT"/>
          <w:snapToGrid w:val="0"/>
          <w:szCs w:val="22"/>
          <w:rtl/>
        </w:rPr>
        <w:t xml:space="preserve"> </w:t>
      </w:r>
    </w:p>
    <w:p w14:paraId="14972BCC" w14:textId="77777777" w:rsidR="00BA3F81" w:rsidRPr="00FE20FA" w:rsidRDefault="00BA3F81" w:rsidP="00BA3F81">
      <w:pPr>
        <w:spacing w:after="200" w:line="276" w:lineRule="auto"/>
        <w:ind w:left="720"/>
        <w:contextualSpacing/>
        <w:rPr>
          <w:rFonts w:hAnsi="Akhbar Simplified MT"/>
          <w:snapToGrid w:val="0"/>
          <w:szCs w:val="22"/>
          <w:rtl/>
        </w:rPr>
      </w:pPr>
    </w:p>
    <w:p w14:paraId="0677E9FC" w14:textId="77777777" w:rsidR="00BA3F81" w:rsidRPr="00FE20FA" w:rsidRDefault="00BA3F81" w:rsidP="003A30C0">
      <w:pPr>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contextualSpacing/>
        <w:jc w:val="left"/>
        <w:rPr>
          <w:rFonts w:hAnsi="Akhbar Simplified MT"/>
          <w:snapToGrid w:val="0"/>
          <w:szCs w:val="22"/>
        </w:rPr>
      </w:pPr>
      <w:r w:rsidRPr="00FE20FA">
        <w:rPr>
          <w:rFonts w:hAnsi="Akhbar Simplified MT"/>
          <w:snapToGrid w:val="0"/>
          <w:szCs w:val="22"/>
          <w:rtl/>
        </w:rPr>
        <w:t xml:space="preserve">המחיר כולל הובלה וכן פזור בשכבות בשטחי מלוי, החלפת קרקע והובלת עודפי העפר לשטחים מאושרים על ידי </w:t>
      </w:r>
      <w:r>
        <w:rPr>
          <w:rFonts w:hAnsi="Akhbar Simplified MT" w:hint="cs"/>
          <w:snapToGrid w:val="0"/>
          <w:szCs w:val="22"/>
          <w:rtl/>
        </w:rPr>
        <w:t xml:space="preserve">      </w:t>
      </w:r>
      <w:r w:rsidRPr="00FE20FA">
        <w:rPr>
          <w:rFonts w:hAnsi="Akhbar Simplified MT"/>
          <w:snapToGrid w:val="0"/>
          <w:szCs w:val="22"/>
          <w:rtl/>
        </w:rPr>
        <w:t xml:space="preserve">הגורמים המתאימים בתוך תחום </w:t>
      </w:r>
      <w:r w:rsidRPr="00FE20FA">
        <w:rPr>
          <w:rFonts w:hAnsi="Akhbar Simplified MT" w:hint="cs"/>
          <w:snapToGrid w:val="0"/>
          <w:szCs w:val="22"/>
          <w:rtl/>
        </w:rPr>
        <w:t>הקיבוץ.</w:t>
      </w:r>
    </w:p>
    <w:p w14:paraId="415816DA" w14:textId="77777777" w:rsidR="00BA3F81" w:rsidRPr="00FE20FA" w:rsidRDefault="00BA3F81" w:rsidP="00BA3F81">
      <w:pPr>
        <w:spacing w:after="200" w:line="276" w:lineRule="auto"/>
        <w:ind w:left="720"/>
        <w:contextualSpacing/>
        <w:rPr>
          <w:rFonts w:hAnsi="Akhbar Simplified MT"/>
          <w:snapToGrid w:val="0"/>
          <w:szCs w:val="22"/>
          <w:rtl/>
        </w:rPr>
      </w:pPr>
    </w:p>
    <w:p w14:paraId="6B718CC6" w14:textId="77777777" w:rsidR="00BA3F81" w:rsidRPr="00FE20FA" w:rsidRDefault="00BA3F81" w:rsidP="003A30C0">
      <w:pPr>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contextualSpacing/>
        <w:jc w:val="left"/>
        <w:rPr>
          <w:rFonts w:hAnsi="Akhbar Simplified MT"/>
          <w:snapToGrid w:val="0"/>
          <w:szCs w:val="22"/>
        </w:rPr>
      </w:pPr>
      <w:r w:rsidRPr="00FE20FA">
        <w:rPr>
          <w:rFonts w:hAnsi="Akhbar Simplified MT"/>
          <w:snapToGrid w:val="0"/>
          <w:szCs w:val="22"/>
          <w:rtl/>
        </w:rPr>
        <w:t>לא תשולם תוספת בגין חפירה</w:t>
      </w:r>
      <w:r w:rsidRPr="00FE20FA">
        <w:rPr>
          <w:rFonts w:hAnsi="Akhbar Simplified MT" w:hint="cs"/>
          <w:snapToGrid w:val="0"/>
          <w:szCs w:val="22"/>
          <w:rtl/>
        </w:rPr>
        <w:t xml:space="preserve"> ו/או חציבה</w:t>
      </w:r>
      <w:r w:rsidRPr="00FE20FA">
        <w:rPr>
          <w:rFonts w:hAnsi="Akhbar Simplified MT"/>
          <w:snapToGrid w:val="0"/>
          <w:szCs w:val="22"/>
          <w:rtl/>
        </w:rPr>
        <w:t xml:space="preserve"> בשטחים קטנים</w:t>
      </w:r>
      <w:r w:rsidRPr="00FE20FA">
        <w:rPr>
          <w:rFonts w:hAnsi="Akhbar Simplified MT" w:hint="cs"/>
          <w:snapToGrid w:val="0"/>
          <w:szCs w:val="22"/>
          <w:rtl/>
        </w:rPr>
        <w:t xml:space="preserve"> ו/או מוגבלים</w:t>
      </w:r>
      <w:r w:rsidRPr="00FE20FA">
        <w:rPr>
          <w:rFonts w:hAnsi="Akhbar Simplified MT"/>
          <w:snapToGrid w:val="0"/>
          <w:szCs w:val="22"/>
          <w:rtl/>
        </w:rPr>
        <w:t>.</w:t>
      </w:r>
    </w:p>
    <w:p w14:paraId="7E327120" w14:textId="77777777" w:rsidR="00BA3F81" w:rsidRPr="00FE20FA" w:rsidRDefault="00BA3F81" w:rsidP="00BA3F81">
      <w:pPr>
        <w:spacing w:after="200" w:line="276" w:lineRule="auto"/>
        <w:ind w:left="720"/>
        <w:contextualSpacing/>
        <w:rPr>
          <w:rFonts w:hAnsi="Akhbar Simplified MT"/>
          <w:snapToGrid w:val="0"/>
          <w:szCs w:val="22"/>
          <w:rtl/>
        </w:rPr>
      </w:pPr>
    </w:p>
    <w:p w14:paraId="702AD9B9" w14:textId="77777777" w:rsidR="00BA3F81" w:rsidRPr="00FE20FA" w:rsidRDefault="00BA3F81" w:rsidP="003A30C0">
      <w:pPr>
        <w:widowControl w:val="0"/>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line="276" w:lineRule="auto"/>
        <w:contextualSpacing/>
        <w:jc w:val="left"/>
        <w:rPr>
          <w:rFonts w:hAnsi="Akhbar Simplified MT"/>
          <w:snapToGrid w:val="0"/>
          <w:szCs w:val="22"/>
          <w:rtl/>
        </w:rPr>
      </w:pPr>
      <w:r w:rsidRPr="00FE20FA">
        <w:rPr>
          <w:rFonts w:hAnsi="Akhbar Simplified MT"/>
          <w:snapToGrid w:val="0"/>
          <w:szCs w:val="22"/>
          <w:rtl/>
        </w:rPr>
        <w:t xml:space="preserve"> </w:t>
      </w:r>
      <w:r w:rsidRPr="00FE20FA">
        <w:rPr>
          <w:rFonts w:hAnsi="Akhbar Simplified MT" w:hint="cs"/>
          <w:snapToGrid w:val="0"/>
          <w:szCs w:val="22"/>
          <w:rtl/>
        </w:rPr>
        <w:t>מחיר החפירה/חציבה יימדד במ"ק נטו והוא כולל גם:</w:t>
      </w:r>
      <w:r w:rsidRPr="00FE20FA">
        <w:rPr>
          <w:rFonts w:hAnsi="Akhbar Simplified MT" w:hint="cs"/>
          <w:snapToGrid w:val="0"/>
          <w:szCs w:val="22"/>
          <w:rtl/>
        </w:rPr>
        <w:tab/>
      </w:r>
      <w:r w:rsidRPr="00FE20FA">
        <w:rPr>
          <w:rFonts w:hAnsi="Akhbar Simplified MT" w:hint="cs"/>
          <w:snapToGrid w:val="0"/>
          <w:szCs w:val="22"/>
          <w:rtl/>
        </w:rPr>
        <w:tab/>
      </w:r>
    </w:p>
    <w:p w14:paraId="36EF8D36" w14:textId="77777777" w:rsidR="00BA3F81" w:rsidRPr="00FE20FA" w:rsidRDefault="00BA3F81" w:rsidP="003A30C0">
      <w:pPr>
        <w:widowControl w:val="0"/>
        <w:numPr>
          <w:ilvl w:val="1"/>
          <w:numId w:val="28"/>
        </w:numPr>
        <w:tabs>
          <w:tab w:val="left" w:pos="720"/>
          <w:tab w:val="left" w:pos="1440"/>
          <w:tab w:val="num" w:pos="1502"/>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200" w:line="276" w:lineRule="auto"/>
        <w:ind w:left="1502" w:hanging="284"/>
        <w:jc w:val="left"/>
        <w:rPr>
          <w:rFonts w:hAnsi="Akhbar Simplified MT"/>
          <w:snapToGrid w:val="0"/>
          <w:szCs w:val="22"/>
          <w:rtl/>
        </w:rPr>
      </w:pPr>
      <w:r w:rsidRPr="00FE20FA">
        <w:rPr>
          <w:rFonts w:hAnsi="Akhbar Simplified MT" w:hint="cs"/>
          <w:snapToGrid w:val="0"/>
          <w:szCs w:val="22"/>
          <w:rtl/>
        </w:rPr>
        <w:t>חפירה/חציבה וחפירה/חציבה לתעלות [המדידה ברוחב הרשום ובדפנות אנכיים]</w:t>
      </w:r>
    </w:p>
    <w:p w14:paraId="1F0925F6" w14:textId="77777777" w:rsidR="00BA3F81" w:rsidRPr="00FE20FA" w:rsidRDefault="00BA3F81" w:rsidP="003A30C0">
      <w:pPr>
        <w:widowControl w:val="0"/>
        <w:numPr>
          <w:ilvl w:val="1"/>
          <w:numId w:val="28"/>
        </w:numPr>
        <w:tabs>
          <w:tab w:val="left" w:pos="720"/>
          <w:tab w:val="left" w:pos="1440"/>
          <w:tab w:val="num" w:pos="1502"/>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200" w:line="276" w:lineRule="auto"/>
        <w:ind w:left="1502" w:hanging="284"/>
        <w:jc w:val="left"/>
        <w:rPr>
          <w:rFonts w:hAnsi="Akhbar Simplified MT"/>
          <w:snapToGrid w:val="0"/>
          <w:szCs w:val="22"/>
        </w:rPr>
      </w:pPr>
      <w:r w:rsidRPr="00FE20FA">
        <w:rPr>
          <w:rFonts w:hAnsi="Akhbar Simplified MT" w:hint="cs"/>
          <w:snapToGrid w:val="0"/>
          <w:szCs w:val="22"/>
          <w:rtl/>
        </w:rPr>
        <w:t xml:space="preserve">הובלה ופיזור בשכבות (20 ס"מ מקס' לאחר הידוק) בשטחי המילוי </w:t>
      </w:r>
      <w:r w:rsidRPr="00FE20FA">
        <w:rPr>
          <w:rFonts w:hAnsi="Akhbar Simplified MT"/>
          <w:snapToGrid w:val="0"/>
          <w:szCs w:val="22"/>
          <w:rtl/>
        </w:rPr>
        <w:t>–</w:t>
      </w:r>
      <w:r w:rsidRPr="00FE20FA">
        <w:rPr>
          <w:rFonts w:hAnsi="Akhbar Simplified MT" w:hint="cs"/>
          <w:snapToGrid w:val="0"/>
          <w:szCs w:val="22"/>
          <w:rtl/>
        </w:rPr>
        <w:t xml:space="preserve"> ראה הנחיות סעיף מילוי</w:t>
      </w:r>
    </w:p>
    <w:p w14:paraId="3D0223F0" w14:textId="77777777" w:rsidR="00BA3F81" w:rsidRPr="00FE20FA" w:rsidRDefault="00BA3F81" w:rsidP="003A30C0">
      <w:pPr>
        <w:widowControl w:val="0"/>
        <w:numPr>
          <w:ilvl w:val="1"/>
          <w:numId w:val="28"/>
        </w:numPr>
        <w:tabs>
          <w:tab w:val="left" w:pos="720"/>
          <w:tab w:val="left" w:pos="1440"/>
          <w:tab w:val="num" w:pos="1502"/>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200" w:line="276" w:lineRule="auto"/>
        <w:ind w:left="1502" w:hanging="284"/>
        <w:jc w:val="left"/>
        <w:rPr>
          <w:rFonts w:hAnsi="Akhbar Simplified MT"/>
          <w:snapToGrid w:val="0"/>
          <w:szCs w:val="22"/>
        </w:rPr>
      </w:pPr>
      <w:r w:rsidRPr="00FE20FA">
        <w:rPr>
          <w:rFonts w:hAnsi="Akhbar Simplified MT" w:hint="cs"/>
          <w:snapToGrid w:val="0"/>
          <w:szCs w:val="22"/>
          <w:rtl/>
        </w:rPr>
        <w:t>חפירה ו/או חציבה להחלפת קרקע, אם יידרש ויאושר ע"י המפקח</w:t>
      </w:r>
    </w:p>
    <w:p w14:paraId="1629724D" w14:textId="77777777" w:rsidR="00BA3F81" w:rsidRPr="00FE20FA" w:rsidRDefault="00BA3F81" w:rsidP="003A30C0">
      <w:pPr>
        <w:widowControl w:val="0"/>
        <w:numPr>
          <w:ilvl w:val="1"/>
          <w:numId w:val="28"/>
        </w:numPr>
        <w:tabs>
          <w:tab w:val="left" w:pos="720"/>
          <w:tab w:val="left" w:pos="1440"/>
          <w:tab w:val="num" w:pos="1502"/>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200" w:line="276" w:lineRule="auto"/>
        <w:ind w:left="1502" w:hanging="284"/>
        <w:jc w:val="left"/>
        <w:rPr>
          <w:rFonts w:hAnsi="Akhbar Simplified MT"/>
          <w:snapToGrid w:val="0"/>
          <w:szCs w:val="22"/>
        </w:rPr>
      </w:pPr>
      <w:r w:rsidRPr="00FE20FA">
        <w:rPr>
          <w:rFonts w:hAnsi="Akhbar Simplified MT" w:hint="cs"/>
          <w:snapToGrid w:val="0"/>
          <w:szCs w:val="22"/>
          <w:rtl/>
        </w:rPr>
        <w:t>הובלת עודפי עפר ראויים לשטחים מאושרים</w:t>
      </w:r>
    </w:p>
    <w:p w14:paraId="4F12ABB8" w14:textId="77777777" w:rsidR="00BA3F81" w:rsidRPr="00FE20FA" w:rsidRDefault="00BA3F81" w:rsidP="003A30C0">
      <w:pPr>
        <w:widowControl w:val="0"/>
        <w:numPr>
          <w:ilvl w:val="1"/>
          <w:numId w:val="28"/>
        </w:numPr>
        <w:tabs>
          <w:tab w:val="left" w:pos="720"/>
          <w:tab w:val="left" w:pos="1440"/>
          <w:tab w:val="num" w:pos="1502"/>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200" w:line="276" w:lineRule="auto"/>
        <w:ind w:left="1502" w:hanging="284"/>
        <w:jc w:val="left"/>
        <w:rPr>
          <w:rFonts w:hAnsi="Akhbar Simplified MT"/>
          <w:snapToGrid w:val="0"/>
          <w:szCs w:val="22"/>
        </w:rPr>
      </w:pPr>
      <w:r w:rsidRPr="00FE20FA">
        <w:rPr>
          <w:rFonts w:hAnsi="Akhbar Simplified MT" w:hint="cs"/>
          <w:snapToGrid w:val="0"/>
          <w:szCs w:val="22"/>
          <w:rtl/>
        </w:rPr>
        <w:t xml:space="preserve">פינוי עודפי עפר לא ראויים לאתר מאושר ע"י הגורמים המתאימים </w:t>
      </w:r>
      <w:r w:rsidRPr="00FE20FA">
        <w:rPr>
          <w:rFonts w:hAnsi="Akhbar Simplified MT"/>
          <w:snapToGrid w:val="0"/>
          <w:szCs w:val="22"/>
          <w:rtl/>
        </w:rPr>
        <w:t>–</w:t>
      </w:r>
      <w:r w:rsidRPr="00FE20FA">
        <w:rPr>
          <w:rFonts w:hAnsi="Akhbar Simplified MT" w:hint="cs"/>
          <w:snapToGrid w:val="0"/>
          <w:szCs w:val="22"/>
          <w:rtl/>
        </w:rPr>
        <w:t xml:space="preserve"> ראה סעיף פסולת (אך לא יחשבו כפסולת).</w:t>
      </w:r>
    </w:p>
    <w:p w14:paraId="1A529115" w14:textId="77777777" w:rsidR="00BA3F81" w:rsidRPr="004877E3" w:rsidRDefault="00BA3F81" w:rsidP="003A30C0">
      <w:pPr>
        <w:widowControl w:val="0"/>
        <w:numPr>
          <w:ilvl w:val="1"/>
          <w:numId w:val="28"/>
        </w:numPr>
        <w:tabs>
          <w:tab w:val="left" w:pos="720"/>
          <w:tab w:val="left" w:pos="1440"/>
          <w:tab w:val="num" w:pos="1502"/>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after="200" w:line="276" w:lineRule="auto"/>
        <w:ind w:left="1502" w:hanging="284"/>
        <w:jc w:val="left"/>
        <w:rPr>
          <w:rFonts w:hAnsi="Akhbar Simplified MT"/>
          <w:snapToGrid w:val="0"/>
          <w:szCs w:val="22"/>
          <w:rtl/>
        </w:rPr>
      </w:pPr>
      <w:r w:rsidRPr="00FE20FA">
        <w:rPr>
          <w:rFonts w:hAnsi="Akhbar Simplified MT" w:hint="cs"/>
          <w:snapToGrid w:val="0"/>
          <w:szCs w:val="22"/>
          <w:rtl/>
        </w:rPr>
        <w:t>פעולת הפרדה בין עפר הראוי למילוי ועפר שאינו ראוי למילוי, לרבות אחסון והובלה/ות נוספת/ות</w:t>
      </w:r>
    </w:p>
    <w:p w14:paraId="6C9480EF" w14:textId="77777777" w:rsidR="00BA3F81" w:rsidRDefault="00BA3F81" w:rsidP="00BA3F81">
      <w:pPr>
        <w:rPr>
          <w:szCs w:val="22"/>
          <w:rtl/>
        </w:rPr>
      </w:pPr>
      <w:r w:rsidRPr="005367A0">
        <w:rPr>
          <w:b/>
          <w:bCs/>
          <w:szCs w:val="22"/>
          <w:rtl/>
        </w:rPr>
        <w:t>51.0</w:t>
      </w:r>
      <w:r w:rsidRPr="005367A0">
        <w:rPr>
          <w:rFonts w:hint="cs"/>
          <w:b/>
          <w:bCs/>
          <w:szCs w:val="22"/>
          <w:rtl/>
        </w:rPr>
        <w:t>2</w:t>
      </w:r>
      <w:r w:rsidRPr="005367A0">
        <w:rPr>
          <w:b/>
          <w:bCs/>
          <w:szCs w:val="22"/>
          <w:rtl/>
        </w:rPr>
        <w:t>.</w:t>
      </w:r>
      <w:r w:rsidRPr="005367A0">
        <w:rPr>
          <w:rFonts w:hint="cs"/>
          <w:b/>
          <w:bCs/>
          <w:szCs w:val="22"/>
          <w:rtl/>
        </w:rPr>
        <w:t>10</w:t>
      </w:r>
      <w:r w:rsidRPr="005367A0">
        <w:rPr>
          <w:b/>
          <w:bCs/>
          <w:szCs w:val="22"/>
          <w:rtl/>
        </w:rPr>
        <w:t>0.0</w:t>
      </w:r>
      <w:r>
        <w:rPr>
          <w:rFonts w:hint="cs"/>
          <w:b/>
          <w:bCs/>
          <w:szCs w:val="22"/>
          <w:rtl/>
        </w:rPr>
        <w:t>4</w:t>
      </w:r>
      <w:r w:rsidRPr="005367A0">
        <w:rPr>
          <w:b/>
          <w:bCs/>
          <w:szCs w:val="22"/>
          <w:rtl/>
        </w:rPr>
        <w:t xml:space="preserve"> </w:t>
      </w:r>
      <w:r w:rsidRPr="005367A0">
        <w:rPr>
          <w:rFonts w:hint="cs"/>
          <w:b/>
          <w:bCs/>
          <w:szCs w:val="22"/>
          <w:rtl/>
        </w:rPr>
        <w:t xml:space="preserve">    </w:t>
      </w:r>
      <w:r w:rsidRPr="005367A0">
        <w:rPr>
          <w:rFonts w:hint="cs"/>
          <w:b/>
          <w:bCs/>
          <w:szCs w:val="22"/>
          <w:u w:val="single"/>
          <w:rtl/>
        </w:rPr>
        <w:t>עבודות</w:t>
      </w:r>
      <w:r w:rsidRPr="005367A0">
        <w:rPr>
          <w:b/>
          <w:bCs/>
          <w:szCs w:val="22"/>
          <w:u w:val="single"/>
          <w:rtl/>
        </w:rPr>
        <w:t xml:space="preserve"> </w:t>
      </w:r>
      <w:r w:rsidRPr="005367A0">
        <w:rPr>
          <w:rFonts w:hint="cs"/>
          <w:b/>
          <w:bCs/>
          <w:szCs w:val="22"/>
          <w:u w:val="single"/>
          <w:rtl/>
        </w:rPr>
        <w:t>עפר</w:t>
      </w:r>
      <w:r w:rsidRPr="005367A0">
        <w:rPr>
          <w:b/>
          <w:bCs/>
          <w:szCs w:val="22"/>
          <w:u w:val="single"/>
          <w:rtl/>
        </w:rPr>
        <w:t xml:space="preserve">, </w:t>
      </w:r>
      <w:r w:rsidRPr="005367A0">
        <w:rPr>
          <w:rFonts w:hint="cs"/>
          <w:b/>
          <w:bCs/>
          <w:szCs w:val="22"/>
          <w:u w:val="single"/>
          <w:rtl/>
        </w:rPr>
        <w:t>כבישה</w:t>
      </w:r>
      <w:r w:rsidRPr="005367A0">
        <w:rPr>
          <w:b/>
          <w:bCs/>
          <w:szCs w:val="22"/>
          <w:u w:val="single"/>
          <w:rtl/>
        </w:rPr>
        <w:t xml:space="preserve"> </w:t>
      </w:r>
      <w:r w:rsidRPr="005367A0">
        <w:rPr>
          <w:rFonts w:hint="cs"/>
          <w:b/>
          <w:bCs/>
          <w:szCs w:val="22"/>
          <w:u w:val="single"/>
          <w:rtl/>
        </w:rPr>
        <w:t>והידוק</w:t>
      </w:r>
    </w:p>
    <w:p w14:paraId="18233468" w14:textId="77777777" w:rsidR="00BA3F81" w:rsidRPr="000B0F6B" w:rsidRDefault="00BA3F81" w:rsidP="00BA3F81">
      <w:pPr>
        <w:rPr>
          <w:szCs w:val="22"/>
          <w:rtl/>
        </w:rPr>
      </w:pPr>
    </w:p>
    <w:p w14:paraId="199E3CB2" w14:textId="77777777" w:rsidR="00BA3F81" w:rsidRPr="00B87E21" w:rsidRDefault="00BA3F81" w:rsidP="00BA3F81">
      <w:pPr>
        <w:spacing w:line="276" w:lineRule="auto"/>
        <w:rPr>
          <w:szCs w:val="22"/>
          <w:rtl/>
        </w:rPr>
      </w:pPr>
      <w:r w:rsidRPr="00B87E21">
        <w:rPr>
          <w:rFonts w:hint="cs"/>
          <w:szCs w:val="22"/>
          <w:rtl/>
        </w:rPr>
        <w:t>במהלך</w:t>
      </w:r>
      <w:r w:rsidRPr="00B87E21">
        <w:rPr>
          <w:szCs w:val="22"/>
          <w:rtl/>
        </w:rPr>
        <w:t xml:space="preserve"> </w:t>
      </w:r>
      <w:r w:rsidRPr="00B87E21">
        <w:rPr>
          <w:rFonts w:hint="cs"/>
          <w:szCs w:val="22"/>
          <w:rtl/>
        </w:rPr>
        <w:t>כל</w:t>
      </w:r>
      <w:r w:rsidRPr="00B87E21">
        <w:rPr>
          <w:szCs w:val="22"/>
          <w:rtl/>
        </w:rPr>
        <w:t xml:space="preserve"> </w:t>
      </w:r>
      <w:r w:rsidRPr="00B87E21">
        <w:rPr>
          <w:rFonts w:hint="cs"/>
          <w:szCs w:val="22"/>
          <w:rtl/>
        </w:rPr>
        <w:t>ביצוע</w:t>
      </w:r>
      <w:r w:rsidRPr="00B87E21">
        <w:rPr>
          <w:szCs w:val="22"/>
          <w:rtl/>
        </w:rPr>
        <w:t xml:space="preserve"> </w:t>
      </w:r>
      <w:r w:rsidRPr="00B87E21">
        <w:rPr>
          <w:rFonts w:hint="cs"/>
          <w:szCs w:val="22"/>
          <w:rtl/>
        </w:rPr>
        <w:t>עבודות</w:t>
      </w:r>
      <w:r w:rsidRPr="00B87E21">
        <w:rPr>
          <w:szCs w:val="22"/>
          <w:rtl/>
        </w:rPr>
        <w:t xml:space="preserve"> </w:t>
      </w:r>
      <w:r w:rsidRPr="00B87E21">
        <w:rPr>
          <w:rFonts w:hint="cs"/>
          <w:szCs w:val="22"/>
          <w:rtl/>
        </w:rPr>
        <w:t>הפיתוח</w:t>
      </w:r>
      <w:r w:rsidRPr="00B87E21">
        <w:rPr>
          <w:szCs w:val="22"/>
          <w:rtl/>
        </w:rPr>
        <w:t xml:space="preserve">, </w:t>
      </w:r>
      <w:r w:rsidRPr="00B87E21">
        <w:rPr>
          <w:rFonts w:hint="cs"/>
          <w:szCs w:val="22"/>
          <w:rtl/>
        </w:rPr>
        <w:t>על</w:t>
      </w:r>
      <w:r w:rsidRPr="00B87E21">
        <w:rPr>
          <w:szCs w:val="22"/>
          <w:rtl/>
        </w:rPr>
        <w:t xml:space="preserve"> </w:t>
      </w:r>
      <w:r w:rsidRPr="00B87E21">
        <w:rPr>
          <w:rFonts w:hint="cs"/>
          <w:szCs w:val="22"/>
          <w:rtl/>
        </w:rPr>
        <w:t>הקבלן</w:t>
      </w:r>
      <w:r w:rsidRPr="00B87E21">
        <w:rPr>
          <w:szCs w:val="22"/>
          <w:rtl/>
        </w:rPr>
        <w:t xml:space="preserve"> </w:t>
      </w:r>
      <w:r w:rsidRPr="00B87E21">
        <w:rPr>
          <w:rFonts w:hint="cs"/>
          <w:szCs w:val="22"/>
          <w:rtl/>
        </w:rPr>
        <w:t>להימנע</w:t>
      </w:r>
      <w:r w:rsidRPr="00B87E21">
        <w:rPr>
          <w:szCs w:val="22"/>
          <w:rtl/>
        </w:rPr>
        <w:t xml:space="preserve"> </w:t>
      </w:r>
      <w:r w:rsidRPr="00B87E21">
        <w:rPr>
          <w:rFonts w:hint="cs"/>
          <w:szCs w:val="22"/>
          <w:rtl/>
        </w:rPr>
        <w:t>מכל</w:t>
      </w:r>
      <w:r w:rsidRPr="00B87E21">
        <w:rPr>
          <w:szCs w:val="22"/>
          <w:rtl/>
        </w:rPr>
        <w:t xml:space="preserve"> </w:t>
      </w:r>
      <w:r w:rsidRPr="00B87E21">
        <w:rPr>
          <w:rFonts w:hint="cs"/>
          <w:szCs w:val="22"/>
          <w:rtl/>
        </w:rPr>
        <w:t>נזק</w:t>
      </w:r>
      <w:r w:rsidRPr="00B87E21">
        <w:rPr>
          <w:szCs w:val="22"/>
          <w:rtl/>
        </w:rPr>
        <w:t xml:space="preserve"> </w:t>
      </w:r>
      <w:r w:rsidRPr="00B87E21">
        <w:rPr>
          <w:rFonts w:hint="cs"/>
          <w:szCs w:val="22"/>
          <w:rtl/>
        </w:rPr>
        <w:t>למערכות</w:t>
      </w:r>
      <w:r w:rsidRPr="00B87E21">
        <w:rPr>
          <w:szCs w:val="22"/>
          <w:rtl/>
        </w:rPr>
        <w:t xml:space="preserve"> </w:t>
      </w:r>
      <w:r w:rsidRPr="00B87E21">
        <w:rPr>
          <w:rFonts w:hint="cs"/>
          <w:szCs w:val="22"/>
          <w:rtl/>
        </w:rPr>
        <w:t>ותשתיות</w:t>
      </w:r>
      <w:r w:rsidRPr="00B87E21">
        <w:rPr>
          <w:szCs w:val="22"/>
          <w:rtl/>
        </w:rPr>
        <w:t xml:space="preserve"> </w:t>
      </w:r>
      <w:r w:rsidRPr="00B87E21">
        <w:rPr>
          <w:rFonts w:hint="cs"/>
          <w:szCs w:val="22"/>
          <w:rtl/>
        </w:rPr>
        <w:t>קיימות</w:t>
      </w:r>
      <w:r w:rsidRPr="00B87E21">
        <w:rPr>
          <w:szCs w:val="22"/>
          <w:rtl/>
        </w:rPr>
        <w:t xml:space="preserve"> </w:t>
      </w:r>
      <w:r w:rsidRPr="00B87E21">
        <w:rPr>
          <w:rFonts w:hint="cs"/>
          <w:szCs w:val="22"/>
          <w:rtl/>
        </w:rPr>
        <w:t>באתר</w:t>
      </w:r>
    </w:p>
    <w:p w14:paraId="668B3401" w14:textId="77777777" w:rsidR="00BA3F81" w:rsidRPr="00B87E21" w:rsidRDefault="00BA3F81" w:rsidP="00BA3F81">
      <w:pPr>
        <w:spacing w:line="276" w:lineRule="auto"/>
        <w:rPr>
          <w:szCs w:val="22"/>
          <w:rtl/>
        </w:rPr>
      </w:pPr>
      <w:r w:rsidRPr="00B87E21">
        <w:rPr>
          <w:rFonts w:hint="cs"/>
          <w:szCs w:val="22"/>
          <w:rtl/>
        </w:rPr>
        <w:t>ומחוץ</w:t>
      </w:r>
      <w:r w:rsidRPr="00B87E21">
        <w:rPr>
          <w:szCs w:val="22"/>
          <w:rtl/>
        </w:rPr>
        <w:t xml:space="preserve"> </w:t>
      </w:r>
      <w:r w:rsidRPr="00B87E21">
        <w:rPr>
          <w:rFonts w:hint="cs"/>
          <w:szCs w:val="22"/>
          <w:rtl/>
        </w:rPr>
        <w:t>לו</w:t>
      </w:r>
      <w:r w:rsidRPr="00B87E21">
        <w:rPr>
          <w:szCs w:val="22"/>
          <w:rtl/>
        </w:rPr>
        <w:t xml:space="preserve"> </w:t>
      </w:r>
      <w:r w:rsidRPr="00B87E21">
        <w:rPr>
          <w:rFonts w:hint="cs"/>
          <w:szCs w:val="22"/>
          <w:rtl/>
        </w:rPr>
        <w:t>בהסתמך</w:t>
      </w:r>
      <w:r w:rsidRPr="00B87E21">
        <w:rPr>
          <w:szCs w:val="22"/>
          <w:rtl/>
        </w:rPr>
        <w:t xml:space="preserve"> </w:t>
      </w:r>
      <w:r w:rsidRPr="00B87E21">
        <w:rPr>
          <w:rFonts w:hint="cs"/>
          <w:szCs w:val="22"/>
          <w:rtl/>
        </w:rPr>
        <w:t>על</w:t>
      </w:r>
      <w:r w:rsidRPr="00B87E21">
        <w:rPr>
          <w:szCs w:val="22"/>
          <w:rtl/>
        </w:rPr>
        <w:t xml:space="preserve"> </w:t>
      </w:r>
      <w:r w:rsidRPr="00B87E21">
        <w:rPr>
          <w:rFonts w:hint="cs"/>
          <w:szCs w:val="22"/>
          <w:rtl/>
        </w:rPr>
        <w:t>תכניות</w:t>
      </w:r>
      <w:r w:rsidRPr="00B87E21">
        <w:rPr>
          <w:szCs w:val="22"/>
          <w:rtl/>
        </w:rPr>
        <w:t xml:space="preserve">, </w:t>
      </w:r>
      <w:r w:rsidRPr="00B87E21">
        <w:rPr>
          <w:rFonts w:hint="cs"/>
          <w:szCs w:val="22"/>
          <w:rtl/>
        </w:rPr>
        <w:t>תאומים</w:t>
      </w:r>
      <w:r w:rsidRPr="00B87E21">
        <w:rPr>
          <w:szCs w:val="22"/>
          <w:rtl/>
        </w:rPr>
        <w:t xml:space="preserve">, </w:t>
      </w:r>
      <w:r w:rsidRPr="00B87E21">
        <w:rPr>
          <w:rFonts w:hint="cs"/>
          <w:szCs w:val="22"/>
          <w:rtl/>
        </w:rPr>
        <w:t>והוראות</w:t>
      </w:r>
      <w:r w:rsidRPr="00B87E21">
        <w:rPr>
          <w:szCs w:val="22"/>
          <w:rtl/>
        </w:rPr>
        <w:t xml:space="preserve"> </w:t>
      </w:r>
      <w:r w:rsidRPr="00B87E21">
        <w:rPr>
          <w:rFonts w:hint="cs"/>
          <w:szCs w:val="22"/>
          <w:rtl/>
        </w:rPr>
        <w:t>המפקח</w:t>
      </w:r>
      <w:r w:rsidRPr="00B87E21">
        <w:rPr>
          <w:szCs w:val="22"/>
          <w:rtl/>
        </w:rPr>
        <w:t xml:space="preserve"> </w:t>
      </w:r>
      <w:r w:rsidRPr="00B87E21">
        <w:rPr>
          <w:rFonts w:hint="cs"/>
          <w:szCs w:val="22"/>
          <w:rtl/>
        </w:rPr>
        <w:t>באתר</w:t>
      </w:r>
      <w:r w:rsidRPr="00B87E21">
        <w:rPr>
          <w:szCs w:val="22"/>
          <w:rtl/>
        </w:rPr>
        <w:t>.</w:t>
      </w:r>
    </w:p>
    <w:p w14:paraId="0557052D" w14:textId="77777777" w:rsidR="00BA3F81" w:rsidRPr="00B87E21" w:rsidRDefault="00BA3F81" w:rsidP="00BA3F81">
      <w:pPr>
        <w:spacing w:line="276" w:lineRule="auto"/>
        <w:rPr>
          <w:szCs w:val="22"/>
          <w:rtl/>
        </w:rPr>
      </w:pPr>
      <w:r w:rsidRPr="00B87E21">
        <w:rPr>
          <w:rFonts w:hint="cs"/>
          <w:szCs w:val="22"/>
          <w:rtl/>
        </w:rPr>
        <w:t>במידה</w:t>
      </w:r>
      <w:r w:rsidRPr="00B87E21">
        <w:rPr>
          <w:szCs w:val="22"/>
          <w:rtl/>
        </w:rPr>
        <w:t xml:space="preserve"> </w:t>
      </w:r>
      <w:r w:rsidRPr="00B87E21">
        <w:rPr>
          <w:rFonts w:hint="cs"/>
          <w:szCs w:val="22"/>
          <w:rtl/>
        </w:rPr>
        <w:t>ויגרמו</w:t>
      </w:r>
      <w:r w:rsidRPr="00B87E21">
        <w:rPr>
          <w:szCs w:val="22"/>
          <w:rtl/>
        </w:rPr>
        <w:t xml:space="preserve"> </w:t>
      </w:r>
      <w:r w:rsidRPr="00B87E21">
        <w:rPr>
          <w:rFonts w:hint="cs"/>
          <w:szCs w:val="22"/>
          <w:rtl/>
        </w:rPr>
        <w:t>נזקים</w:t>
      </w:r>
      <w:r w:rsidRPr="00B87E21">
        <w:rPr>
          <w:szCs w:val="22"/>
          <w:rtl/>
        </w:rPr>
        <w:t xml:space="preserve">, </w:t>
      </w:r>
      <w:r w:rsidRPr="00B87E21">
        <w:rPr>
          <w:rFonts w:hint="cs"/>
          <w:szCs w:val="22"/>
          <w:rtl/>
        </w:rPr>
        <w:t>יתקנם הקבלן</w:t>
      </w:r>
      <w:r w:rsidRPr="00B87E21">
        <w:rPr>
          <w:szCs w:val="22"/>
          <w:rtl/>
        </w:rPr>
        <w:t xml:space="preserve"> </w:t>
      </w:r>
      <w:r w:rsidRPr="00B87E21">
        <w:rPr>
          <w:rFonts w:hint="cs"/>
          <w:szCs w:val="22"/>
          <w:rtl/>
        </w:rPr>
        <w:t>על</w:t>
      </w:r>
      <w:r w:rsidRPr="00B87E21">
        <w:rPr>
          <w:szCs w:val="22"/>
          <w:rtl/>
        </w:rPr>
        <w:t xml:space="preserve"> </w:t>
      </w:r>
      <w:r w:rsidRPr="00B87E21">
        <w:rPr>
          <w:rFonts w:hint="cs"/>
          <w:szCs w:val="22"/>
          <w:rtl/>
        </w:rPr>
        <w:t>חשבונו</w:t>
      </w:r>
      <w:r w:rsidRPr="00B87E21">
        <w:rPr>
          <w:szCs w:val="22"/>
          <w:rtl/>
        </w:rPr>
        <w:t xml:space="preserve">, </w:t>
      </w:r>
      <w:r w:rsidRPr="00B87E21">
        <w:rPr>
          <w:rFonts w:hint="cs"/>
          <w:szCs w:val="22"/>
          <w:rtl/>
        </w:rPr>
        <w:t>לשביעות</w:t>
      </w:r>
      <w:r w:rsidRPr="00B87E21">
        <w:rPr>
          <w:szCs w:val="22"/>
          <w:rtl/>
        </w:rPr>
        <w:t xml:space="preserve"> </w:t>
      </w:r>
      <w:r w:rsidRPr="00B87E21">
        <w:rPr>
          <w:rFonts w:hint="cs"/>
          <w:szCs w:val="22"/>
          <w:rtl/>
        </w:rPr>
        <w:t>רצון</w:t>
      </w:r>
      <w:r w:rsidRPr="00B87E21">
        <w:rPr>
          <w:szCs w:val="22"/>
          <w:rtl/>
        </w:rPr>
        <w:t xml:space="preserve"> </w:t>
      </w:r>
      <w:r w:rsidRPr="00B87E21">
        <w:rPr>
          <w:rFonts w:hint="cs"/>
          <w:szCs w:val="22"/>
          <w:rtl/>
        </w:rPr>
        <w:t>המפקח</w:t>
      </w:r>
      <w:r w:rsidRPr="00B87E21">
        <w:rPr>
          <w:szCs w:val="22"/>
          <w:rtl/>
        </w:rPr>
        <w:t xml:space="preserve">, </w:t>
      </w:r>
      <w:r w:rsidRPr="00B87E21">
        <w:rPr>
          <w:rFonts w:hint="cs"/>
          <w:szCs w:val="22"/>
          <w:rtl/>
        </w:rPr>
        <w:t>הרשות</w:t>
      </w:r>
      <w:r w:rsidRPr="00B87E21">
        <w:rPr>
          <w:szCs w:val="22"/>
          <w:rtl/>
        </w:rPr>
        <w:t xml:space="preserve"> </w:t>
      </w:r>
      <w:r w:rsidRPr="00B87E21">
        <w:rPr>
          <w:rFonts w:hint="cs"/>
          <w:szCs w:val="22"/>
          <w:rtl/>
        </w:rPr>
        <w:t>החלה</w:t>
      </w:r>
      <w:r w:rsidRPr="00B87E21">
        <w:rPr>
          <w:szCs w:val="22"/>
          <w:rtl/>
        </w:rPr>
        <w:t xml:space="preserve"> </w:t>
      </w:r>
      <w:r w:rsidRPr="00B87E21">
        <w:rPr>
          <w:rFonts w:hint="cs"/>
          <w:szCs w:val="22"/>
          <w:rtl/>
        </w:rPr>
        <w:t>והגורם</w:t>
      </w:r>
      <w:r w:rsidRPr="00B87E21">
        <w:rPr>
          <w:szCs w:val="22"/>
          <w:rtl/>
        </w:rPr>
        <w:t xml:space="preserve"> </w:t>
      </w:r>
      <w:r w:rsidRPr="00B87E21">
        <w:rPr>
          <w:rFonts w:hint="cs"/>
          <w:szCs w:val="22"/>
          <w:rtl/>
        </w:rPr>
        <w:t>הנפגע</w:t>
      </w:r>
      <w:r w:rsidRPr="00B87E21">
        <w:rPr>
          <w:szCs w:val="22"/>
          <w:rtl/>
        </w:rPr>
        <w:t>.</w:t>
      </w:r>
    </w:p>
    <w:p w14:paraId="766E37A8" w14:textId="77777777" w:rsidR="00BA3F81" w:rsidRPr="00B87E21" w:rsidRDefault="00BA3F81" w:rsidP="00BA3F81">
      <w:pPr>
        <w:spacing w:line="276" w:lineRule="auto"/>
        <w:rPr>
          <w:szCs w:val="22"/>
          <w:rtl/>
        </w:rPr>
      </w:pPr>
      <w:r w:rsidRPr="00B87E21">
        <w:rPr>
          <w:rFonts w:hint="cs"/>
          <w:szCs w:val="22"/>
          <w:rtl/>
        </w:rPr>
        <w:t>א</w:t>
      </w:r>
      <w:r w:rsidRPr="00B87E21">
        <w:rPr>
          <w:szCs w:val="22"/>
          <w:rtl/>
        </w:rPr>
        <w:t xml:space="preserve">. </w:t>
      </w:r>
      <w:r w:rsidRPr="00B87E21">
        <w:rPr>
          <w:rFonts w:hint="cs"/>
          <w:szCs w:val="22"/>
          <w:rtl/>
        </w:rPr>
        <w:t>בתחום</w:t>
      </w:r>
      <w:r w:rsidRPr="00B87E21">
        <w:rPr>
          <w:szCs w:val="22"/>
          <w:rtl/>
        </w:rPr>
        <w:t xml:space="preserve"> </w:t>
      </w:r>
      <w:r w:rsidRPr="00B87E21">
        <w:rPr>
          <w:rFonts w:hint="cs"/>
          <w:szCs w:val="22"/>
          <w:rtl/>
        </w:rPr>
        <w:t>בניית</w:t>
      </w:r>
      <w:r w:rsidRPr="00B87E21">
        <w:rPr>
          <w:szCs w:val="22"/>
          <w:rtl/>
        </w:rPr>
        <w:t xml:space="preserve"> </w:t>
      </w:r>
      <w:r w:rsidRPr="00B87E21">
        <w:rPr>
          <w:rFonts w:hint="cs"/>
          <w:szCs w:val="22"/>
          <w:rtl/>
        </w:rPr>
        <w:t>היסודות</w:t>
      </w:r>
      <w:r w:rsidRPr="00B87E21">
        <w:rPr>
          <w:szCs w:val="22"/>
          <w:rtl/>
        </w:rPr>
        <w:t xml:space="preserve"> </w:t>
      </w:r>
      <w:r w:rsidRPr="00B87E21">
        <w:rPr>
          <w:rFonts w:hint="cs"/>
          <w:szCs w:val="22"/>
          <w:rtl/>
        </w:rPr>
        <w:t>לקירות</w:t>
      </w:r>
      <w:r w:rsidRPr="00B87E21">
        <w:rPr>
          <w:szCs w:val="22"/>
          <w:rtl/>
        </w:rPr>
        <w:t xml:space="preserve"> </w:t>
      </w:r>
      <w:r w:rsidRPr="00B87E21">
        <w:rPr>
          <w:rFonts w:hint="cs"/>
          <w:szCs w:val="22"/>
          <w:rtl/>
        </w:rPr>
        <w:t>פיתוח</w:t>
      </w:r>
      <w:r w:rsidRPr="00B87E21">
        <w:rPr>
          <w:szCs w:val="22"/>
          <w:rtl/>
        </w:rPr>
        <w:t xml:space="preserve"> </w:t>
      </w:r>
      <w:r>
        <w:rPr>
          <w:rFonts w:hint="cs"/>
          <w:szCs w:val="22"/>
          <w:rtl/>
        </w:rPr>
        <w:t xml:space="preserve"> ולבניית המסלעות </w:t>
      </w:r>
      <w:r w:rsidRPr="00B87E21">
        <w:rPr>
          <w:rFonts w:hint="cs"/>
          <w:szCs w:val="22"/>
          <w:rtl/>
        </w:rPr>
        <w:t>תהודק</w:t>
      </w:r>
      <w:r w:rsidRPr="00B87E21">
        <w:rPr>
          <w:szCs w:val="22"/>
          <w:rtl/>
        </w:rPr>
        <w:t xml:space="preserve"> </w:t>
      </w:r>
      <w:r w:rsidRPr="00B87E21">
        <w:rPr>
          <w:rFonts w:hint="cs"/>
          <w:szCs w:val="22"/>
          <w:rtl/>
        </w:rPr>
        <w:t>הקרקע</w:t>
      </w:r>
      <w:r w:rsidRPr="00B87E21">
        <w:rPr>
          <w:szCs w:val="22"/>
          <w:rtl/>
        </w:rPr>
        <w:t xml:space="preserve"> </w:t>
      </w:r>
      <w:r w:rsidRPr="00B87E21">
        <w:rPr>
          <w:rFonts w:hint="cs"/>
          <w:szCs w:val="22"/>
          <w:rtl/>
        </w:rPr>
        <w:t>מתחת</w:t>
      </w:r>
      <w:r w:rsidRPr="00B87E21">
        <w:rPr>
          <w:szCs w:val="22"/>
          <w:rtl/>
        </w:rPr>
        <w:t xml:space="preserve"> </w:t>
      </w:r>
      <w:r w:rsidRPr="00B87E21">
        <w:rPr>
          <w:rFonts w:hint="cs"/>
          <w:szCs w:val="22"/>
          <w:rtl/>
        </w:rPr>
        <w:t>לביסוס</w:t>
      </w:r>
      <w:r w:rsidRPr="00B87E21">
        <w:rPr>
          <w:szCs w:val="22"/>
          <w:rtl/>
        </w:rPr>
        <w:t xml:space="preserve"> </w:t>
      </w:r>
      <w:r w:rsidRPr="00B87E21">
        <w:rPr>
          <w:rFonts w:hint="cs"/>
          <w:szCs w:val="22"/>
          <w:rtl/>
        </w:rPr>
        <w:t>בעומק</w:t>
      </w:r>
      <w:r w:rsidRPr="00B87E21">
        <w:rPr>
          <w:szCs w:val="22"/>
          <w:rtl/>
        </w:rPr>
        <w:t xml:space="preserve"> </w:t>
      </w:r>
      <w:r w:rsidRPr="00B87E21">
        <w:rPr>
          <w:rFonts w:hint="cs"/>
          <w:szCs w:val="22"/>
          <w:rtl/>
        </w:rPr>
        <w:t>מינימלי</w:t>
      </w:r>
      <w:r w:rsidRPr="00B87E21">
        <w:rPr>
          <w:szCs w:val="22"/>
          <w:rtl/>
        </w:rPr>
        <w:t xml:space="preserve"> </w:t>
      </w:r>
      <w:r w:rsidRPr="00B87E21">
        <w:rPr>
          <w:rFonts w:hint="cs"/>
          <w:szCs w:val="22"/>
          <w:rtl/>
        </w:rPr>
        <w:t>של</w:t>
      </w:r>
      <w:r w:rsidRPr="00B87E21">
        <w:rPr>
          <w:szCs w:val="22"/>
          <w:rtl/>
        </w:rPr>
        <w:t xml:space="preserve"> 80 </w:t>
      </w:r>
      <w:r w:rsidRPr="00B87E21">
        <w:rPr>
          <w:rFonts w:hint="cs"/>
          <w:szCs w:val="22"/>
          <w:rtl/>
        </w:rPr>
        <w:t>ס</w:t>
      </w:r>
      <w:r w:rsidRPr="00B87E21">
        <w:rPr>
          <w:szCs w:val="22"/>
          <w:rtl/>
        </w:rPr>
        <w:t>"</w:t>
      </w:r>
      <w:r w:rsidRPr="00B87E21">
        <w:rPr>
          <w:rFonts w:hint="cs"/>
          <w:szCs w:val="22"/>
          <w:rtl/>
        </w:rPr>
        <w:t>מ</w:t>
      </w:r>
    </w:p>
    <w:p w14:paraId="7D5A1D97" w14:textId="77777777" w:rsidR="00BA3F81" w:rsidRPr="00B87E21" w:rsidRDefault="00BA3F81" w:rsidP="00BA3F81">
      <w:pPr>
        <w:spacing w:line="276" w:lineRule="auto"/>
        <w:rPr>
          <w:szCs w:val="22"/>
          <w:rtl/>
        </w:rPr>
      </w:pPr>
      <w:r w:rsidRPr="00B87E21">
        <w:rPr>
          <w:rFonts w:hint="cs"/>
          <w:szCs w:val="22"/>
          <w:rtl/>
        </w:rPr>
        <w:t>לפי</w:t>
      </w:r>
      <w:r w:rsidRPr="00B87E21">
        <w:rPr>
          <w:szCs w:val="22"/>
          <w:rtl/>
        </w:rPr>
        <w:t xml:space="preserve"> </w:t>
      </w:r>
      <w:r w:rsidRPr="00B87E21">
        <w:rPr>
          <w:rFonts w:hint="cs"/>
          <w:szCs w:val="22"/>
          <w:rtl/>
        </w:rPr>
        <w:t>חישוב</w:t>
      </w:r>
      <w:r w:rsidRPr="00B87E21">
        <w:rPr>
          <w:szCs w:val="22"/>
          <w:rtl/>
        </w:rPr>
        <w:t xml:space="preserve"> </w:t>
      </w:r>
      <w:r w:rsidRPr="00B87E21">
        <w:rPr>
          <w:rFonts w:hint="cs"/>
          <w:szCs w:val="22"/>
          <w:rtl/>
        </w:rPr>
        <w:t>מאמץ</w:t>
      </w:r>
      <w:r w:rsidRPr="00B87E21">
        <w:rPr>
          <w:szCs w:val="22"/>
          <w:rtl/>
        </w:rPr>
        <w:t xml:space="preserve"> </w:t>
      </w:r>
      <w:r w:rsidRPr="00B87E21">
        <w:rPr>
          <w:rFonts w:hint="cs"/>
          <w:szCs w:val="22"/>
          <w:rtl/>
        </w:rPr>
        <w:t>מותר</w:t>
      </w:r>
      <w:r w:rsidRPr="00B87E21">
        <w:rPr>
          <w:szCs w:val="22"/>
          <w:rtl/>
        </w:rPr>
        <w:t xml:space="preserve"> </w:t>
      </w:r>
      <w:r w:rsidRPr="00B87E21">
        <w:rPr>
          <w:rFonts w:hint="cs"/>
          <w:szCs w:val="22"/>
          <w:rtl/>
        </w:rPr>
        <w:t>של</w:t>
      </w:r>
      <w:r w:rsidRPr="00B87E21">
        <w:rPr>
          <w:szCs w:val="22"/>
          <w:rtl/>
        </w:rPr>
        <w:t xml:space="preserve"> 1 </w:t>
      </w:r>
      <w:r w:rsidRPr="00B87E21">
        <w:rPr>
          <w:rFonts w:hint="cs"/>
          <w:szCs w:val="22"/>
          <w:rtl/>
        </w:rPr>
        <w:t>ק</w:t>
      </w:r>
      <w:r w:rsidRPr="00B87E21">
        <w:rPr>
          <w:szCs w:val="22"/>
          <w:rtl/>
        </w:rPr>
        <w:t>"</w:t>
      </w:r>
      <w:r w:rsidRPr="00B87E21">
        <w:rPr>
          <w:rFonts w:hint="cs"/>
          <w:szCs w:val="22"/>
          <w:rtl/>
        </w:rPr>
        <w:t>ג</w:t>
      </w:r>
      <w:r w:rsidRPr="00B87E21">
        <w:rPr>
          <w:szCs w:val="22"/>
          <w:rtl/>
        </w:rPr>
        <w:t>/</w:t>
      </w:r>
      <w:r w:rsidRPr="00B87E21">
        <w:rPr>
          <w:rFonts w:hint="cs"/>
          <w:szCs w:val="22"/>
          <w:rtl/>
        </w:rPr>
        <w:t>סמ</w:t>
      </w:r>
      <w:r w:rsidRPr="00B87E21">
        <w:rPr>
          <w:szCs w:val="22"/>
          <w:rtl/>
        </w:rPr>
        <w:t>"</w:t>
      </w:r>
      <w:r w:rsidRPr="00B87E21">
        <w:rPr>
          <w:rFonts w:hint="cs"/>
          <w:szCs w:val="22"/>
          <w:rtl/>
        </w:rPr>
        <w:t>ר</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הנחיות</w:t>
      </w:r>
      <w:r w:rsidRPr="00B87E21">
        <w:rPr>
          <w:szCs w:val="22"/>
          <w:rtl/>
        </w:rPr>
        <w:t xml:space="preserve"> </w:t>
      </w:r>
      <w:r w:rsidRPr="00B87E21">
        <w:rPr>
          <w:rFonts w:hint="cs"/>
          <w:szCs w:val="22"/>
          <w:rtl/>
        </w:rPr>
        <w:t>ובאישור</w:t>
      </w:r>
      <w:r w:rsidRPr="00B87E21">
        <w:rPr>
          <w:szCs w:val="22"/>
          <w:rtl/>
        </w:rPr>
        <w:t xml:space="preserve"> </w:t>
      </w:r>
      <w:r w:rsidRPr="00B87E21">
        <w:rPr>
          <w:rFonts w:hint="cs"/>
          <w:szCs w:val="22"/>
          <w:rtl/>
        </w:rPr>
        <w:t>יועץ</w:t>
      </w:r>
      <w:r w:rsidRPr="00B87E21">
        <w:rPr>
          <w:szCs w:val="22"/>
          <w:rtl/>
        </w:rPr>
        <w:t xml:space="preserve"> </w:t>
      </w:r>
      <w:r w:rsidRPr="00B87E21">
        <w:rPr>
          <w:rFonts w:hint="cs"/>
          <w:szCs w:val="22"/>
          <w:rtl/>
        </w:rPr>
        <w:t>הקרקע</w:t>
      </w:r>
      <w:r w:rsidRPr="00B87E21">
        <w:rPr>
          <w:szCs w:val="22"/>
          <w:rtl/>
        </w:rPr>
        <w:t xml:space="preserve"> </w:t>
      </w:r>
      <w:r w:rsidRPr="00B87E21">
        <w:rPr>
          <w:rFonts w:hint="cs"/>
          <w:szCs w:val="22"/>
          <w:rtl/>
        </w:rPr>
        <w:t xml:space="preserve">ומהנדס  </w:t>
      </w:r>
      <w:r w:rsidRPr="00B87E21">
        <w:rPr>
          <w:szCs w:val="22"/>
          <w:rtl/>
        </w:rPr>
        <w:t xml:space="preserve">- </w:t>
      </w:r>
      <w:r w:rsidRPr="00B87E21">
        <w:rPr>
          <w:rFonts w:hint="cs"/>
          <w:szCs w:val="22"/>
          <w:rtl/>
        </w:rPr>
        <w:t>בכתב</w:t>
      </w:r>
      <w:r w:rsidRPr="00B87E21">
        <w:rPr>
          <w:szCs w:val="22"/>
          <w:rtl/>
        </w:rPr>
        <w:t>.</w:t>
      </w:r>
    </w:p>
    <w:p w14:paraId="052E29E9" w14:textId="77777777" w:rsidR="00BA3F81" w:rsidRPr="00B87E21" w:rsidRDefault="00BA3F81" w:rsidP="00BA3F81">
      <w:pPr>
        <w:spacing w:line="276" w:lineRule="auto"/>
        <w:rPr>
          <w:szCs w:val="22"/>
          <w:rtl/>
        </w:rPr>
      </w:pPr>
      <w:r w:rsidRPr="00B87E21">
        <w:rPr>
          <w:rFonts w:hint="cs"/>
          <w:szCs w:val="22"/>
          <w:rtl/>
        </w:rPr>
        <w:t>ב</w:t>
      </w:r>
      <w:r w:rsidRPr="00B87E21">
        <w:rPr>
          <w:szCs w:val="22"/>
          <w:rtl/>
        </w:rPr>
        <w:t xml:space="preserve">. </w:t>
      </w:r>
      <w:r w:rsidRPr="00B87E21">
        <w:rPr>
          <w:rFonts w:hint="cs"/>
          <w:szCs w:val="22"/>
          <w:rtl/>
        </w:rPr>
        <w:t>בתחום</w:t>
      </w:r>
      <w:r w:rsidRPr="00B87E21">
        <w:rPr>
          <w:szCs w:val="22"/>
          <w:rtl/>
        </w:rPr>
        <w:t xml:space="preserve"> </w:t>
      </w:r>
      <w:r w:rsidRPr="00B87E21">
        <w:rPr>
          <w:rFonts w:hint="cs"/>
          <w:szCs w:val="22"/>
          <w:rtl/>
        </w:rPr>
        <w:t>המיועד</w:t>
      </w:r>
      <w:r w:rsidRPr="00B87E21">
        <w:rPr>
          <w:szCs w:val="22"/>
          <w:rtl/>
        </w:rPr>
        <w:t xml:space="preserve"> </w:t>
      </w:r>
      <w:r w:rsidRPr="00B87E21">
        <w:rPr>
          <w:rFonts w:hint="cs"/>
          <w:szCs w:val="22"/>
          <w:rtl/>
        </w:rPr>
        <w:t>לפני</w:t>
      </w:r>
      <w:r w:rsidRPr="00B87E21">
        <w:rPr>
          <w:szCs w:val="22"/>
          <w:rtl/>
        </w:rPr>
        <w:t xml:space="preserve"> </w:t>
      </w:r>
      <w:r w:rsidRPr="00B87E21">
        <w:rPr>
          <w:rFonts w:hint="cs"/>
          <w:szCs w:val="22"/>
          <w:rtl/>
        </w:rPr>
        <w:t>פיתוח</w:t>
      </w:r>
      <w:r w:rsidRPr="00B87E21">
        <w:rPr>
          <w:szCs w:val="22"/>
          <w:rtl/>
        </w:rPr>
        <w:t xml:space="preserve"> </w:t>
      </w:r>
      <w:r w:rsidRPr="00B87E21">
        <w:rPr>
          <w:rFonts w:hint="cs"/>
          <w:szCs w:val="22"/>
          <w:rtl/>
        </w:rPr>
        <w:t>בסלילת</w:t>
      </w:r>
      <w:r w:rsidRPr="00B87E21">
        <w:rPr>
          <w:szCs w:val="22"/>
          <w:rtl/>
        </w:rPr>
        <w:t xml:space="preserve"> </w:t>
      </w:r>
      <w:r w:rsidRPr="00B87E21">
        <w:rPr>
          <w:rFonts w:hint="cs"/>
          <w:szCs w:val="22"/>
          <w:rtl/>
        </w:rPr>
        <w:t>אספלט</w:t>
      </w:r>
      <w:r w:rsidRPr="00B87E21">
        <w:rPr>
          <w:szCs w:val="22"/>
          <w:rtl/>
        </w:rPr>
        <w:t xml:space="preserve"> </w:t>
      </w:r>
      <w:r w:rsidRPr="00B87E21">
        <w:rPr>
          <w:rFonts w:hint="cs"/>
          <w:szCs w:val="22"/>
          <w:rtl/>
        </w:rPr>
        <w:t>יש</w:t>
      </w:r>
      <w:r w:rsidRPr="00B87E21">
        <w:rPr>
          <w:szCs w:val="22"/>
          <w:rtl/>
        </w:rPr>
        <w:t xml:space="preserve"> </w:t>
      </w:r>
      <w:r w:rsidRPr="00B87E21">
        <w:rPr>
          <w:rFonts w:hint="cs"/>
          <w:szCs w:val="22"/>
          <w:rtl/>
        </w:rPr>
        <w:t>לבצע</w:t>
      </w:r>
      <w:r w:rsidRPr="00B87E21">
        <w:rPr>
          <w:szCs w:val="22"/>
          <w:rtl/>
        </w:rPr>
        <w:t xml:space="preserve"> </w:t>
      </w:r>
      <w:r w:rsidRPr="00B87E21">
        <w:rPr>
          <w:rFonts w:hint="cs"/>
          <w:szCs w:val="22"/>
          <w:rtl/>
        </w:rPr>
        <w:t>עבודות</w:t>
      </w:r>
      <w:r w:rsidRPr="00B87E21">
        <w:rPr>
          <w:szCs w:val="22"/>
          <w:rtl/>
        </w:rPr>
        <w:t xml:space="preserve"> </w:t>
      </w:r>
      <w:r w:rsidRPr="00B87E21">
        <w:rPr>
          <w:rFonts w:hint="cs"/>
          <w:szCs w:val="22"/>
          <w:rtl/>
        </w:rPr>
        <w:t>עפר</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ההנחיות</w:t>
      </w:r>
      <w:r w:rsidRPr="00B87E21">
        <w:rPr>
          <w:szCs w:val="22"/>
          <w:rtl/>
        </w:rPr>
        <w:t xml:space="preserve"> </w:t>
      </w:r>
      <w:r w:rsidRPr="00B87E21">
        <w:rPr>
          <w:rFonts w:hint="cs"/>
          <w:szCs w:val="22"/>
          <w:rtl/>
        </w:rPr>
        <w:t>הבאות</w:t>
      </w:r>
      <w:r w:rsidRPr="00B87E21">
        <w:rPr>
          <w:szCs w:val="22"/>
          <w:rtl/>
        </w:rPr>
        <w:t xml:space="preserve"> </w:t>
      </w:r>
      <w:r w:rsidRPr="00B87E21">
        <w:rPr>
          <w:rFonts w:hint="cs"/>
          <w:szCs w:val="22"/>
          <w:rtl/>
        </w:rPr>
        <w:t>ולפי</w:t>
      </w:r>
    </w:p>
    <w:p w14:paraId="570A9374" w14:textId="77777777" w:rsidR="00BA3F81" w:rsidRPr="00B87E21" w:rsidRDefault="00BA3F81" w:rsidP="00BA3F81">
      <w:pPr>
        <w:spacing w:line="276" w:lineRule="auto"/>
        <w:rPr>
          <w:szCs w:val="22"/>
          <w:rtl/>
        </w:rPr>
      </w:pPr>
      <w:r w:rsidRPr="00B87E21">
        <w:rPr>
          <w:rFonts w:hint="cs"/>
          <w:szCs w:val="22"/>
          <w:rtl/>
        </w:rPr>
        <w:t>הנחיות</w:t>
      </w:r>
      <w:r w:rsidRPr="00B87E21">
        <w:rPr>
          <w:szCs w:val="22"/>
          <w:rtl/>
        </w:rPr>
        <w:t xml:space="preserve"> </w:t>
      </w:r>
      <w:r w:rsidRPr="00B87E21">
        <w:rPr>
          <w:rFonts w:hint="cs"/>
          <w:szCs w:val="22"/>
          <w:rtl/>
        </w:rPr>
        <w:t>יועץ</w:t>
      </w:r>
      <w:r w:rsidRPr="00B87E21">
        <w:rPr>
          <w:szCs w:val="22"/>
          <w:rtl/>
        </w:rPr>
        <w:t xml:space="preserve"> </w:t>
      </w:r>
      <w:r w:rsidRPr="00B87E21">
        <w:rPr>
          <w:rFonts w:hint="cs"/>
          <w:szCs w:val="22"/>
          <w:rtl/>
        </w:rPr>
        <w:t>הקרקע</w:t>
      </w:r>
      <w:r w:rsidRPr="00B87E21">
        <w:rPr>
          <w:szCs w:val="22"/>
          <w:rtl/>
        </w:rPr>
        <w:t>:</w:t>
      </w:r>
    </w:p>
    <w:p w14:paraId="4BC7B1BD" w14:textId="77777777" w:rsidR="00BA3F81" w:rsidRPr="00B87E21" w:rsidRDefault="00BA3F81" w:rsidP="00BA3F81">
      <w:pPr>
        <w:spacing w:line="276" w:lineRule="auto"/>
        <w:rPr>
          <w:szCs w:val="22"/>
          <w:rtl/>
        </w:rPr>
      </w:pPr>
      <w:r w:rsidRPr="00B87E21">
        <w:rPr>
          <w:rFonts w:hint="cs"/>
          <w:szCs w:val="22"/>
          <w:rtl/>
        </w:rPr>
        <w:t>יישור</w:t>
      </w:r>
      <w:r w:rsidRPr="00B87E21">
        <w:rPr>
          <w:szCs w:val="22"/>
          <w:rtl/>
        </w:rPr>
        <w:t xml:space="preserve"> </w:t>
      </w:r>
      <w:r w:rsidRPr="00B87E21">
        <w:rPr>
          <w:rFonts w:hint="cs"/>
          <w:szCs w:val="22"/>
          <w:rtl/>
        </w:rPr>
        <w:t>השטח</w:t>
      </w:r>
      <w:r w:rsidRPr="00B87E21">
        <w:rPr>
          <w:szCs w:val="22"/>
          <w:rtl/>
        </w:rPr>
        <w:t xml:space="preserve"> </w:t>
      </w:r>
      <w:r w:rsidRPr="00B87E21">
        <w:rPr>
          <w:rFonts w:hint="cs"/>
          <w:szCs w:val="22"/>
          <w:rtl/>
        </w:rPr>
        <w:t>וסילוק</w:t>
      </w:r>
      <w:r w:rsidRPr="00B87E21">
        <w:rPr>
          <w:szCs w:val="22"/>
          <w:rtl/>
        </w:rPr>
        <w:t xml:space="preserve"> </w:t>
      </w:r>
      <w:r w:rsidRPr="00B87E21">
        <w:rPr>
          <w:rFonts w:hint="cs"/>
          <w:szCs w:val="22"/>
          <w:rtl/>
        </w:rPr>
        <w:t>מילוי</w:t>
      </w:r>
      <w:r w:rsidRPr="00B87E21">
        <w:rPr>
          <w:szCs w:val="22"/>
          <w:rtl/>
        </w:rPr>
        <w:t xml:space="preserve"> </w:t>
      </w:r>
      <w:r w:rsidRPr="00B87E21">
        <w:rPr>
          <w:rFonts w:hint="cs"/>
          <w:szCs w:val="22"/>
          <w:rtl/>
        </w:rPr>
        <w:t>קיים</w:t>
      </w:r>
    </w:p>
    <w:p w14:paraId="46FA8F61" w14:textId="77777777" w:rsidR="00BA3F81" w:rsidRPr="00B87E21" w:rsidRDefault="00BA3F81" w:rsidP="00BA3F81">
      <w:pPr>
        <w:spacing w:line="276" w:lineRule="auto"/>
        <w:rPr>
          <w:szCs w:val="22"/>
          <w:rtl/>
        </w:rPr>
      </w:pPr>
      <w:r w:rsidRPr="00B87E21">
        <w:rPr>
          <w:rFonts w:hint="cs"/>
          <w:szCs w:val="22"/>
          <w:rtl/>
        </w:rPr>
        <w:t>לאחר</w:t>
      </w:r>
      <w:r w:rsidRPr="00B87E21">
        <w:rPr>
          <w:szCs w:val="22"/>
          <w:rtl/>
        </w:rPr>
        <w:t xml:space="preserve"> </w:t>
      </w:r>
      <w:r w:rsidRPr="00B87E21">
        <w:rPr>
          <w:rFonts w:hint="cs"/>
          <w:szCs w:val="22"/>
          <w:rtl/>
        </w:rPr>
        <w:t>סיום</w:t>
      </w:r>
      <w:r w:rsidRPr="00B87E21">
        <w:rPr>
          <w:szCs w:val="22"/>
          <w:rtl/>
        </w:rPr>
        <w:t xml:space="preserve"> </w:t>
      </w:r>
      <w:r w:rsidRPr="00B87E21">
        <w:rPr>
          <w:rFonts w:hint="cs"/>
          <w:szCs w:val="22"/>
          <w:rtl/>
        </w:rPr>
        <w:t>עבודות</w:t>
      </w:r>
      <w:r w:rsidRPr="00B87E21">
        <w:rPr>
          <w:szCs w:val="22"/>
          <w:rtl/>
        </w:rPr>
        <w:t xml:space="preserve"> </w:t>
      </w:r>
      <w:r w:rsidRPr="00B87E21">
        <w:rPr>
          <w:rFonts w:hint="cs"/>
          <w:szCs w:val="22"/>
          <w:rtl/>
        </w:rPr>
        <w:t>היישור</w:t>
      </w:r>
      <w:r w:rsidRPr="00B87E21">
        <w:rPr>
          <w:szCs w:val="22"/>
          <w:rtl/>
        </w:rPr>
        <w:t xml:space="preserve"> </w:t>
      </w:r>
      <w:r w:rsidRPr="00B87E21">
        <w:rPr>
          <w:rFonts w:hint="cs"/>
          <w:szCs w:val="22"/>
          <w:rtl/>
        </w:rPr>
        <w:t>והחישוף</w:t>
      </w:r>
      <w:r w:rsidRPr="00B87E21">
        <w:rPr>
          <w:szCs w:val="22"/>
          <w:rtl/>
        </w:rPr>
        <w:t xml:space="preserve">, </w:t>
      </w:r>
      <w:r w:rsidRPr="00B87E21">
        <w:rPr>
          <w:rFonts w:hint="cs"/>
          <w:szCs w:val="22"/>
          <w:rtl/>
        </w:rPr>
        <w:t>התשתית</w:t>
      </w:r>
      <w:r w:rsidRPr="00B87E21">
        <w:rPr>
          <w:szCs w:val="22"/>
          <w:rtl/>
        </w:rPr>
        <w:t xml:space="preserve"> </w:t>
      </w:r>
      <w:r w:rsidRPr="00B87E21">
        <w:rPr>
          <w:rFonts w:hint="cs"/>
          <w:szCs w:val="22"/>
          <w:rtl/>
        </w:rPr>
        <w:t>הטבעית</w:t>
      </w:r>
      <w:r w:rsidRPr="00B87E21">
        <w:rPr>
          <w:szCs w:val="22"/>
          <w:rtl/>
        </w:rPr>
        <w:t xml:space="preserve"> </w:t>
      </w:r>
      <w:r w:rsidRPr="00B87E21">
        <w:rPr>
          <w:rFonts w:hint="cs"/>
          <w:szCs w:val="22"/>
          <w:rtl/>
        </w:rPr>
        <w:t>אם</w:t>
      </w:r>
      <w:r w:rsidRPr="00B87E21">
        <w:rPr>
          <w:szCs w:val="22"/>
          <w:rtl/>
        </w:rPr>
        <w:t xml:space="preserve"> </w:t>
      </w:r>
      <w:r w:rsidRPr="00B87E21">
        <w:rPr>
          <w:rFonts w:hint="cs"/>
          <w:szCs w:val="22"/>
          <w:rtl/>
        </w:rPr>
        <w:t>היא</w:t>
      </w:r>
      <w:r w:rsidRPr="00B87E21">
        <w:rPr>
          <w:szCs w:val="22"/>
          <w:rtl/>
        </w:rPr>
        <w:t xml:space="preserve"> </w:t>
      </w:r>
      <w:r w:rsidRPr="00B87E21">
        <w:rPr>
          <w:rFonts w:hint="cs"/>
          <w:szCs w:val="22"/>
          <w:rtl/>
        </w:rPr>
        <w:t>חרסיתית</w:t>
      </w:r>
      <w:r w:rsidRPr="00B87E21">
        <w:rPr>
          <w:szCs w:val="22"/>
          <w:rtl/>
        </w:rPr>
        <w:t xml:space="preserve"> </w:t>
      </w:r>
      <w:r w:rsidRPr="00B87E21">
        <w:rPr>
          <w:rFonts w:hint="cs"/>
          <w:szCs w:val="22"/>
          <w:rtl/>
        </w:rPr>
        <w:t>תיחרש</w:t>
      </w:r>
      <w:r w:rsidRPr="00B87E21">
        <w:rPr>
          <w:szCs w:val="22"/>
          <w:rtl/>
        </w:rPr>
        <w:t xml:space="preserve"> 20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תורטב</w:t>
      </w:r>
    </w:p>
    <w:p w14:paraId="155B4F69" w14:textId="77777777" w:rsidR="00BA3F81" w:rsidRPr="00B87E21" w:rsidRDefault="00BA3F81" w:rsidP="00BA3F81">
      <w:pPr>
        <w:spacing w:line="276" w:lineRule="auto"/>
        <w:rPr>
          <w:szCs w:val="22"/>
          <w:rtl/>
        </w:rPr>
      </w:pPr>
      <w:r w:rsidRPr="00B87E21">
        <w:rPr>
          <w:rFonts w:hint="cs"/>
          <w:szCs w:val="22"/>
          <w:rtl/>
        </w:rPr>
        <w:t>ותהודק</w:t>
      </w:r>
      <w:r w:rsidRPr="00B87E21">
        <w:rPr>
          <w:szCs w:val="22"/>
          <w:rtl/>
        </w:rPr>
        <w:t xml:space="preserve"> </w:t>
      </w:r>
      <w:r w:rsidRPr="00B87E21">
        <w:rPr>
          <w:rFonts w:hint="cs"/>
          <w:szCs w:val="22"/>
          <w:rtl/>
        </w:rPr>
        <w:t>לדרגת</w:t>
      </w:r>
      <w:r w:rsidRPr="00B87E21">
        <w:rPr>
          <w:szCs w:val="22"/>
          <w:rtl/>
        </w:rPr>
        <w:t xml:space="preserve"> </w:t>
      </w:r>
      <w:r w:rsidRPr="00B87E21">
        <w:rPr>
          <w:rFonts w:hint="cs"/>
          <w:szCs w:val="22"/>
          <w:rtl/>
        </w:rPr>
        <w:t>צפיפות</w:t>
      </w:r>
      <w:r w:rsidRPr="00B87E21">
        <w:rPr>
          <w:szCs w:val="22"/>
          <w:rtl/>
        </w:rPr>
        <w:t xml:space="preserve"> </w:t>
      </w:r>
      <w:r w:rsidRPr="00B87E21">
        <w:rPr>
          <w:rFonts w:hint="cs"/>
          <w:szCs w:val="22"/>
          <w:rtl/>
        </w:rPr>
        <w:t>של</w:t>
      </w:r>
      <w:r w:rsidRPr="00B87E21">
        <w:rPr>
          <w:szCs w:val="22"/>
          <w:rtl/>
        </w:rPr>
        <w:t xml:space="preserve"> 93% </w:t>
      </w:r>
      <w:r w:rsidRPr="00B87E21">
        <w:rPr>
          <w:szCs w:val="22"/>
        </w:rPr>
        <w:t>Modified AASHTO</w:t>
      </w:r>
      <w:r w:rsidRPr="00B87E21">
        <w:rPr>
          <w:szCs w:val="22"/>
          <w:rtl/>
        </w:rPr>
        <w:t xml:space="preserve"> </w:t>
      </w:r>
      <w:r w:rsidRPr="00B87E21">
        <w:rPr>
          <w:rFonts w:hint="cs"/>
          <w:szCs w:val="22"/>
          <w:rtl/>
        </w:rPr>
        <w:t>על</w:t>
      </w:r>
      <w:r w:rsidRPr="00B87E21">
        <w:rPr>
          <w:szCs w:val="22"/>
          <w:rtl/>
        </w:rPr>
        <w:t xml:space="preserve"> </w:t>
      </w:r>
      <w:r w:rsidRPr="00B87E21">
        <w:rPr>
          <w:rFonts w:hint="cs"/>
          <w:szCs w:val="22"/>
          <w:rtl/>
        </w:rPr>
        <w:t>צד</w:t>
      </w:r>
      <w:r w:rsidRPr="00B87E21">
        <w:rPr>
          <w:szCs w:val="22"/>
          <w:rtl/>
        </w:rPr>
        <w:t xml:space="preserve"> </w:t>
      </w:r>
      <w:r w:rsidRPr="00B87E21">
        <w:rPr>
          <w:rFonts w:hint="cs"/>
          <w:szCs w:val="22"/>
          <w:rtl/>
        </w:rPr>
        <w:t>הרטיבות</w:t>
      </w:r>
      <w:r w:rsidRPr="00B87E21">
        <w:rPr>
          <w:szCs w:val="22"/>
          <w:rtl/>
        </w:rPr>
        <w:t xml:space="preserve"> </w:t>
      </w:r>
      <w:r w:rsidRPr="00B87E21">
        <w:rPr>
          <w:rFonts w:hint="cs"/>
          <w:szCs w:val="22"/>
          <w:rtl/>
        </w:rPr>
        <w:t>האופטימלי</w:t>
      </w:r>
      <w:r w:rsidRPr="00B87E21">
        <w:rPr>
          <w:szCs w:val="22"/>
          <w:rtl/>
        </w:rPr>
        <w:t xml:space="preserve"> 3%+(24%=</w:t>
      </w:r>
      <w:r w:rsidRPr="00B87E21">
        <w:rPr>
          <w:szCs w:val="22"/>
        </w:rPr>
        <w:t>W</w:t>
      </w:r>
      <w:r w:rsidRPr="00B87E21">
        <w:rPr>
          <w:szCs w:val="22"/>
          <w:rtl/>
        </w:rPr>
        <w:t>)</w:t>
      </w:r>
    </w:p>
    <w:p w14:paraId="6B023A72" w14:textId="77777777" w:rsidR="00BA3F81" w:rsidRPr="00B87E21" w:rsidRDefault="00BA3F81" w:rsidP="00BA3F81">
      <w:pPr>
        <w:spacing w:before="100" w:beforeAutospacing="1" w:line="276" w:lineRule="auto"/>
        <w:ind w:right="567"/>
        <w:rPr>
          <w:szCs w:val="22"/>
          <w:rtl/>
        </w:rPr>
      </w:pPr>
      <w:r w:rsidRPr="00B87E21">
        <w:rPr>
          <w:rFonts w:hint="cs"/>
          <w:szCs w:val="22"/>
          <w:rtl/>
        </w:rPr>
        <w:t>במשך</w:t>
      </w:r>
      <w:r w:rsidRPr="00B87E21">
        <w:rPr>
          <w:szCs w:val="22"/>
          <w:rtl/>
        </w:rPr>
        <w:t xml:space="preserve"> </w:t>
      </w:r>
      <w:r w:rsidRPr="00B87E21">
        <w:rPr>
          <w:rFonts w:hint="cs"/>
          <w:szCs w:val="22"/>
          <w:rtl/>
        </w:rPr>
        <w:t>שבוע</w:t>
      </w:r>
      <w:r w:rsidRPr="00B87E21">
        <w:rPr>
          <w:szCs w:val="22"/>
          <w:rtl/>
        </w:rPr>
        <w:t xml:space="preserve"> </w:t>
      </w:r>
      <w:r w:rsidRPr="00B87E21">
        <w:rPr>
          <w:rFonts w:hint="cs"/>
          <w:szCs w:val="22"/>
          <w:rtl/>
        </w:rPr>
        <w:t>ימים</w:t>
      </w:r>
      <w:r w:rsidRPr="00B87E21">
        <w:rPr>
          <w:szCs w:val="22"/>
          <w:rtl/>
        </w:rPr>
        <w:t xml:space="preserve"> </w:t>
      </w:r>
      <w:r w:rsidRPr="00B87E21">
        <w:rPr>
          <w:rFonts w:hint="cs"/>
          <w:szCs w:val="22"/>
          <w:rtl/>
        </w:rPr>
        <w:t>בכמות</w:t>
      </w:r>
      <w:r w:rsidRPr="00B87E21">
        <w:rPr>
          <w:szCs w:val="22"/>
          <w:rtl/>
        </w:rPr>
        <w:t xml:space="preserve"> </w:t>
      </w:r>
      <w:r w:rsidRPr="00B87E21">
        <w:rPr>
          <w:rFonts w:hint="cs"/>
          <w:szCs w:val="22"/>
          <w:rtl/>
        </w:rPr>
        <w:t>של</w:t>
      </w:r>
      <w:r w:rsidRPr="00B87E21">
        <w:rPr>
          <w:szCs w:val="22"/>
          <w:rtl/>
        </w:rPr>
        <w:t xml:space="preserve"> 10 </w:t>
      </w:r>
      <w:r w:rsidRPr="00B87E21">
        <w:rPr>
          <w:rFonts w:hint="cs"/>
          <w:szCs w:val="22"/>
          <w:rtl/>
        </w:rPr>
        <w:t>ליטר</w:t>
      </w:r>
      <w:r w:rsidRPr="00B87E21">
        <w:rPr>
          <w:szCs w:val="22"/>
          <w:rtl/>
        </w:rPr>
        <w:t>/</w:t>
      </w:r>
      <w:r w:rsidRPr="00B87E21">
        <w:rPr>
          <w:rFonts w:hint="cs"/>
          <w:szCs w:val="22"/>
          <w:rtl/>
        </w:rPr>
        <w:t>יום</w:t>
      </w:r>
      <w:r w:rsidRPr="00B87E21">
        <w:rPr>
          <w:szCs w:val="22"/>
          <w:rtl/>
        </w:rPr>
        <w:t>/</w:t>
      </w:r>
      <w:r w:rsidRPr="00B87E21">
        <w:rPr>
          <w:rFonts w:hint="cs"/>
          <w:szCs w:val="22"/>
          <w:rtl/>
        </w:rPr>
        <w:t>מ</w:t>
      </w:r>
      <w:r w:rsidRPr="00B87E21">
        <w:rPr>
          <w:szCs w:val="22"/>
          <w:rtl/>
        </w:rPr>
        <w:t>"</w:t>
      </w:r>
      <w:r w:rsidRPr="00B87E21">
        <w:rPr>
          <w:rFonts w:hint="cs"/>
          <w:szCs w:val="22"/>
          <w:rtl/>
        </w:rPr>
        <w:t>ר</w:t>
      </w:r>
      <w:r w:rsidRPr="00B87E21">
        <w:rPr>
          <w:szCs w:val="22"/>
          <w:rtl/>
        </w:rPr>
        <w:t xml:space="preserve">. </w:t>
      </w:r>
      <w:r w:rsidRPr="00B87E21">
        <w:rPr>
          <w:rFonts w:hint="cs"/>
          <w:szCs w:val="22"/>
          <w:rtl/>
        </w:rPr>
        <w:t>עובי</w:t>
      </w:r>
      <w:r w:rsidRPr="00B87E21">
        <w:rPr>
          <w:szCs w:val="22"/>
          <w:rtl/>
        </w:rPr>
        <w:t xml:space="preserve"> </w:t>
      </w:r>
      <w:r w:rsidRPr="00B87E21">
        <w:rPr>
          <w:rFonts w:hint="cs"/>
          <w:szCs w:val="22"/>
          <w:rtl/>
        </w:rPr>
        <w:t>התשתית</w:t>
      </w:r>
      <w:r w:rsidRPr="00B87E21">
        <w:rPr>
          <w:szCs w:val="22"/>
          <w:rtl/>
        </w:rPr>
        <w:t xml:space="preserve"> </w:t>
      </w:r>
      <w:r w:rsidRPr="00B87E21">
        <w:rPr>
          <w:rFonts w:hint="cs"/>
          <w:szCs w:val="22"/>
          <w:rtl/>
        </w:rPr>
        <w:t>הרטובה</w:t>
      </w:r>
      <w:r w:rsidRPr="00B87E21">
        <w:rPr>
          <w:szCs w:val="22"/>
          <w:rtl/>
        </w:rPr>
        <w:t xml:space="preserve">, </w:t>
      </w:r>
      <w:r w:rsidRPr="00B87E21">
        <w:rPr>
          <w:rFonts w:hint="cs"/>
          <w:szCs w:val="22"/>
          <w:rtl/>
        </w:rPr>
        <w:t>הטבעית</w:t>
      </w:r>
      <w:r w:rsidRPr="00B87E21">
        <w:rPr>
          <w:szCs w:val="22"/>
          <w:rtl/>
        </w:rPr>
        <w:t xml:space="preserve"> </w:t>
      </w:r>
      <w:r w:rsidRPr="00B87E21">
        <w:rPr>
          <w:rFonts w:hint="cs"/>
          <w:szCs w:val="22"/>
          <w:rtl/>
        </w:rPr>
        <w:t>המהודקת</w:t>
      </w:r>
      <w:r w:rsidRPr="00B87E21">
        <w:rPr>
          <w:szCs w:val="22"/>
          <w:rtl/>
        </w:rPr>
        <w:t xml:space="preserve"> 40 </w:t>
      </w:r>
      <w:r w:rsidRPr="00B87E21">
        <w:rPr>
          <w:rFonts w:hint="cs"/>
          <w:szCs w:val="22"/>
          <w:rtl/>
        </w:rPr>
        <w:t>ס</w:t>
      </w:r>
      <w:r w:rsidRPr="00B87E21">
        <w:rPr>
          <w:szCs w:val="22"/>
          <w:rtl/>
        </w:rPr>
        <w:t>"</w:t>
      </w:r>
      <w:r w:rsidRPr="00B87E21">
        <w:rPr>
          <w:rFonts w:hint="cs"/>
          <w:szCs w:val="22"/>
          <w:rtl/>
        </w:rPr>
        <w:t>מ</w:t>
      </w:r>
      <w:r w:rsidRPr="00B87E21">
        <w:rPr>
          <w:szCs w:val="22"/>
          <w:rtl/>
        </w:rPr>
        <w:t>.</w:t>
      </w:r>
    </w:p>
    <w:p w14:paraId="4F89164F" w14:textId="77777777" w:rsidR="00BA3F81" w:rsidRPr="00B87E21" w:rsidRDefault="00BA3F81" w:rsidP="00BA3F81">
      <w:pPr>
        <w:spacing w:line="276" w:lineRule="auto"/>
        <w:rPr>
          <w:szCs w:val="22"/>
          <w:rtl/>
        </w:rPr>
      </w:pPr>
      <w:r w:rsidRPr="00B87E21">
        <w:rPr>
          <w:rFonts w:hint="cs"/>
          <w:szCs w:val="22"/>
          <w:rtl/>
        </w:rPr>
        <w:t>ההידוק</w:t>
      </w:r>
      <w:r w:rsidRPr="00B87E21">
        <w:rPr>
          <w:szCs w:val="22"/>
          <w:rtl/>
        </w:rPr>
        <w:t xml:space="preserve"> </w:t>
      </w:r>
      <w:r w:rsidRPr="00B87E21">
        <w:rPr>
          <w:rFonts w:hint="cs"/>
          <w:szCs w:val="22"/>
          <w:rtl/>
        </w:rPr>
        <w:t>יעשה</w:t>
      </w:r>
      <w:r w:rsidRPr="00B87E21">
        <w:rPr>
          <w:szCs w:val="22"/>
          <w:rtl/>
        </w:rPr>
        <w:t xml:space="preserve"> </w:t>
      </w:r>
      <w:r w:rsidRPr="00B87E21">
        <w:rPr>
          <w:rFonts w:hint="cs"/>
          <w:szCs w:val="22"/>
          <w:rtl/>
        </w:rPr>
        <w:t>במכבש</w:t>
      </w:r>
      <w:r w:rsidRPr="00B87E21">
        <w:rPr>
          <w:szCs w:val="22"/>
          <w:rtl/>
        </w:rPr>
        <w:t xml:space="preserve"> </w:t>
      </w:r>
      <w:r w:rsidRPr="00B87E21">
        <w:rPr>
          <w:rFonts w:hint="cs"/>
          <w:szCs w:val="22"/>
          <w:rtl/>
        </w:rPr>
        <w:t>רגלי</w:t>
      </w:r>
      <w:r w:rsidRPr="00B87E21">
        <w:rPr>
          <w:szCs w:val="22"/>
          <w:rtl/>
        </w:rPr>
        <w:t xml:space="preserve"> </w:t>
      </w:r>
      <w:r w:rsidRPr="00B87E21">
        <w:rPr>
          <w:rFonts w:hint="cs"/>
          <w:szCs w:val="22"/>
          <w:rtl/>
        </w:rPr>
        <w:t>כבש</w:t>
      </w:r>
      <w:r w:rsidRPr="00B87E21">
        <w:rPr>
          <w:szCs w:val="22"/>
          <w:rtl/>
        </w:rPr>
        <w:t xml:space="preserve"> </w:t>
      </w:r>
      <w:r w:rsidRPr="00B87E21">
        <w:rPr>
          <w:rFonts w:hint="cs"/>
          <w:szCs w:val="22"/>
          <w:rtl/>
        </w:rPr>
        <w:t>כבד</w:t>
      </w:r>
      <w:r w:rsidRPr="00B87E21">
        <w:rPr>
          <w:szCs w:val="22"/>
          <w:rtl/>
        </w:rPr>
        <w:t xml:space="preserve"> </w:t>
      </w:r>
      <w:r w:rsidRPr="00B87E21">
        <w:rPr>
          <w:rFonts w:hint="cs"/>
          <w:szCs w:val="22"/>
          <w:rtl/>
        </w:rPr>
        <w:t>בעל</w:t>
      </w:r>
      <w:r w:rsidRPr="00B87E21">
        <w:rPr>
          <w:szCs w:val="22"/>
          <w:rtl/>
        </w:rPr>
        <w:t xml:space="preserve"> </w:t>
      </w:r>
      <w:r w:rsidRPr="00B87E21">
        <w:rPr>
          <w:rFonts w:hint="cs"/>
          <w:szCs w:val="22"/>
          <w:rtl/>
        </w:rPr>
        <w:t>משקל</w:t>
      </w:r>
      <w:r w:rsidRPr="00B87E21">
        <w:rPr>
          <w:szCs w:val="22"/>
          <w:rtl/>
        </w:rPr>
        <w:t xml:space="preserve"> </w:t>
      </w:r>
      <w:r w:rsidRPr="00B87E21">
        <w:rPr>
          <w:rFonts w:hint="cs"/>
          <w:szCs w:val="22"/>
          <w:rtl/>
        </w:rPr>
        <w:t>עצמי</w:t>
      </w:r>
      <w:r w:rsidRPr="00B87E21">
        <w:rPr>
          <w:szCs w:val="22"/>
          <w:rtl/>
        </w:rPr>
        <w:t xml:space="preserve"> </w:t>
      </w:r>
      <w:r w:rsidRPr="00B87E21">
        <w:rPr>
          <w:rFonts w:hint="cs"/>
          <w:szCs w:val="22"/>
          <w:rtl/>
        </w:rPr>
        <w:t>של</w:t>
      </w:r>
      <w:r w:rsidRPr="00B87E21">
        <w:rPr>
          <w:szCs w:val="22"/>
          <w:rtl/>
        </w:rPr>
        <w:t xml:space="preserve"> 12 </w:t>
      </w:r>
      <w:r w:rsidRPr="00B87E21">
        <w:rPr>
          <w:rFonts w:hint="cs"/>
          <w:szCs w:val="22"/>
          <w:rtl/>
        </w:rPr>
        <w:t>טון</w:t>
      </w:r>
      <w:r w:rsidRPr="00B87E21">
        <w:rPr>
          <w:szCs w:val="22"/>
          <w:rtl/>
        </w:rPr>
        <w:t xml:space="preserve"> </w:t>
      </w:r>
      <w:r w:rsidRPr="00B87E21">
        <w:rPr>
          <w:rFonts w:hint="cs"/>
          <w:szCs w:val="22"/>
          <w:rtl/>
        </w:rPr>
        <w:t>לפחות</w:t>
      </w:r>
      <w:r w:rsidRPr="00B87E21">
        <w:rPr>
          <w:szCs w:val="22"/>
          <w:rtl/>
        </w:rPr>
        <w:t>.</w:t>
      </w:r>
    </w:p>
    <w:p w14:paraId="5929A7F1" w14:textId="77777777" w:rsidR="00BA3F81" w:rsidRPr="00B87E21" w:rsidRDefault="00BA3F81" w:rsidP="00BA3F81">
      <w:pPr>
        <w:spacing w:line="276" w:lineRule="auto"/>
        <w:rPr>
          <w:szCs w:val="22"/>
          <w:rtl/>
        </w:rPr>
      </w:pPr>
      <w:r w:rsidRPr="00B87E21">
        <w:rPr>
          <w:rFonts w:hint="cs"/>
          <w:szCs w:val="22"/>
          <w:rtl/>
        </w:rPr>
        <w:t>יש</w:t>
      </w:r>
      <w:r w:rsidRPr="00B87E21">
        <w:rPr>
          <w:szCs w:val="22"/>
          <w:rtl/>
        </w:rPr>
        <w:t xml:space="preserve"> </w:t>
      </w:r>
      <w:r w:rsidRPr="00B87E21">
        <w:rPr>
          <w:rFonts w:hint="cs"/>
          <w:szCs w:val="22"/>
          <w:rtl/>
        </w:rPr>
        <w:t>לנקז</w:t>
      </w:r>
      <w:r w:rsidRPr="00B87E21">
        <w:rPr>
          <w:szCs w:val="22"/>
          <w:rtl/>
        </w:rPr>
        <w:t xml:space="preserve"> </w:t>
      </w:r>
      <w:r w:rsidRPr="00B87E21">
        <w:rPr>
          <w:rFonts w:hint="cs"/>
          <w:szCs w:val="22"/>
          <w:rtl/>
        </w:rPr>
        <w:t>את</w:t>
      </w:r>
      <w:r w:rsidRPr="00B87E21">
        <w:rPr>
          <w:szCs w:val="22"/>
          <w:rtl/>
        </w:rPr>
        <w:t xml:space="preserve"> </w:t>
      </w:r>
      <w:r w:rsidRPr="00B87E21">
        <w:rPr>
          <w:rFonts w:hint="cs"/>
          <w:szCs w:val="22"/>
          <w:rtl/>
        </w:rPr>
        <w:t>התשתית</w:t>
      </w:r>
      <w:r w:rsidRPr="00B87E21">
        <w:rPr>
          <w:szCs w:val="22"/>
          <w:rtl/>
        </w:rPr>
        <w:t xml:space="preserve"> </w:t>
      </w:r>
      <w:r w:rsidRPr="00B87E21">
        <w:rPr>
          <w:rFonts w:hint="cs"/>
          <w:szCs w:val="22"/>
          <w:rtl/>
        </w:rPr>
        <w:t>החרסיתית</w:t>
      </w:r>
      <w:r w:rsidRPr="00B87E21">
        <w:rPr>
          <w:szCs w:val="22"/>
          <w:rtl/>
        </w:rPr>
        <w:t xml:space="preserve"> </w:t>
      </w:r>
      <w:r w:rsidRPr="00B87E21">
        <w:rPr>
          <w:rFonts w:hint="cs"/>
          <w:szCs w:val="22"/>
          <w:rtl/>
        </w:rPr>
        <w:t>ולסלק</w:t>
      </w:r>
      <w:r w:rsidRPr="00B87E21">
        <w:rPr>
          <w:szCs w:val="22"/>
          <w:rtl/>
        </w:rPr>
        <w:t xml:space="preserve"> </w:t>
      </w:r>
      <w:r w:rsidRPr="00B87E21">
        <w:rPr>
          <w:rFonts w:hint="cs"/>
          <w:szCs w:val="22"/>
          <w:rtl/>
        </w:rPr>
        <w:t>את</w:t>
      </w:r>
      <w:r w:rsidRPr="00B87E21">
        <w:rPr>
          <w:szCs w:val="22"/>
          <w:rtl/>
        </w:rPr>
        <w:t xml:space="preserve"> </w:t>
      </w:r>
      <w:r w:rsidRPr="00B87E21">
        <w:rPr>
          <w:rFonts w:hint="cs"/>
          <w:szCs w:val="22"/>
          <w:rtl/>
        </w:rPr>
        <w:t>המים</w:t>
      </w:r>
      <w:r w:rsidRPr="00B87E21">
        <w:rPr>
          <w:szCs w:val="22"/>
          <w:rtl/>
        </w:rPr>
        <w:t xml:space="preserve"> </w:t>
      </w:r>
      <w:r w:rsidRPr="00B87E21">
        <w:rPr>
          <w:rFonts w:hint="cs"/>
          <w:szCs w:val="22"/>
          <w:rtl/>
        </w:rPr>
        <w:t>מפניה</w:t>
      </w:r>
      <w:r w:rsidRPr="00B87E21">
        <w:rPr>
          <w:szCs w:val="22"/>
          <w:rtl/>
        </w:rPr>
        <w:t xml:space="preserve"> </w:t>
      </w:r>
      <w:r w:rsidRPr="00B87E21">
        <w:rPr>
          <w:rFonts w:hint="cs"/>
          <w:szCs w:val="22"/>
          <w:rtl/>
        </w:rPr>
        <w:t>אל</w:t>
      </w:r>
      <w:r w:rsidRPr="00B87E21">
        <w:rPr>
          <w:szCs w:val="22"/>
          <w:rtl/>
        </w:rPr>
        <w:t xml:space="preserve"> </w:t>
      </w:r>
      <w:r w:rsidRPr="00B87E21">
        <w:rPr>
          <w:rFonts w:hint="cs"/>
          <w:szCs w:val="22"/>
          <w:rtl/>
        </w:rPr>
        <w:t>תוך</w:t>
      </w:r>
      <w:r w:rsidRPr="00B87E21">
        <w:rPr>
          <w:szCs w:val="22"/>
          <w:rtl/>
        </w:rPr>
        <w:t xml:space="preserve"> </w:t>
      </w:r>
      <w:r w:rsidRPr="00B87E21">
        <w:rPr>
          <w:rFonts w:hint="cs"/>
          <w:szCs w:val="22"/>
          <w:rtl/>
        </w:rPr>
        <w:t>בורות</w:t>
      </w:r>
      <w:r w:rsidRPr="00B87E21">
        <w:rPr>
          <w:szCs w:val="22"/>
          <w:rtl/>
        </w:rPr>
        <w:t xml:space="preserve"> </w:t>
      </w:r>
      <w:r w:rsidRPr="00B87E21">
        <w:rPr>
          <w:rFonts w:hint="cs"/>
          <w:szCs w:val="22"/>
          <w:rtl/>
        </w:rPr>
        <w:t>חלחול</w:t>
      </w:r>
      <w:r w:rsidRPr="00B87E21">
        <w:rPr>
          <w:szCs w:val="22"/>
          <w:rtl/>
        </w:rPr>
        <w:t xml:space="preserve"> </w:t>
      </w:r>
      <w:r w:rsidRPr="00B87E21">
        <w:rPr>
          <w:rFonts w:hint="cs"/>
          <w:szCs w:val="22"/>
          <w:rtl/>
        </w:rPr>
        <w:t>או</w:t>
      </w:r>
      <w:r w:rsidRPr="00B87E21">
        <w:rPr>
          <w:szCs w:val="22"/>
          <w:rtl/>
        </w:rPr>
        <w:t xml:space="preserve"> </w:t>
      </w:r>
      <w:r w:rsidRPr="00B87E21">
        <w:rPr>
          <w:rFonts w:hint="cs"/>
          <w:szCs w:val="22"/>
          <w:rtl/>
        </w:rPr>
        <w:t>אל</w:t>
      </w:r>
      <w:r w:rsidRPr="00B87E21">
        <w:rPr>
          <w:szCs w:val="22"/>
          <w:rtl/>
        </w:rPr>
        <w:t xml:space="preserve"> </w:t>
      </w:r>
      <w:r w:rsidRPr="00B87E21">
        <w:rPr>
          <w:rFonts w:hint="cs"/>
          <w:szCs w:val="22"/>
          <w:rtl/>
        </w:rPr>
        <w:t>בורות</w:t>
      </w:r>
      <w:r w:rsidRPr="00B87E21">
        <w:rPr>
          <w:szCs w:val="22"/>
          <w:rtl/>
        </w:rPr>
        <w:t xml:space="preserve"> </w:t>
      </w:r>
      <w:r w:rsidRPr="00B87E21">
        <w:rPr>
          <w:rFonts w:hint="cs"/>
          <w:szCs w:val="22"/>
          <w:rtl/>
        </w:rPr>
        <w:t>שאיבה</w:t>
      </w:r>
      <w:r w:rsidRPr="00B87E21">
        <w:rPr>
          <w:szCs w:val="22"/>
          <w:rtl/>
        </w:rPr>
        <w:t>.</w:t>
      </w:r>
    </w:p>
    <w:p w14:paraId="2E1CC130" w14:textId="77777777" w:rsidR="00BA3F81" w:rsidRPr="00B87E21" w:rsidRDefault="00BA3F81" w:rsidP="00BA3F81">
      <w:pPr>
        <w:spacing w:line="276" w:lineRule="auto"/>
        <w:rPr>
          <w:szCs w:val="22"/>
          <w:rtl/>
        </w:rPr>
      </w:pPr>
      <w:r w:rsidRPr="00B87E21">
        <w:rPr>
          <w:rFonts w:hint="cs"/>
          <w:szCs w:val="22"/>
          <w:rtl/>
        </w:rPr>
        <w:t>הידוק</w:t>
      </w:r>
      <w:r w:rsidRPr="00B87E21">
        <w:rPr>
          <w:szCs w:val="22"/>
          <w:rtl/>
        </w:rPr>
        <w:t xml:space="preserve"> </w:t>
      </w:r>
      <w:r w:rsidRPr="00B87E21">
        <w:rPr>
          <w:rFonts w:hint="cs"/>
          <w:szCs w:val="22"/>
          <w:rtl/>
        </w:rPr>
        <w:t>התשתית</w:t>
      </w:r>
      <w:r w:rsidRPr="00B87E21">
        <w:rPr>
          <w:szCs w:val="22"/>
          <w:rtl/>
        </w:rPr>
        <w:t xml:space="preserve"> </w:t>
      </w:r>
      <w:r w:rsidRPr="00B87E21">
        <w:rPr>
          <w:rFonts w:hint="cs"/>
          <w:szCs w:val="22"/>
          <w:rtl/>
        </w:rPr>
        <w:t>החולית</w:t>
      </w:r>
      <w:r w:rsidRPr="00B87E21">
        <w:rPr>
          <w:szCs w:val="22"/>
          <w:rtl/>
        </w:rPr>
        <w:t xml:space="preserve"> </w:t>
      </w:r>
      <w:r w:rsidRPr="00B87E21">
        <w:rPr>
          <w:rFonts w:hint="cs"/>
          <w:szCs w:val="22"/>
          <w:rtl/>
        </w:rPr>
        <w:t>יעשה</w:t>
      </w:r>
      <w:r w:rsidRPr="00B87E21">
        <w:rPr>
          <w:szCs w:val="22"/>
          <w:rtl/>
        </w:rPr>
        <w:t xml:space="preserve"> </w:t>
      </w:r>
      <w:r w:rsidRPr="00B87E21">
        <w:rPr>
          <w:rFonts w:hint="cs"/>
          <w:szCs w:val="22"/>
          <w:rtl/>
        </w:rPr>
        <w:t>לצפיפות</w:t>
      </w:r>
      <w:r w:rsidRPr="00B87E21">
        <w:rPr>
          <w:szCs w:val="22"/>
          <w:rtl/>
        </w:rPr>
        <w:t xml:space="preserve"> </w:t>
      </w:r>
      <w:r w:rsidRPr="00B87E21">
        <w:rPr>
          <w:rFonts w:hint="cs"/>
          <w:szCs w:val="22"/>
          <w:rtl/>
        </w:rPr>
        <w:t>של</w:t>
      </w:r>
      <w:r w:rsidRPr="00B87E21">
        <w:rPr>
          <w:szCs w:val="22"/>
          <w:rtl/>
        </w:rPr>
        <w:t xml:space="preserve">  96% </w:t>
      </w:r>
      <w:r w:rsidRPr="00B87E21">
        <w:rPr>
          <w:szCs w:val="22"/>
        </w:rPr>
        <w:t>Modified AASHTO</w:t>
      </w:r>
      <w:r w:rsidRPr="00B87E21">
        <w:rPr>
          <w:szCs w:val="22"/>
          <w:rtl/>
        </w:rPr>
        <w:t>.</w:t>
      </w:r>
    </w:p>
    <w:p w14:paraId="202C12D9" w14:textId="77777777" w:rsidR="00BA3F81" w:rsidRPr="00B87E21" w:rsidRDefault="00BA3F81" w:rsidP="00BA3F81">
      <w:pPr>
        <w:spacing w:line="276" w:lineRule="auto"/>
        <w:ind w:left="1418" w:hanging="1418"/>
        <w:rPr>
          <w:szCs w:val="22"/>
          <w:rtl/>
        </w:rPr>
      </w:pPr>
      <w:r w:rsidRPr="00B87E21">
        <w:rPr>
          <w:rFonts w:hint="cs"/>
          <w:szCs w:val="22"/>
          <w:rtl/>
        </w:rPr>
        <w:t>מילוי</w:t>
      </w:r>
      <w:r w:rsidRPr="00B87E21">
        <w:rPr>
          <w:szCs w:val="22"/>
          <w:rtl/>
        </w:rPr>
        <w:t xml:space="preserve"> </w:t>
      </w:r>
      <w:r w:rsidRPr="00B87E21">
        <w:rPr>
          <w:rFonts w:hint="cs"/>
          <w:szCs w:val="22"/>
          <w:rtl/>
        </w:rPr>
        <w:t>מעל</w:t>
      </w:r>
      <w:r w:rsidRPr="00B87E21">
        <w:rPr>
          <w:szCs w:val="22"/>
          <w:rtl/>
        </w:rPr>
        <w:t xml:space="preserve"> </w:t>
      </w:r>
      <w:r w:rsidRPr="00B87E21">
        <w:rPr>
          <w:rFonts w:hint="cs"/>
          <w:szCs w:val="22"/>
          <w:rtl/>
        </w:rPr>
        <w:t>התשתית</w:t>
      </w:r>
      <w:r w:rsidRPr="00B87E21">
        <w:rPr>
          <w:szCs w:val="22"/>
          <w:rtl/>
        </w:rPr>
        <w:t xml:space="preserve"> </w:t>
      </w:r>
      <w:r w:rsidRPr="00B87E21">
        <w:rPr>
          <w:rFonts w:hint="cs"/>
          <w:szCs w:val="22"/>
          <w:rtl/>
        </w:rPr>
        <w:t>החפורה</w:t>
      </w:r>
    </w:p>
    <w:p w14:paraId="55DBE273" w14:textId="77777777" w:rsidR="00BA3F81" w:rsidRPr="00B87E21" w:rsidRDefault="00BA3F81" w:rsidP="00BA3F81">
      <w:pPr>
        <w:spacing w:line="276" w:lineRule="auto"/>
        <w:rPr>
          <w:szCs w:val="22"/>
          <w:rtl/>
        </w:rPr>
      </w:pPr>
      <w:r w:rsidRPr="00B87E21">
        <w:rPr>
          <w:rFonts w:hint="cs"/>
          <w:szCs w:val="22"/>
          <w:rtl/>
        </w:rPr>
        <w:t>מעל</w:t>
      </w:r>
      <w:r w:rsidRPr="00B87E21">
        <w:rPr>
          <w:szCs w:val="22"/>
          <w:rtl/>
        </w:rPr>
        <w:t xml:space="preserve"> </w:t>
      </w:r>
      <w:r w:rsidRPr="00B87E21">
        <w:rPr>
          <w:rFonts w:hint="cs"/>
          <w:szCs w:val="22"/>
          <w:rtl/>
        </w:rPr>
        <w:t>התשתית</w:t>
      </w:r>
      <w:r w:rsidRPr="00B87E21">
        <w:rPr>
          <w:szCs w:val="22"/>
          <w:rtl/>
        </w:rPr>
        <w:t xml:space="preserve"> </w:t>
      </w:r>
      <w:r w:rsidRPr="00B87E21">
        <w:rPr>
          <w:rFonts w:hint="cs"/>
          <w:szCs w:val="22"/>
          <w:rtl/>
        </w:rPr>
        <w:t>הטבעית</w:t>
      </w:r>
      <w:r w:rsidRPr="00B87E21">
        <w:rPr>
          <w:szCs w:val="22"/>
          <w:rtl/>
        </w:rPr>
        <w:t xml:space="preserve"> </w:t>
      </w:r>
      <w:r w:rsidRPr="00B87E21">
        <w:rPr>
          <w:rFonts w:hint="cs"/>
          <w:szCs w:val="22"/>
          <w:rtl/>
        </w:rPr>
        <w:t>המיוצבת</w:t>
      </w:r>
      <w:r w:rsidRPr="00B87E21">
        <w:rPr>
          <w:szCs w:val="22"/>
          <w:rtl/>
        </w:rPr>
        <w:t xml:space="preserve"> </w:t>
      </w:r>
      <w:r w:rsidRPr="00B87E21">
        <w:rPr>
          <w:rFonts w:hint="cs"/>
          <w:szCs w:val="22"/>
          <w:rtl/>
        </w:rPr>
        <w:t>יונח</w:t>
      </w:r>
      <w:r w:rsidRPr="00B87E21">
        <w:rPr>
          <w:szCs w:val="22"/>
          <w:rtl/>
        </w:rPr>
        <w:t xml:space="preserve"> </w:t>
      </w:r>
      <w:r w:rsidRPr="00B87E21">
        <w:rPr>
          <w:rFonts w:hint="cs"/>
          <w:szCs w:val="22"/>
          <w:rtl/>
        </w:rPr>
        <w:t>מילוי</w:t>
      </w:r>
      <w:r w:rsidRPr="00B87E21">
        <w:rPr>
          <w:szCs w:val="22"/>
          <w:rtl/>
        </w:rPr>
        <w:t xml:space="preserve"> </w:t>
      </w:r>
      <w:r w:rsidRPr="00B87E21">
        <w:rPr>
          <w:rFonts w:hint="cs"/>
          <w:szCs w:val="22"/>
          <w:rtl/>
        </w:rPr>
        <w:t>מחומר</w:t>
      </w:r>
      <w:r w:rsidRPr="00B87E21">
        <w:rPr>
          <w:szCs w:val="22"/>
          <w:rtl/>
        </w:rPr>
        <w:t xml:space="preserve"> </w:t>
      </w:r>
      <w:r w:rsidRPr="00B87E21">
        <w:rPr>
          <w:rFonts w:hint="cs"/>
          <w:szCs w:val="22"/>
          <w:rtl/>
        </w:rPr>
        <w:t>נברר</w:t>
      </w:r>
      <w:r w:rsidRPr="00B87E21">
        <w:rPr>
          <w:szCs w:val="22"/>
          <w:rtl/>
        </w:rPr>
        <w:t>/</w:t>
      </w:r>
      <w:r w:rsidRPr="00B87E21">
        <w:rPr>
          <w:rFonts w:hint="cs"/>
          <w:szCs w:val="22"/>
          <w:rtl/>
        </w:rPr>
        <w:t>מצע</w:t>
      </w:r>
      <w:r w:rsidRPr="00B87E21">
        <w:rPr>
          <w:szCs w:val="22"/>
          <w:rtl/>
        </w:rPr>
        <w:t xml:space="preserve"> </w:t>
      </w:r>
      <w:r w:rsidRPr="00B87E21">
        <w:rPr>
          <w:rFonts w:hint="cs"/>
          <w:szCs w:val="22"/>
          <w:rtl/>
        </w:rPr>
        <w:t>ג</w:t>
      </w:r>
      <w:r w:rsidRPr="00B87E21">
        <w:rPr>
          <w:szCs w:val="22"/>
          <w:rtl/>
        </w:rPr>
        <w:t xml:space="preserve">' </w:t>
      </w:r>
      <w:r w:rsidRPr="00B87E21">
        <w:rPr>
          <w:rFonts w:hint="cs"/>
          <w:szCs w:val="22"/>
          <w:rtl/>
        </w:rPr>
        <w:t>בעובי</w:t>
      </w:r>
      <w:r w:rsidRPr="00B87E21">
        <w:rPr>
          <w:szCs w:val="22"/>
          <w:rtl/>
        </w:rPr>
        <w:t xml:space="preserve"> </w:t>
      </w:r>
      <w:r w:rsidRPr="00B87E21">
        <w:rPr>
          <w:rFonts w:hint="cs"/>
          <w:szCs w:val="22"/>
          <w:rtl/>
        </w:rPr>
        <w:t>שלא</w:t>
      </w:r>
      <w:r w:rsidRPr="00B87E21">
        <w:rPr>
          <w:szCs w:val="22"/>
          <w:rtl/>
        </w:rPr>
        <w:t xml:space="preserve"> </w:t>
      </w:r>
      <w:r w:rsidRPr="00B87E21">
        <w:rPr>
          <w:rFonts w:hint="cs"/>
          <w:szCs w:val="22"/>
          <w:rtl/>
        </w:rPr>
        <w:t>יפחת</w:t>
      </w:r>
      <w:r w:rsidRPr="00B87E21">
        <w:rPr>
          <w:szCs w:val="22"/>
          <w:rtl/>
        </w:rPr>
        <w:t xml:space="preserve"> </w:t>
      </w:r>
      <w:r w:rsidRPr="00B87E21">
        <w:rPr>
          <w:rFonts w:hint="cs"/>
          <w:szCs w:val="22"/>
          <w:rtl/>
        </w:rPr>
        <w:t>מ</w:t>
      </w:r>
      <w:r w:rsidRPr="00B87E21">
        <w:rPr>
          <w:szCs w:val="22"/>
          <w:rtl/>
        </w:rPr>
        <w:t xml:space="preserve">- 70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חומר</w:t>
      </w:r>
    </w:p>
    <w:p w14:paraId="6F8B4AE3" w14:textId="77777777" w:rsidR="00BA3F81" w:rsidRPr="00B87E21" w:rsidRDefault="00BA3F81" w:rsidP="00BA3F81">
      <w:pPr>
        <w:spacing w:line="276" w:lineRule="auto"/>
        <w:rPr>
          <w:szCs w:val="22"/>
          <w:rtl/>
        </w:rPr>
      </w:pPr>
      <w:r w:rsidRPr="00B87E21">
        <w:rPr>
          <w:rFonts w:hint="cs"/>
          <w:szCs w:val="22"/>
          <w:rtl/>
        </w:rPr>
        <w:t>המילוי</w:t>
      </w:r>
      <w:r w:rsidRPr="00B87E21">
        <w:rPr>
          <w:szCs w:val="22"/>
          <w:rtl/>
        </w:rPr>
        <w:t xml:space="preserve"> </w:t>
      </w:r>
      <w:r w:rsidRPr="00B87E21">
        <w:rPr>
          <w:rFonts w:hint="cs"/>
          <w:szCs w:val="22"/>
          <w:rtl/>
        </w:rPr>
        <w:t>יהיה</w:t>
      </w:r>
      <w:r w:rsidRPr="00B87E21">
        <w:rPr>
          <w:szCs w:val="22"/>
          <w:rtl/>
        </w:rPr>
        <w:t xml:space="preserve"> </w:t>
      </w:r>
      <w:r w:rsidRPr="00B87E21">
        <w:rPr>
          <w:rFonts w:hint="cs"/>
          <w:szCs w:val="22"/>
          <w:rtl/>
        </w:rPr>
        <w:t>גרנולרי</w:t>
      </w:r>
      <w:r w:rsidRPr="00B87E21">
        <w:rPr>
          <w:szCs w:val="22"/>
          <w:rtl/>
        </w:rPr>
        <w:t xml:space="preserve">, </w:t>
      </w:r>
      <w:r w:rsidRPr="00B87E21">
        <w:rPr>
          <w:rFonts w:hint="cs"/>
          <w:szCs w:val="22"/>
          <w:rtl/>
        </w:rPr>
        <w:t>לא</w:t>
      </w:r>
      <w:r w:rsidRPr="00B87E21">
        <w:rPr>
          <w:szCs w:val="22"/>
          <w:rtl/>
        </w:rPr>
        <w:t xml:space="preserve"> </w:t>
      </w:r>
      <w:r w:rsidRPr="00B87E21">
        <w:rPr>
          <w:rFonts w:hint="cs"/>
          <w:szCs w:val="22"/>
          <w:rtl/>
        </w:rPr>
        <w:t>פלסטי</w:t>
      </w:r>
      <w:r w:rsidRPr="00B87E21">
        <w:rPr>
          <w:szCs w:val="22"/>
          <w:rtl/>
        </w:rPr>
        <w:t xml:space="preserve"> </w:t>
      </w:r>
      <w:r w:rsidRPr="00B87E21">
        <w:rPr>
          <w:rFonts w:hint="cs"/>
          <w:szCs w:val="22"/>
          <w:rtl/>
        </w:rPr>
        <w:t>ונקי</w:t>
      </w:r>
      <w:r w:rsidRPr="00B87E21">
        <w:rPr>
          <w:szCs w:val="22"/>
          <w:rtl/>
        </w:rPr>
        <w:t xml:space="preserve"> </w:t>
      </w:r>
      <w:r w:rsidRPr="00B87E21">
        <w:rPr>
          <w:rFonts w:hint="cs"/>
          <w:szCs w:val="22"/>
          <w:rtl/>
        </w:rPr>
        <w:t>מכל</w:t>
      </w:r>
      <w:r w:rsidRPr="00B87E21">
        <w:rPr>
          <w:szCs w:val="22"/>
          <w:rtl/>
        </w:rPr>
        <w:t xml:space="preserve"> </w:t>
      </w:r>
      <w:r w:rsidRPr="00B87E21">
        <w:rPr>
          <w:rFonts w:hint="cs"/>
          <w:szCs w:val="22"/>
          <w:rtl/>
        </w:rPr>
        <w:t>פסולת</w:t>
      </w:r>
      <w:r w:rsidRPr="00B87E21">
        <w:rPr>
          <w:szCs w:val="22"/>
          <w:rtl/>
        </w:rPr>
        <w:t xml:space="preserve"> </w:t>
      </w:r>
      <w:r w:rsidRPr="00B87E21">
        <w:rPr>
          <w:rFonts w:hint="cs"/>
          <w:szCs w:val="22"/>
          <w:rtl/>
        </w:rPr>
        <w:t>אורגנית</w:t>
      </w:r>
      <w:r w:rsidRPr="00B87E21">
        <w:rPr>
          <w:szCs w:val="22"/>
          <w:rtl/>
        </w:rPr>
        <w:t xml:space="preserve"> </w:t>
      </w:r>
      <w:r w:rsidRPr="00B87E21">
        <w:rPr>
          <w:rFonts w:hint="cs"/>
          <w:szCs w:val="22"/>
          <w:rtl/>
        </w:rPr>
        <w:t>כגון</w:t>
      </w:r>
      <w:r w:rsidRPr="00B87E21">
        <w:rPr>
          <w:szCs w:val="22"/>
          <w:rtl/>
        </w:rPr>
        <w:t xml:space="preserve">: </w:t>
      </w:r>
      <w:r w:rsidRPr="00B87E21">
        <w:rPr>
          <w:rFonts w:hint="cs"/>
          <w:szCs w:val="22"/>
          <w:rtl/>
        </w:rPr>
        <w:t>כורכר</w:t>
      </w:r>
      <w:r w:rsidRPr="00B87E21">
        <w:rPr>
          <w:szCs w:val="22"/>
          <w:rtl/>
        </w:rPr>
        <w:t xml:space="preserve">, </w:t>
      </w:r>
      <w:r w:rsidRPr="00B87E21">
        <w:rPr>
          <w:rFonts w:hint="cs"/>
          <w:szCs w:val="22"/>
          <w:rtl/>
        </w:rPr>
        <w:t>פסולת</w:t>
      </w:r>
      <w:r w:rsidRPr="00B87E21">
        <w:rPr>
          <w:szCs w:val="22"/>
          <w:rtl/>
        </w:rPr>
        <w:t xml:space="preserve"> </w:t>
      </w:r>
      <w:r w:rsidRPr="00B87E21">
        <w:rPr>
          <w:rFonts w:hint="cs"/>
          <w:szCs w:val="22"/>
          <w:rtl/>
        </w:rPr>
        <w:t>מחצבה</w:t>
      </w:r>
      <w:r w:rsidRPr="00B87E21">
        <w:rPr>
          <w:szCs w:val="22"/>
          <w:rtl/>
        </w:rPr>
        <w:t xml:space="preserve"> </w:t>
      </w:r>
      <w:r w:rsidRPr="00B87E21">
        <w:rPr>
          <w:rFonts w:hint="cs"/>
          <w:szCs w:val="22"/>
          <w:rtl/>
        </w:rPr>
        <w:t>וכד</w:t>
      </w:r>
      <w:r w:rsidRPr="00B87E21">
        <w:rPr>
          <w:szCs w:val="22"/>
          <w:rtl/>
        </w:rPr>
        <w:t xml:space="preserve">'. </w:t>
      </w:r>
      <w:r w:rsidRPr="00B87E21">
        <w:rPr>
          <w:rFonts w:hint="cs"/>
          <w:szCs w:val="22"/>
          <w:rtl/>
        </w:rPr>
        <w:t>גודל</w:t>
      </w:r>
    </w:p>
    <w:p w14:paraId="4DC4E2FF" w14:textId="77777777" w:rsidR="00BA3F81" w:rsidRPr="00B87E21" w:rsidRDefault="00BA3F81" w:rsidP="00BA3F81">
      <w:pPr>
        <w:spacing w:line="276" w:lineRule="auto"/>
        <w:rPr>
          <w:szCs w:val="22"/>
          <w:rtl/>
        </w:rPr>
      </w:pPr>
      <w:r w:rsidRPr="00B87E21">
        <w:rPr>
          <w:rFonts w:hint="cs"/>
          <w:szCs w:val="22"/>
          <w:rtl/>
        </w:rPr>
        <w:t>האבן</w:t>
      </w:r>
      <w:r w:rsidRPr="00B87E21">
        <w:rPr>
          <w:szCs w:val="22"/>
          <w:rtl/>
        </w:rPr>
        <w:t xml:space="preserve"> </w:t>
      </w:r>
      <w:r w:rsidRPr="00B87E21">
        <w:rPr>
          <w:rFonts w:hint="cs"/>
          <w:szCs w:val="22"/>
          <w:rtl/>
        </w:rPr>
        <w:t>המקסימלי</w:t>
      </w:r>
      <w:r w:rsidRPr="00B87E21">
        <w:rPr>
          <w:szCs w:val="22"/>
          <w:rtl/>
        </w:rPr>
        <w:t xml:space="preserve"> </w:t>
      </w:r>
      <w:r w:rsidRPr="00B87E21">
        <w:rPr>
          <w:rFonts w:hint="cs"/>
          <w:szCs w:val="22"/>
          <w:rtl/>
        </w:rPr>
        <w:t>יהיה</w:t>
      </w:r>
      <w:r w:rsidRPr="00B87E21">
        <w:rPr>
          <w:szCs w:val="22"/>
          <w:rtl/>
        </w:rPr>
        <w:t xml:space="preserve"> 7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המילוי</w:t>
      </w:r>
      <w:r w:rsidRPr="00B87E21">
        <w:rPr>
          <w:szCs w:val="22"/>
          <w:rtl/>
        </w:rPr>
        <w:t xml:space="preserve"> </w:t>
      </w:r>
      <w:r w:rsidRPr="00B87E21">
        <w:rPr>
          <w:rFonts w:hint="cs"/>
          <w:szCs w:val="22"/>
          <w:rtl/>
        </w:rPr>
        <w:t>יכיל</w:t>
      </w:r>
      <w:r w:rsidRPr="00B87E21">
        <w:rPr>
          <w:szCs w:val="22"/>
          <w:rtl/>
        </w:rPr>
        <w:t xml:space="preserve"> </w:t>
      </w:r>
      <w:r w:rsidRPr="00B87E21">
        <w:rPr>
          <w:rFonts w:hint="cs"/>
          <w:szCs w:val="22"/>
          <w:rtl/>
        </w:rPr>
        <w:t>עד</w:t>
      </w:r>
      <w:r w:rsidRPr="00B87E21">
        <w:rPr>
          <w:szCs w:val="22"/>
          <w:rtl/>
        </w:rPr>
        <w:t xml:space="preserve"> 25% </w:t>
      </w:r>
      <w:r w:rsidRPr="00B87E21">
        <w:rPr>
          <w:rFonts w:hint="cs"/>
          <w:szCs w:val="22"/>
          <w:rtl/>
        </w:rPr>
        <w:t>חומר</w:t>
      </w:r>
      <w:r w:rsidRPr="00B87E21">
        <w:rPr>
          <w:szCs w:val="22"/>
          <w:rtl/>
        </w:rPr>
        <w:t xml:space="preserve"> </w:t>
      </w:r>
      <w:r w:rsidRPr="00B87E21">
        <w:rPr>
          <w:rFonts w:hint="cs"/>
          <w:szCs w:val="22"/>
          <w:rtl/>
        </w:rPr>
        <w:t>דק</w:t>
      </w:r>
      <w:r w:rsidRPr="00B87E21">
        <w:rPr>
          <w:szCs w:val="22"/>
          <w:rtl/>
        </w:rPr>
        <w:t xml:space="preserve"> </w:t>
      </w:r>
      <w:r w:rsidRPr="00B87E21">
        <w:rPr>
          <w:rFonts w:hint="cs"/>
          <w:szCs w:val="22"/>
          <w:rtl/>
        </w:rPr>
        <w:t>עובר</w:t>
      </w:r>
      <w:r w:rsidRPr="00B87E21">
        <w:rPr>
          <w:szCs w:val="22"/>
          <w:rtl/>
        </w:rPr>
        <w:t xml:space="preserve"> </w:t>
      </w:r>
      <w:r w:rsidRPr="00B87E21">
        <w:rPr>
          <w:rFonts w:hint="cs"/>
          <w:szCs w:val="22"/>
          <w:rtl/>
        </w:rPr>
        <w:t>נפה</w:t>
      </w:r>
      <w:r w:rsidRPr="00B87E21">
        <w:rPr>
          <w:szCs w:val="22"/>
          <w:rtl/>
        </w:rPr>
        <w:t xml:space="preserve"> </w:t>
      </w:r>
      <w:r w:rsidRPr="00B87E21">
        <w:rPr>
          <w:rFonts w:hint="cs"/>
          <w:szCs w:val="22"/>
          <w:rtl/>
        </w:rPr>
        <w:t>מס</w:t>
      </w:r>
      <w:r w:rsidRPr="00B87E21">
        <w:rPr>
          <w:szCs w:val="22"/>
          <w:rtl/>
        </w:rPr>
        <w:t xml:space="preserve">' 200#, </w:t>
      </w:r>
      <w:r w:rsidRPr="00B87E21">
        <w:rPr>
          <w:rFonts w:hint="cs"/>
          <w:szCs w:val="22"/>
          <w:rtl/>
        </w:rPr>
        <w:t>ויהיה</w:t>
      </w:r>
      <w:r w:rsidRPr="00B87E21">
        <w:rPr>
          <w:szCs w:val="22"/>
          <w:rtl/>
        </w:rPr>
        <w:t xml:space="preserve"> </w:t>
      </w:r>
      <w:r w:rsidRPr="00B87E21">
        <w:rPr>
          <w:rFonts w:hint="cs"/>
          <w:szCs w:val="22"/>
          <w:rtl/>
        </w:rPr>
        <w:t>לא</w:t>
      </w:r>
      <w:r w:rsidRPr="00B87E21">
        <w:rPr>
          <w:szCs w:val="22"/>
          <w:rtl/>
        </w:rPr>
        <w:t xml:space="preserve"> </w:t>
      </w:r>
      <w:r w:rsidRPr="00B87E21">
        <w:rPr>
          <w:rFonts w:hint="cs"/>
          <w:szCs w:val="22"/>
          <w:rtl/>
        </w:rPr>
        <w:t>פלסטי</w:t>
      </w:r>
      <w:r w:rsidRPr="00B87E21">
        <w:rPr>
          <w:szCs w:val="22"/>
          <w:rtl/>
        </w:rPr>
        <w:t>.</w:t>
      </w:r>
    </w:p>
    <w:p w14:paraId="15452648" w14:textId="77777777" w:rsidR="00BA3F81" w:rsidRPr="00B87E21" w:rsidRDefault="00BA3F81" w:rsidP="00BA3F81">
      <w:pPr>
        <w:spacing w:line="276" w:lineRule="auto"/>
        <w:rPr>
          <w:szCs w:val="22"/>
          <w:rtl/>
        </w:rPr>
      </w:pPr>
      <w:r w:rsidRPr="00B87E21">
        <w:rPr>
          <w:rFonts w:hint="cs"/>
          <w:szCs w:val="22"/>
          <w:rtl/>
        </w:rPr>
        <w:t>חלק</w:t>
      </w:r>
      <w:r w:rsidRPr="00B87E21">
        <w:rPr>
          <w:szCs w:val="22"/>
          <w:rtl/>
        </w:rPr>
        <w:t xml:space="preserve"> </w:t>
      </w:r>
      <w:r w:rsidRPr="00B87E21">
        <w:rPr>
          <w:rFonts w:hint="cs"/>
          <w:szCs w:val="22"/>
          <w:rtl/>
        </w:rPr>
        <w:t>מהחומר</w:t>
      </w:r>
      <w:r w:rsidRPr="00B87E21">
        <w:rPr>
          <w:szCs w:val="22"/>
          <w:rtl/>
        </w:rPr>
        <w:t xml:space="preserve"> </w:t>
      </w:r>
      <w:r w:rsidRPr="00B87E21">
        <w:rPr>
          <w:rFonts w:hint="cs"/>
          <w:szCs w:val="22"/>
          <w:rtl/>
        </w:rPr>
        <w:t>הנחפר</w:t>
      </w:r>
      <w:r w:rsidRPr="00B87E21">
        <w:rPr>
          <w:szCs w:val="22"/>
          <w:rtl/>
        </w:rPr>
        <w:t xml:space="preserve"> </w:t>
      </w:r>
      <w:r w:rsidRPr="00B87E21">
        <w:rPr>
          <w:rFonts w:hint="cs"/>
          <w:szCs w:val="22"/>
          <w:rtl/>
        </w:rPr>
        <w:t>באתר</w:t>
      </w:r>
      <w:r w:rsidRPr="00B87E21">
        <w:rPr>
          <w:szCs w:val="22"/>
          <w:rtl/>
        </w:rPr>
        <w:t xml:space="preserve">, </w:t>
      </w:r>
      <w:r w:rsidRPr="00B87E21">
        <w:rPr>
          <w:rFonts w:hint="cs"/>
          <w:szCs w:val="22"/>
          <w:rtl/>
        </w:rPr>
        <w:t>באישור</w:t>
      </w:r>
      <w:r w:rsidRPr="00B87E21">
        <w:rPr>
          <w:szCs w:val="22"/>
          <w:rtl/>
        </w:rPr>
        <w:t xml:space="preserve"> </w:t>
      </w:r>
      <w:r w:rsidRPr="00B87E21">
        <w:rPr>
          <w:rFonts w:hint="cs"/>
          <w:szCs w:val="22"/>
          <w:rtl/>
        </w:rPr>
        <w:t>מהנדס</w:t>
      </w:r>
      <w:r w:rsidRPr="00B87E21">
        <w:rPr>
          <w:szCs w:val="22"/>
          <w:rtl/>
        </w:rPr>
        <w:t xml:space="preserve"> </w:t>
      </w:r>
      <w:r w:rsidRPr="00B87E21">
        <w:rPr>
          <w:rFonts w:hint="cs"/>
          <w:szCs w:val="22"/>
          <w:rtl/>
        </w:rPr>
        <w:t>הקרקע</w:t>
      </w:r>
      <w:r w:rsidRPr="00B87E21">
        <w:rPr>
          <w:szCs w:val="22"/>
          <w:rtl/>
        </w:rPr>
        <w:t xml:space="preserve"> </w:t>
      </w:r>
      <w:r w:rsidRPr="00B87E21">
        <w:rPr>
          <w:rFonts w:hint="cs"/>
          <w:szCs w:val="22"/>
          <w:rtl/>
        </w:rPr>
        <w:t>יאגר</w:t>
      </w:r>
      <w:r w:rsidRPr="00B87E21">
        <w:rPr>
          <w:szCs w:val="22"/>
          <w:rtl/>
        </w:rPr>
        <w:t xml:space="preserve"> </w:t>
      </w:r>
      <w:r w:rsidRPr="00B87E21">
        <w:rPr>
          <w:rFonts w:hint="cs"/>
          <w:szCs w:val="22"/>
          <w:rtl/>
        </w:rPr>
        <w:t>בצד</w:t>
      </w:r>
      <w:r w:rsidRPr="00B87E21">
        <w:rPr>
          <w:szCs w:val="22"/>
          <w:rtl/>
        </w:rPr>
        <w:t xml:space="preserve"> </w:t>
      </w:r>
      <w:r w:rsidRPr="00B87E21">
        <w:rPr>
          <w:rFonts w:hint="cs"/>
          <w:szCs w:val="22"/>
          <w:rtl/>
        </w:rPr>
        <w:t>לצורך</w:t>
      </w:r>
      <w:r w:rsidRPr="00B87E21">
        <w:rPr>
          <w:szCs w:val="22"/>
          <w:rtl/>
        </w:rPr>
        <w:t xml:space="preserve"> </w:t>
      </w:r>
      <w:r w:rsidRPr="00B87E21">
        <w:rPr>
          <w:rFonts w:hint="cs"/>
          <w:szCs w:val="22"/>
          <w:rtl/>
        </w:rPr>
        <w:t>מילוי</w:t>
      </w:r>
      <w:r w:rsidRPr="00B87E21">
        <w:rPr>
          <w:szCs w:val="22"/>
          <w:rtl/>
        </w:rPr>
        <w:t xml:space="preserve"> </w:t>
      </w:r>
      <w:r w:rsidRPr="00B87E21">
        <w:rPr>
          <w:rFonts w:hint="cs"/>
          <w:szCs w:val="22"/>
          <w:rtl/>
        </w:rPr>
        <w:t>חוזר</w:t>
      </w:r>
      <w:r w:rsidRPr="00B87E21">
        <w:rPr>
          <w:szCs w:val="22"/>
          <w:rtl/>
        </w:rPr>
        <w:t>.</w:t>
      </w:r>
    </w:p>
    <w:p w14:paraId="18DA633D" w14:textId="77777777" w:rsidR="00BA3F81" w:rsidRPr="00B87E21" w:rsidRDefault="00BA3F81" w:rsidP="00BA3F81">
      <w:pPr>
        <w:spacing w:line="276" w:lineRule="auto"/>
        <w:rPr>
          <w:szCs w:val="22"/>
          <w:rtl/>
        </w:rPr>
      </w:pPr>
      <w:r w:rsidRPr="00B87E21">
        <w:rPr>
          <w:rFonts w:hint="cs"/>
          <w:szCs w:val="22"/>
          <w:rtl/>
        </w:rPr>
        <w:t>המילוי</w:t>
      </w:r>
      <w:r w:rsidRPr="00B87E21">
        <w:rPr>
          <w:szCs w:val="22"/>
          <w:rtl/>
        </w:rPr>
        <w:t xml:space="preserve"> </w:t>
      </w:r>
      <w:r w:rsidRPr="00B87E21">
        <w:rPr>
          <w:rFonts w:hint="cs"/>
          <w:szCs w:val="22"/>
          <w:rtl/>
        </w:rPr>
        <w:t>יהודק</w:t>
      </w:r>
      <w:r w:rsidRPr="00B87E21">
        <w:rPr>
          <w:szCs w:val="22"/>
          <w:rtl/>
        </w:rPr>
        <w:t xml:space="preserve"> </w:t>
      </w:r>
      <w:r w:rsidRPr="00B87E21">
        <w:rPr>
          <w:rFonts w:hint="cs"/>
          <w:szCs w:val="22"/>
          <w:rtl/>
        </w:rPr>
        <w:t>בשכבות</w:t>
      </w:r>
      <w:r w:rsidRPr="00B87E21">
        <w:rPr>
          <w:szCs w:val="22"/>
          <w:rtl/>
        </w:rPr>
        <w:t xml:space="preserve"> </w:t>
      </w:r>
      <w:r w:rsidRPr="00B87E21">
        <w:rPr>
          <w:rFonts w:hint="cs"/>
          <w:szCs w:val="22"/>
          <w:rtl/>
        </w:rPr>
        <w:t>אפקיות</w:t>
      </w:r>
      <w:r w:rsidRPr="00B87E21">
        <w:rPr>
          <w:szCs w:val="22"/>
          <w:rtl/>
        </w:rPr>
        <w:t xml:space="preserve"> </w:t>
      </w:r>
      <w:r w:rsidRPr="00B87E21">
        <w:rPr>
          <w:rFonts w:hint="cs"/>
          <w:szCs w:val="22"/>
          <w:rtl/>
        </w:rPr>
        <w:t>בעובי</w:t>
      </w:r>
      <w:r w:rsidRPr="00B87E21">
        <w:rPr>
          <w:szCs w:val="22"/>
          <w:rtl/>
        </w:rPr>
        <w:t xml:space="preserve"> </w:t>
      </w:r>
      <w:r w:rsidRPr="00B87E21">
        <w:rPr>
          <w:rFonts w:hint="cs"/>
          <w:szCs w:val="22"/>
          <w:rtl/>
        </w:rPr>
        <w:t>מקסימלי</w:t>
      </w:r>
      <w:r w:rsidRPr="00B87E21">
        <w:rPr>
          <w:szCs w:val="22"/>
          <w:rtl/>
        </w:rPr>
        <w:t xml:space="preserve"> 20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לצפיפות</w:t>
      </w:r>
      <w:r w:rsidRPr="00B87E21">
        <w:rPr>
          <w:szCs w:val="22"/>
          <w:rtl/>
        </w:rPr>
        <w:t xml:space="preserve"> </w:t>
      </w:r>
      <w:r w:rsidRPr="00B87E21">
        <w:rPr>
          <w:rFonts w:hint="cs"/>
          <w:szCs w:val="22"/>
          <w:rtl/>
        </w:rPr>
        <w:t>של</w:t>
      </w:r>
      <w:r w:rsidRPr="00B87E21">
        <w:rPr>
          <w:szCs w:val="22"/>
          <w:rtl/>
        </w:rPr>
        <w:t xml:space="preserve"> 98% </w:t>
      </w:r>
      <w:r w:rsidRPr="00B87E21">
        <w:rPr>
          <w:szCs w:val="22"/>
        </w:rPr>
        <w:t>Modified AASHTO</w:t>
      </w:r>
      <w:r w:rsidRPr="00B87E21">
        <w:rPr>
          <w:szCs w:val="22"/>
          <w:rtl/>
        </w:rPr>
        <w:t>.</w:t>
      </w:r>
    </w:p>
    <w:p w14:paraId="0D1DCECA" w14:textId="77777777" w:rsidR="00BA3F81" w:rsidRPr="00B87E21" w:rsidRDefault="00BA3F81" w:rsidP="00BA3F81">
      <w:pPr>
        <w:spacing w:line="276" w:lineRule="auto"/>
        <w:rPr>
          <w:szCs w:val="22"/>
          <w:rtl/>
        </w:rPr>
      </w:pPr>
      <w:r w:rsidRPr="00B87E21">
        <w:rPr>
          <w:rFonts w:hint="cs"/>
          <w:szCs w:val="22"/>
          <w:rtl/>
        </w:rPr>
        <w:t>מעל</w:t>
      </w:r>
      <w:r w:rsidRPr="00B87E21">
        <w:rPr>
          <w:szCs w:val="22"/>
          <w:rtl/>
        </w:rPr>
        <w:t xml:space="preserve"> </w:t>
      </w:r>
      <w:r w:rsidRPr="00B87E21">
        <w:rPr>
          <w:rFonts w:hint="cs"/>
          <w:szCs w:val="22"/>
          <w:rtl/>
        </w:rPr>
        <w:t>המילוי</w:t>
      </w:r>
      <w:r w:rsidRPr="00B87E21">
        <w:rPr>
          <w:szCs w:val="22"/>
          <w:rtl/>
        </w:rPr>
        <w:t xml:space="preserve"> </w:t>
      </w:r>
      <w:r w:rsidRPr="00B87E21">
        <w:rPr>
          <w:rFonts w:hint="cs"/>
          <w:szCs w:val="22"/>
          <w:rtl/>
        </w:rPr>
        <w:t>יונח</w:t>
      </w:r>
      <w:r w:rsidRPr="00B87E21">
        <w:rPr>
          <w:szCs w:val="22"/>
          <w:rtl/>
        </w:rPr>
        <w:t xml:space="preserve"> </w:t>
      </w:r>
      <w:r w:rsidRPr="00B87E21">
        <w:rPr>
          <w:rFonts w:hint="cs"/>
          <w:szCs w:val="22"/>
          <w:rtl/>
        </w:rPr>
        <w:t>מצע</w:t>
      </w:r>
      <w:r w:rsidRPr="00B87E21">
        <w:rPr>
          <w:szCs w:val="22"/>
          <w:rtl/>
        </w:rPr>
        <w:t xml:space="preserve"> </w:t>
      </w:r>
      <w:r w:rsidRPr="00B87E21">
        <w:rPr>
          <w:rFonts w:hint="cs"/>
          <w:szCs w:val="22"/>
          <w:rtl/>
        </w:rPr>
        <w:t>מסוג</w:t>
      </w:r>
      <w:r w:rsidRPr="00B87E21">
        <w:rPr>
          <w:szCs w:val="22"/>
          <w:rtl/>
        </w:rPr>
        <w:t xml:space="preserve"> </w:t>
      </w:r>
      <w:r w:rsidRPr="00B87E21">
        <w:rPr>
          <w:rFonts w:hint="cs"/>
          <w:szCs w:val="22"/>
          <w:rtl/>
        </w:rPr>
        <w:t>א</w:t>
      </w:r>
      <w:r w:rsidRPr="00B87E21">
        <w:rPr>
          <w:szCs w:val="22"/>
          <w:rtl/>
        </w:rPr>
        <w:t xml:space="preserve"> </w:t>
      </w:r>
      <w:r w:rsidRPr="00B87E21">
        <w:rPr>
          <w:rFonts w:hint="cs"/>
          <w:szCs w:val="22"/>
          <w:rtl/>
        </w:rPr>
        <w:t>בעובי</w:t>
      </w:r>
      <w:r w:rsidRPr="00B87E21">
        <w:rPr>
          <w:szCs w:val="22"/>
          <w:rtl/>
        </w:rPr>
        <w:t xml:space="preserve"> 30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לפחות</w:t>
      </w:r>
      <w:r w:rsidRPr="00B87E21">
        <w:rPr>
          <w:szCs w:val="22"/>
          <w:rtl/>
        </w:rPr>
        <w:t xml:space="preserve"> </w:t>
      </w:r>
      <w:r w:rsidRPr="00B87E21">
        <w:rPr>
          <w:rFonts w:hint="cs"/>
          <w:szCs w:val="22"/>
          <w:rtl/>
        </w:rPr>
        <w:t>מהודק</w:t>
      </w:r>
      <w:r w:rsidRPr="00B87E21">
        <w:rPr>
          <w:szCs w:val="22"/>
          <w:rtl/>
        </w:rPr>
        <w:t xml:space="preserve"> </w:t>
      </w:r>
      <w:r w:rsidRPr="00B87E21">
        <w:rPr>
          <w:rFonts w:hint="cs"/>
          <w:szCs w:val="22"/>
          <w:rtl/>
        </w:rPr>
        <w:t>בשכבות</w:t>
      </w:r>
      <w:r w:rsidRPr="00B87E21">
        <w:rPr>
          <w:szCs w:val="22"/>
          <w:rtl/>
        </w:rPr>
        <w:t xml:space="preserve"> </w:t>
      </w:r>
      <w:r w:rsidRPr="00B87E21">
        <w:rPr>
          <w:rFonts w:hint="cs"/>
          <w:szCs w:val="22"/>
          <w:rtl/>
        </w:rPr>
        <w:t>בנות</w:t>
      </w:r>
      <w:r w:rsidRPr="00B87E21">
        <w:rPr>
          <w:szCs w:val="22"/>
          <w:rtl/>
        </w:rPr>
        <w:t xml:space="preserve"> 15-20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לצפיפות</w:t>
      </w:r>
      <w:r w:rsidRPr="00B87E21">
        <w:rPr>
          <w:szCs w:val="22"/>
          <w:rtl/>
        </w:rPr>
        <w:t xml:space="preserve"> </w:t>
      </w:r>
      <w:r w:rsidRPr="00B87E21">
        <w:rPr>
          <w:rFonts w:hint="cs"/>
          <w:szCs w:val="22"/>
          <w:rtl/>
        </w:rPr>
        <w:t>של</w:t>
      </w:r>
    </w:p>
    <w:p w14:paraId="4B92D4A1" w14:textId="77777777" w:rsidR="00BA3F81" w:rsidRPr="00B87E21" w:rsidRDefault="00BA3F81" w:rsidP="00BA3F81">
      <w:pPr>
        <w:spacing w:line="276" w:lineRule="auto"/>
        <w:rPr>
          <w:szCs w:val="22"/>
          <w:rtl/>
        </w:rPr>
      </w:pPr>
      <w:r w:rsidRPr="00B87E21">
        <w:rPr>
          <w:rFonts w:hint="cs"/>
          <w:szCs w:val="22"/>
          <w:rtl/>
        </w:rPr>
        <w:t>100%</w:t>
      </w:r>
      <w:r w:rsidRPr="00B87E21">
        <w:rPr>
          <w:szCs w:val="22"/>
          <w:rtl/>
        </w:rPr>
        <w:t xml:space="preserve"> </w:t>
      </w:r>
      <w:r w:rsidRPr="00B87E21">
        <w:rPr>
          <w:szCs w:val="22"/>
        </w:rPr>
        <w:t>Modified AASHTO</w:t>
      </w:r>
      <w:r w:rsidRPr="00B87E21">
        <w:rPr>
          <w:szCs w:val="22"/>
          <w:rtl/>
        </w:rPr>
        <w:t>.</w:t>
      </w:r>
    </w:p>
    <w:p w14:paraId="5AF3F5A2" w14:textId="77777777" w:rsidR="00BA3F81" w:rsidRPr="00B87E21" w:rsidRDefault="00BA3F81" w:rsidP="00BA3F81">
      <w:pPr>
        <w:spacing w:line="276" w:lineRule="auto"/>
        <w:rPr>
          <w:szCs w:val="22"/>
          <w:rtl/>
        </w:rPr>
      </w:pPr>
      <w:r w:rsidRPr="00B87E21">
        <w:rPr>
          <w:rFonts w:hint="cs"/>
          <w:szCs w:val="22"/>
          <w:rtl/>
        </w:rPr>
        <w:t>סה</w:t>
      </w:r>
      <w:r w:rsidRPr="00B87E21">
        <w:rPr>
          <w:szCs w:val="22"/>
          <w:rtl/>
        </w:rPr>
        <w:t>"</w:t>
      </w:r>
      <w:r w:rsidRPr="00B87E21">
        <w:rPr>
          <w:rFonts w:hint="cs"/>
          <w:szCs w:val="22"/>
          <w:rtl/>
        </w:rPr>
        <w:t>כ</w:t>
      </w:r>
      <w:r w:rsidRPr="00B87E21">
        <w:rPr>
          <w:szCs w:val="22"/>
          <w:rtl/>
        </w:rPr>
        <w:t xml:space="preserve"> </w:t>
      </w:r>
      <w:r w:rsidRPr="00B87E21">
        <w:rPr>
          <w:rFonts w:hint="cs"/>
          <w:szCs w:val="22"/>
          <w:rtl/>
        </w:rPr>
        <w:t>עובי</w:t>
      </w:r>
      <w:r w:rsidRPr="00B87E21">
        <w:rPr>
          <w:szCs w:val="22"/>
          <w:rtl/>
        </w:rPr>
        <w:t xml:space="preserve"> </w:t>
      </w:r>
      <w:r w:rsidRPr="00B87E21">
        <w:rPr>
          <w:rFonts w:hint="cs"/>
          <w:szCs w:val="22"/>
          <w:rtl/>
        </w:rPr>
        <w:t>מינימלי</w:t>
      </w:r>
      <w:r w:rsidRPr="00B87E21">
        <w:rPr>
          <w:szCs w:val="22"/>
          <w:rtl/>
        </w:rPr>
        <w:t xml:space="preserve"> </w:t>
      </w:r>
      <w:r w:rsidRPr="00B87E21">
        <w:rPr>
          <w:rFonts w:hint="cs"/>
          <w:szCs w:val="22"/>
          <w:rtl/>
        </w:rPr>
        <w:t>של</w:t>
      </w:r>
      <w:r w:rsidRPr="00B87E21">
        <w:rPr>
          <w:szCs w:val="22"/>
          <w:rtl/>
        </w:rPr>
        <w:t xml:space="preserve"> </w:t>
      </w:r>
      <w:r w:rsidRPr="00B87E21">
        <w:rPr>
          <w:rFonts w:hint="cs"/>
          <w:szCs w:val="22"/>
          <w:rtl/>
        </w:rPr>
        <w:t>קרקע</w:t>
      </w:r>
      <w:r w:rsidRPr="00B87E21">
        <w:rPr>
          <w:szCs w:val="22"/>
          <w:rtl/>
        </w:rPr>
        <w:t xml:space="preserve"> </w:t>
      </w:r>
      <w:r w:rsidRPr="00B87E21">
        <w:rPr>
          <w:rFonts w:hint="cs"/>
          <w:szCs w:val="22"/>
          <w:rtl/>
        </w:rPr>
        <w:t>נבררת</w:t>
      </w:r>
      <w:r w:rsidRPr="00B87E21">
        <w:rPr>
          <w:szCs w:val="22"/>
          <w:rtl/>
        </w:rPr>
        <w:t xml:space="preserve"> </w:t>
      </w:r>
      <w:r w:rsidRPr="00B87E21">
        <w:rPr>
          <w:rFonts w:hint="cs"/>
          <w:szCs w:val="22"/>
          <w:rtl/>
        </w:rPr>
        <w:t>ומצע</w:t>
      </w:r>
      <w:r w:rsidRPr="00B87E21">
        <w:rPr>
          <w:szCs w:val="22"/>
          <w:rtl/>
        </w:rPr>
        <w:t xml:space="preserve"> 100 </w:t>
      </w:r>
      <w:r w:rsidRPr="00B87E21">
        <w:rPr>
          <w:rFonts w:hint="cs"/>
          <w:szCs w:val="22"/>
          <w:rtl/>
        </w:rPr>
        <w:t>ס</w:t>
      </w:r>
      <w:r w:rsidRPr="00B87E21">
        <w:rPr>
          <w:szCs w:val="22"/>
          <w:rtl/>
        </w:rPr>
        <w:t>"</w:t>
      </w:r>
      <w:r w:rsidRPr="00B87E21">
        <w:rPr>
          <w:rFonts w:hint="cs"/>
          <w:szCs w:val="22"/>
          <w:rtl/>
        </w:rPr>
        <w:t>מ</w:t>
      </w:r>
      <w:r w:rsidRPr="00B87E21">
        <w:rPr>
          <w:szCs w:val="22"/>
          <w:rtl/>
        </w:rPr>
        <w:t>.</w:t>
      </w:r>
    </w:p>
    <w:p w14:paraId="5C233D30" w14:textId="77777777" w:rsidR="00BA3F81" w:rsidRDefault="00BA3F81" w:rsidP="00BA3F81">
      <w:pPr>
        <w:spacing w:line="276" w:lineRule="auto"/>
        <w:rPr>
          <w:szCs w:val="22"/>
          <w:rtl/>
        </w:rPr>
      </w:pPr>
      <w:r w:rsidRPr="00B87E21">
        <w:rPr>
          <w:rFonts w:hint="cs"/>
          <w:szCs w:val="22"/>
          <w:rtl/>
        </w:rPr>
        <w:t>באזורים</w:t>
      </w:r>
      <w:r w:rsidRPr="00B87E21">
        <w:rPr>
          <w:szCs w:val="22"/>
          <w:rtl/>
        </w:rPr>
        <w:t xml:space="preserve"> </w:t>
      </w:r>
      <w:r w:rsidRPr="00B87E21">
        <w:rPr>
          <w:rFonts w:hint="cs"/>
          <w:szCs w:val="22"/>
          <w:rtl/>
        </w:rPr>
        <w:t>בהם</w:t>
      </w:r>
      <w:r w:rsidRPr="00B87E21">
        <w:rPr>
          <w:szCs w:val="22"/>
          <w:rtl/>
        </w:rPr>
        <w:t xml:space="preserve"> </w:t>
      </w:r>
      <w:r w:rsidRPr="00B87E21">
        <w:rPr>
          <w:rFonts w:hint="cs"/>
          <w:szCs w:val="22"/>
          <w:rtl/>
        </w:rPr>
        <w:t>יאשר</w:t>
      </w:r>
      <w:r w:rsidRPr="00B87E21">
        <w:rPr>
          <w:szCs w:val="22"/>
          <w:rtl/>
        </w:rPr>
        <w:t xml:space="preserve"> </w:t>
      </w:r>
      <w:r w:rsidRPr="00B87E21">
        <w:rPr>
          <w:rFonts w:hint="cs"/>
          <w:szCs w:val="22"/>
          <w:rtl/>
        </w:rPr>
        <w:t>מהנדס</w:t>
      </w:r>
      <w:r w:rsidRPr="00B87E21">
        <w:rPr>
          <w:szCs w:val="22"/>
          <w:rtl/>
        </w:rPr>
        <w:t xml:space="preserve"> </w:t>
      </w:r>
      <w:r w:rsidRPr="00B87E21">
        <w:rPr>
          <w:rFonts w:hint="cs"/>
          <w:szCs w:val="22"/>
          <w:rtl/>
        </w:rPr>
        <w:t>הקרקע</w:t>
      </w:r>
      <w:r w:rsidRPr="00B87E21">
        <w:rPr>
          <w:szCs w:val="22"/>
          <w:rtl/>
        </w:rPr>
        <w:t xml:space="preserve"> </w:t>
      </w:r>
      <w:r w:rsidRPr="00B87E21">
        <w:rPr>
          <w:rFonts w:hint="cs"/>
          <w:szCs w:val="22"/>
          <w:rtl/>
        </w:rPr>
        <w:t>כי</w:t>
      </w:r>
      <w:r w:rsidRPr="00B87E21">
        <w:rPr>
          <w:szCs w:val="22"/>
          <w:rtl/>
        </w:rPr>
        <w:t xml:space="preserve"> </w:t>
      </w:r>
      <w:r w:rsidRPr="00B87E21">
        <w:rPr>
          <w:rFonts w:hint="cs"/>
          <w:szCs w:val="22"/>
          <w:rtl/>
        </w:rPr>
        <w:t>קיים</w:t>
      </w:r>
      <w:r w:rsidRPr="00B87E21">
        <w:rPr>
          <w:szCs w:val="22"/>
          <w:rtl/>
        </w:rPr>
        <w:t xml:space="preserve"> </w:t>
      </w:r>
      <w:r w:rsidRPr="00B87E21">
        <w:rPr>
          <w:rFonts w:hint="cs"/>
          <w:szCs w:val="22"/>
          <w:rtl/>
        </w:rPr>
        <w:t>חול</w:t>
      </w:r>
      <w:r w:rsidRPr="00B87E21">
        <w:rPr>
          <w:szCs w:val="22"/>
          <w:rtl/>
        </w:rPr>
        <w:t xml:space="preserve"> </w:t>
      </w:r>
      <w:r w:rsidRPr="00B87E21">
        <w:rPr>
          <w:rFonts w:hint="cs"/>
          <w:szCs w:val="22"/>
          <w:rtl/>
        </w:rPr>
        <w:t>טבעי</w:t>
      </w:r>
      <w:r w:rsidRPr="00B87E21">
        <w:rPr>
          <w:szCs w:val="22"/>
          <w:rtl/>
        </w:rPr>
        <w:t xml:space="preserve">, </w:t>
      </w:r>
      <w:r w:rsidRPr="00B87E21">
        <w:rPr>
          <w:rFonts w:hint="cs"/>
          <w:szCs w:val="22"/>
          <w:rtl/>
        </w:rPr>
        <w:t>לא</w:t>
      </w:r>
      <w:r w:rsidRPr="00B87E21">
        <w:rPr>
          <w:szCs w:val="22"/>
          <w:rtl/>
        </w:rPr>
        <w:t xml:space="preserve"> </w:t>
      </w:r>
      <w:r w:rsidRPr="00B87E21">
        <w:rPr>
          <w:rFonts w:hint="cs"/>
          <w:szCs w:val="22"/>
          <w:rtl/>
        </w:rPr>
        <w:t>תיעשה</w:t>
      </w:r>
      <w:r w:rsidRPr="00B87E21">
        <w:rPr>
          <w:szCs w:val="22"/>
          <w:rtl/>
        </w:rPr>
        <w:t xml:space="preserve"> </w:t>
      </w:r>
      <w:r w:rsidRPr="00B87E21">
        <w:rPr>
          <w:rFonts w:hint="cs"/>
          <w:szCs w:val="22"/>
          <w:rtl/>
        </w:rPr>
        <w:t>החלפת</w:t>
      </w:r>
      <w:r w:rsidRPr="00B87E21">
        <w:rPr>
          <w:szCs w:val="22"/>
          <w:rtl/>
        </w:rPr>
        <w:t xml:space="preserve"> </w:t>
      </w:r>
      <w:r w:rsidRPr="00B87E21">
        <w:rPr>
          <w:rFonts w:hint="cs"/>
          <w:szCs w:val="22"/>
          <w:rtl/>
        </w:rPr>
        <w:t>קרקע</w:t>
      </w:r>
      <w:r w:rsidRPr="00B87E21">
        <w:rPr>
          <w:szCs w:val="22"/>
          <w:rtl/>
        </w:rPr>
        <w:t xml:space="preserve"> </w:t>
      </w:r>
      <w:r w:rsidRPr="00B87E21">
        <w:rPr>
          <w:rFonts w:hint="cs"/>
          <w:szCs w:val="22"/>
          <w:rtl/>
        </w:rPr>
        <w:t>והסלילה</w:t>
      </w:r>
      <w:r w:rsidRPr="00B87E21">
        <w:rPr>
          <w:szCs w:val="22"/>
          <w:rtl/>
        </w:rPr>
        <w:t xml:space="preserve"> </w:t>
      </w:r>
      <w:r w:rsidRPr="00B87E21">
        <w:rPr>
          <w:rFonts w:hint="cs"/>
          <w:szCs w:val="22"/>
          <w:rtl/>
        </w:rPr>
        <w:t>תתבצע</w:t>
      </w:r>
      <w:r w:rsidRPr="00B87E21">
        <w:rPr>
          <w:szCs w:val="22"/>
          <w:rtl/>
        </w:rPr>
        <w:t xml:space="preserve"> </w:t>
      </w:r>
      <w:r w:rsidRPr="00B87E21">
        <w:rPr>
          <w:rFonts w:hint="cs"/>
          <w:szCs w:val="22"/>
          <w:rtl/>
        </w:rPr>
        <w:t>ע</w:t>
      </w:r>
      <w:r w:rsidRPr="00B87E21">
        <w:rPr>
          <w:szCs w:val="22"/>
          <w:rtl/>
        </w:rPr>
        <w:t>"</w:t>
      </w:r>
      <w:r w:rsidRPr="00B87E21">
        <w:rPr>
          <w:rFonts w:hint="cs"/>
          <w:szCs w:val="22"/>
          <w:rtl/>
        </w:rPr>
        <w:t>ג</w:t>
      </w:r>
      <w:r w:rsidRPr="00B87E21">
        <w:rPr>
          <w:szCs w:val="22"/>
          <w:rtl/>
        </w:rPr>
        <w:t xml:space="preserve"> </w:t>
      </w:r>
      <w:r w:rsidRPr="00B87E21">
        <w:rPr>
          <w:rFonts w:hint="cs"/>
          <w:szCs w:val="22"/>
          <w:rtl/>
        </w:rPr>
        <w:t xml:space="preserve">                                                          </w:t>
      </w:r>
      <w:r w:rsidRPr="00B87E21">
        <w:rPr>
          <w:szCs w:val="22"/>
          <w:rtl/>
        </w:rPr>
        <w:t xml:space="preserve"> </w:t>
      </w:r>
      <w:r w:rsidRPr="00B87E21">
        <w:rPr>
          <w:rFonts w:hint="cs"/>
          <w:szCs w:val="22"/>
          <w:rtl/>
        </w:rPr>
        <w:t xml:space="preserve">      ס</w:t>
      </w:r>
      <w:r w:rsidRPr="00B87E21">
        <w:rPr>
          <w:szCs w:val="22"/>
          <w:rtl/>
        </w:rPr>
        <w:t>"</w:t>
      </w:r>
      <w:r w:rsidRPr="00B87E21">
        <w:rPr>
          <w:rFonts w:hint="cs"/>
          <w:szCs w:val="22"/>
          <w:rtl/>
        </w:rPr>
        <w:t>מ</w:t>
      </w:r>
      <w:r w:rsidRPr="00B87E21">
        <w:rPr>
          <w:szCs w:val="22"/>
          <w:rtl/>
        </w:rPr>
        <w:t xml:space="preserve"> </w:t>
      </w:r>
      <w:r w:rsidRPr="00B87E21">
        <w:rPr>
          <w:rFonts w:hint="cs"/>
          <w:szCs w:val="22"/>
          <w:rtl/>
        </w:rPr>
        <w:t>מצע</w:t>
      </w:r>
      <w:r w:rsidRPr="00B87E21">
        <w:rPr>
          <w:szCs w:val="22"/>
          <w:rtl/>
        </w:rPr>
        <w:t xml:space="preserve"> </w:t>
      </w:r>
      <w:r w:rsidRPr="00B87E21">
        <w:rPr>
          <w:rFonts w:hint="cs"/>
          <w:szCs w:val="22"/>
          <w:rtl/>
        </w:rPr>
        <w:t>א</w:t>
      </w:r>
      <w:r w:rsidRPr="00B87E21">
        <w:rPr>
          <w:szCs w:val="22"/>
          <w:rtl/>
        </w:rPr>
        <w:t xml:space="preserve">' </w:t>
      </w:r>
      <w:r w:rsidRPr="00B87E21">
        <w:rPr>
          <w:rFonts w:hint="cs"/>
          <w:szCs w:val="22"/>
          <w:rtl/>
        </w:rPr>
        <w:t>כנ</w:t>
      </w:r>
      <w:r w:rsidRPr="00B87E21">
        <w:rPr>
          <w:szCs w:val="22"/>
          <w:rtl/>
        </w:rPr>
        <w:t>"</w:t>
      </w:r>
      <w:r w:rsidRPr="00B87E21">
        <w:rPr>
          <w:rFonts w:hint="cs"/>
          <w:szCs w:val="22"/>
          <w:rtl/>
        </w:rPr>
        <w:t>ל</w:t>
      </w:r>
      <w:r w:rsidRPr="00B87E21">
        <w:rPr>
          <w:szCs w:val="22"/>
          <w:rtl/>
        </w:rPr>
        <w:t xml:space="preserve"> </w:t>
      </w:r>
      <w:r w:rsidRPr="00B87E21">
        <w:rPr>
          <w:rFonts w:hint="cs"/>
          <w:szCs w:val="22"/>
          <w:rtl/>
        </w:rPr>
        <w:t>ולפי</w:t>
      </w:r>
      <w:r w:rsidRPr="00B87E21">
        <w:rPr>
          <w:szCs w:val="22"/>
          <w:rtl/>
        </w:rPr>
        <w:t xml:space="preserve"> </w:t>
      </w:r>
      <w:r w:rsidRPr="00B87E21">
        <w:rPr>
          <w:rFonts w:hint="cs"/>
          <w:szCs w:val="22"/>
          <w:rtl/>
        </w:rPr>
        <w:t>הנחיות</w:t>
      </w:r>
      <w:r w:rsidRPr="00B87E21">
        <w:rPr>
          <w:szCs w:val="22"/>
          <w:rtl/>
        </w:rPr>
        <w:t xml:space="preserve"> </w:t>
      </w:r>
      <w:r w:rsidRPr="00B87E21">
        <w:rPr>
          <w:rFonts w:hint="cs"/>
          <w:szCs w:val="22"/>
          <w:rtl/>
        </w:rPr>
        <w:t>מהנדס</w:t>
      </w:r>
      <w:r w:rsidRPr="00B87E21">
        <w:rPr>
          <w:szCs w:val="22"/>
          <w:rtl/>
        </w:rPr>
        <w:t xml:space="preserve"> </w:t>
      </w:r>
      <w:r w:rsidRPr="00B87E21">
        <w:rPr>
          <w:rFonts w:hint="cs"/>
          <w:szCs w:val="22"/>
          <w:rtl/>
        </w:rPr>
        <w:t>הקרקע</w:t>
      </w:r>
      <w:r w:rsidRPr="00B87E21">
        <w:rPr>
          <w:szCs w:val="22"/>
          <w:rtl/>
        </w:rPr>
        <w:t>.</w:t>
      </w:r>
    </w:p>
    <w:p w14:paraId="4EEF4582" w14:textId="77777777" w:rsidR="00BA3F81" w:rsidRPr="00B87E21" w:rsidRDefault="00BA3F81" w:rsidP="00BA3F81">
      <w:pPr>
        <w:tabs>
          <w:tab w:val="left" w:pos="851"/>
          <w:tab w:val="left" w:pos="1843"/>
        </w:tabs>
        <w:rPr>
          <w:szCs w:val="22"/>
          <w:rtl/>
        </w:rPr>
      </w:pPr>
    </w:p>
    <w:p w14:paraId="4C4A7BB8" w14:textId="77777777" w:rsidR="00BA3F81" w:rsidRPr="004877E3" w:rsidRDefault="00BA3F81" w:rsidP="00BA3F81">
      <w:pPr>
        <w:tabs>
          <w:tab w:val="left" w:pos="851"/>
          <w:tab w:val="left" w:pos="1843"/>
        </w:tabs>
        <w:ind w:left="851" w:hanging="426"/>
        <w:rPr>
          <w:b/>
          <w:bCs/>
          <w:szCs w:val="22"/>
          <w:rtl/>
        </w:rPr>
      </w:pPr>
      <w:r w:rsidRPr="00132C9C">
        <w:rPr>
          <w:b/>
          <w:bCs/>
          <w:szCs w:val="22"/>
          <w:rtl/>
        </w:rPr>
        <w:t>51.02.1</w:t>
      </w:r>
      <w:r w:rsidRPr="00132C9C">
        <w:rPr>
          <w:rFonts w:hint="cs"/>
          <w:b/>
          <w:bCs/>
          <w:szCs w:val="22"/>
          <w:rtl/>
        </w:rPr>
        <w:t>50.01</w:t>
      </w:r>
      <w:r w:rsidRPr="00132C9C">
        <w:rPr>
          <w:b/>
          <w:bCs/>
          <w:szCs w:val="22"/>
          <w:rtl/>
        </w:rPr>
        <w:t xml:space="preserve">     </w:t>
      </w:r>
      <w:r w:rsidRPr="00132C9C">
        <w:rPr>
          <w:rFonts w:hint="cs"/>
          <w:b/>
          <w:bCs/>
          <w:szCs w:val="22"/>
          <w:u w:val="single"/>
          <w:rtl/>
        </w:rPr>
        <w:t>מילוי מובא</w:t>
      </w:r>
    </w:p>
    <w:p w14:paraId="60792679" w14:textId="77777777" w:rsidR="00BA3F81" w:rsidRPr="00B87E21" w:rsidRDefault="00BA3F81" w:rsidP="00BA3F81">
      <w:pPr>
        <w:tabs>
          <w:tab w:val="left" w:pos="851"/>
          <w:tab w:val="left" w:pos="1843"/>
        </w:tabs>
        <w:spacing w:line="276" w:lineRule="auto"/>
        <w:ind w:left="851" w:hanging="426"/>
        <w:rPr>
          <w:szCs w:val="22"/>
          <w:rtl/>
        </w:rPr>
      </w:pPr>
      <w:r w:rsidRPr="00B87E21">
        <w:rPr>
          <w:rFonts w:hint="cs"/>
          <w:szCs w:val="22"/>
          <w:rtl/>
        </w:rPr>
        <w:t xml:space="preserve">         חומר</w:t>
      </w:r>
      <w:r w:rsidRPr="00B87E21">
        <w:rPr>
          <w:szCs w:val="22"/>
          <w:rtl/>
        </w:rPr>
        <w:t xml:space="preserve"> </w:t>
      </w:r>
      <w:r w:rsidRPr="00B87E21">
        <w:rPr>
          <w:rFonts w:hint="cs"/>
          <w:szCs w:val="22"/>
          <w:rtl/>
        </w:rPr>
        <w:t>מילוי</w:t>
      </w:r>
      <w:r w:rsidRPr="00B87E21">
        <w:rPr>
          <w:szCs w:val="22"/>
          <w:rtl/>
        </w:rPr>
        <w:t xml:space="preserve"> </w:t>
      </w:r>
      <w:r w:rsidRPr="00B87E21">
        <w:rPr>
          <w:rFonts w:hint="cs"/>
          <w:szCs w:val="22"/>
          <w:rtl/>
        </w:rPr>
        <w:t>מודרג</w:t>
      </w:r>
      <w:r w:rsidRPr="00B87E21">
        <w:rPr>
          <w:szCs w:val="22"/>
          <w:rtl/>
        </w:rPr>
        <w:t xml:space="preserve"> </w:t>
      </w:r>
      <w:r w:rsidRPr="00B87E21">
        <w:rPr>
          <w:rFonts w:hint="cs"/>
          <w:szCs w:val="22"/>
          <w:rtl/>
        </w:rPr>
        <w:t>מהודק</w:t>
      </w:r>
      <w:r w:rsidRPr="00B87E21">
        <w:rPr>
          <w:szCs w:val="22"/>
          <w:rtl/>
        </w:rPr>
        <w:t xml:space="preserve"> </w:t>
      </w:r>
      <w:r w:rsidRPr="00B87E21">
        <w:rPr>
          <w:rFonts w:hint="cs"/>
          <w:szCs w:val="22"/>
          <w:rtl/>
        </w:rPr>
        <w:t>בשכבות</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הגדרת</w:t>
      </w:r>
      <w:r w:rsidRPr="00B87E21">
        <w:rPr>
          <w:szCs w:val="22"/>
          <w:rtl/>
        </w:rPr>
        <w:t xml:space="preserve"> </w:t>
      </w:r>
      <w:r w:rsidRPr="00B87E21">
        <w:rPr>
          <w:rFonts w:hint="cs"/>
          <w:szCs w:val="22"/>
          <w:rtl/>
        </w:rPr>
        <w:t>יועץ</w:t>
      </w:r>
      <w:r w:rsidRPr="00B87E21">
        <w:rPr>
          <w:szCs w:val="22"/>
          <w:rtl/>
        </w:rPr>
        <w:t xml:space="preserve"> </w:t>
      </w:r>
      <w:r w:rsidRPr="00B87E21">
        <w:rPr>
          <w:rFonts w:hint="cs"/>
          <w:szCs w:val="22"/>
          <w:rtl/>
        </w:rPr>
        <w:t>הקרקע</w:t>
      </w:r>
      <w:r w:rsidRPr="00B87E21">
        <w:rPr>
          <w:szCs w:val="22"/>
          <w:rtl/>
        </w:rPr>
        <w:t xml:space="preserve">. </w:t>
      </w:r>
      <w:r w:rsidRPr="00B87E21">
        <w:rPr>
          <w:rFonts w:hint="cs"/>
          <w:szCs w:val="22"/>
          <w:rtl/>
        </w:rPr>
        <w:t>בהתאם</w:t>
      </w:r>
      <w:r w:rsidRPr="00B87E21">
        <w:rPr>
          <w:szCs w:val="22"/>
          <w:rtl/>
        </w:rPr>
        <w:t xml:space="preserve"> </w:t>
      </w:r>
      <w:r w:rsidRPr="00B87E21">
        <w:rPr>
          <w:rFonts w:hint="cs"/>
          <w:szCs w:val="22"/>
          <w:rtl/>
        </w:rPr>
        <w:t>לדרישות</w:t>
      </w:r>
      <w:r w:rsidRPr="00B87E21">
        <w:rPr>
          <w:szCs w:val="22"/>
          <w:rtl/>
        </w:rPr>
        <w:t xml:space="preserve"> </w:t>
      </w:r>
      <w:r w:rsidRPr="00B87E21">
        <w:rPr>
          <w:rFonts w:hint="cs"/>
          <w:szCs w:val="22"/>
          <w:rtl/>
        </w:rPr>
        <w:t>הספר</w:t>
      </w:r>
      <w:r w:rsidRPr="00B87E21">
        <w:rPr>
          <w:szCs w:val="22"/>
          <w:rtl/>
        </w:rPr>
        <w:t xml:space="preserve"> </w:t>
      </w:r>
      <w:r w:rsidRPr="00B87E21">
        <w:rPr>
          <w:rFonts w:hint="cs"/>
          <w:szCs w:val="22"/>
          <w:rtl/>
        </w:rPr>
        <w:t>הכחול</w:t>
      </w:r>
      <w:r w:rsidRPr="00B87E21">
        <w:rPr>
          <w:szCs w:val="22"/>
          <w:rtl/>
        </w:rPr>
        <w:t xml:space="preserve">. </w:t>
      </w:r>
      <w:r w:rsidRPr="00B87E21">
        <w:rPr>
          <w:rFonts w:hint="cs"/>
          <w:szCs w:val="22"/>
          <w:rtl/>
        </w:rPr>
        <w:t>טיב</w:t>
      </w:r>
      <w:r w:rsidRPr="00B87E21">
        <w:rPr>
          <w:szCs w:val="22"/>
          <w:rtl/>
        </w:rPr>
        <w:t xml:space="preserve"> </w:t>
      </w:r>
      <w:r w:rsidRPr="00B87E21">
        <w:rPr>
          <w:rFonts w:hint="cs"/>
          <w:szCs w:val="22"/>
          <w:rtl/>
        </w:rPr>
        <w:t>החומר</w:t>
      </w:r>
      <w:r w:rsidRPr="00B87E21">
        <w:rPr>
          <w:szCs w:val="22"/>
          <w:rtl/>
        </w:rPr>
        <w:t xml:space="preserve"> </w:t>
      </w:r>
      <w:r w:rsidRPr="00B87E21">
        <w:rPr>
          <w:rFonts w:hint="cs"/>
          <w:szCs w:val="22"/>
          <w:rtl/>
        </w:rPr>
        <w:t>ובדיקות</w:t>
      </w:r>
      <w:r w:rsidRPr="00B87E21">
        <w:rPr>
          <w:szCs w:val="22"/>
          <w:rtl/>
        </w:rPr>
        <w:t xml:space="preserve"> </w:t>
      </w:r>
      <w:r w:rsidRPr="00B87E21">
        <w:rPr>
          <w:rFonts w:hint="cs"/>
          <w:szCs w:val="22"/>
          <w:rtl/>
        </w:rPr>
        <w:t>הידוק</w:t>
      </w:r>
      <w:r w:rsidRPr="00B87E21">
        <w:rPr>
          <w:szCs w:val="22"/>
          <w:rtl/>
        </w:rPr>
        <w:t xml:space="preserve"> </w:t>
      </w:r>
      <w:r w:rsidRPr="00B87E21">
        <w:rPr>
          <w:rFonts w:hint="cs"/>
          <w:szCs w:val="22"/>
          <w:rtl/>
        </w:rPr>
        <w:t>ע</w:t>
      </w:r>
      <w:r w:rsidRPr="00B87E21">
        <w:rPr>
          <w:szCs w:val="22"/>
          <w:rtl/>
        </w:rPr>
        <w:t>"</w:t>
      </w:r>
      <w:r w:rsidRPr="00B87E21">
        <w:rPr>
          <w:rFonts w:hint="cs"/>
          <w:szCs w:val="22"/>
          <w:rtl/>
        </w:rPr>
        <w:t>ח</w:t>
      </w:r>
      <w:r w:rsidRPr="00B87E21">
        <w:rPr>
          <w:szCs w:val="22"/>
          <w:rtl/>
        </w:rPr>
        <w:t xml:space="preserve"> </w:t>
      </w:r>
      <w:r w:rsidRPr="00B87E21">
        <w:rPr>
          <w:rFonts w:hint="cs"/>
          <w:szCs w:val="22"/>
          <w:rtl/>
        </w:rPr>
        <w:t>הקבלן</w:t>
      </w:r>
      <w:r w:rsidRPr="00B87E21">
        <w:rPr>
          <w:szCs w:val="22"/>
          <w:rtl/>
        </w:rPr>
        <w:t xml:space="preserve">, </w:t>
      </w:r>
      <w:r w:rsidRPr="00B87E21">
        <w:rPr>
          <w:rFonts w:hint="cs"/>
          <w:szCs w:val="22"/>
          <w:rtl/>
        </w:rPr>
        <w:t>הכול</w:t>
      </w:r>
      <w:r w:rsidRPr="00B87E21">
        <w:rPr>
          <w:szCs w:val="22"/>
          <w:rtl/>
        </w:rPr>
        <w:t xml:space="preserve"> </w:t>
      </w:r>
      <w:r w:rsidRPr="00B87E21">
        <w:rPr>
          <w:rFonts w:hint="cs"/>
          <w:szCs w:val="22"/>
          <w:rtl/>
        </w:rPr>
        <w:t>בהתאם</w:t>
      </w:r>
      <w:r w:rsidRPr="00B87E21">
        <w:rPr>
          <w:szCs w:val="22"/>
          <w:rtl/>
        </w:rPr>
        <w:t xml:space="preserve"> </w:t>
      </w:r>
      <w:r w:rsidRPr="00B87E21">
        <w:rPr>
          <w:rFonts w:hint="cs"/>
          <w:szCs w:val="22"/>
          <w:rtl/>
        </w:rPr>
        <w:t>לדרישות</w:t>
      </w:r>
      <w:r w:rsidRPr="00B87E21">
        <w:rPr>
          <w:szCs w:val="22"/>
          <w:rtl/>
        </w:rPr>
        <w:t xml:space="preserve"> </w:t>
      </w:r>
      <w:r w:rsidRPr="00B87E21">
        <w:rPr>
          <w:rFonts w:hint="cs"/>
          <w:szCs w:val="22"/>
          <w:rtl/>
        </w:rPr>
        <w:t>המפקח</w:t>
      </w:r>
      <w:r w:rsidRPr="00B87E21">
        <w:rPr>
          <w:szCs w:val="22"/>
          <w:rtl/>
        </w:rPr>
        <w:t xml:space="preserve"> </w:t>
      </w:r>
      <w:r w:rsidRPr="00B87E21">
        <w:rPr>
          <w:rFonts w:hint="cs"/>
          <w:szCs w:val="22"/>
          <w:rtl/>
        </w:rPr>
        <w:t>באתר</w:t>
      </w:r>
      <w:r w:rsidRPr="00B87E21">
        <w:rPr>
          <w:szCs w:val="22"/>
          <w:rtl/>
        </w:rPr>
        <w:t>.</w:t>
      </w:r>
    </w:p>
    <w:p w14:paraId="22C5C7A0" w14:textId="77777777" w:rsidR="00BA3F81" w:rsidRPr="00B87E21" w:rsidRDefault="00BA3F81" w:rsidP="00BA3F81">
      <w:pPr>
        <w:tabs>
          <w:tab w:val="left" w:pos="851"/>
          <w:tab w:val="left" w:pos="1843"/>
        </w:tabs>
        <w:ind w:left="851" w:hanging="426"/>
        <w:rPr>
          <w:szCs w:val="22"/>
          <w:rtl/>
        </w:rPr>
      </w:pPr>
    </w:p>
    <w:p w14:paraId="18880C89" w14:textId="77777777" w:rsidR="00BA3F81" w:rsidRPr="00B87E21" w:rsidRDefault="00BA3F81" w:rsidP="00BA3F81">
      <w:pPr>
        <w:tabs>
          <w:tab w:val="left" w:pos="851"/>
          <w:tab w:val="left" w:pos="1843"/>
        </w:tabs>
        <w:ind w:left="851" w:hanging="426"/>
        <w:rPr>
          <w:szCs w:val="22"/>
          <w:rtl/>
        </w:rPr>
      </w:pPr>
      <w:r w:rsidRPr="00B87E21">
        <w:rPr>
          <w:rFonts w:hint="cs"/>
          <w:szCs w:val="22"/>
          <w:rtl/>
        </w:rPr>
        <w:t xml:space="preserve">         </w:t>
      </w:r>
      <w:r w:rsidRPr="00B87E21">
        <w:rPr>
          <w:rFonts w:hint="cs"/>
          <w:szCs w:val="22"/>
          <w:u w:val="single"/>
          <w:rtl/>
        </w:rPr>
        <w:t>מצעים</w:t>
      </w:r>
      <w:r w:rsidRPr="00B87E21">
        <w:rPr>
          <w:szCs w:val="22"/>
          <w:u w:val="single"/>
          <w:rtl/>
        </w:rPr>
        <w:t xml:space="preserve"> </w:t>
      </w:r>
      <w:r w:rsidRPr="00B87E21">
        <w:rPr>
          <w:rFonts w:hint="cs"/>
          <w:szCs w:val="22"/>
          <w:u w:val="single"/>
          <w:rtl/>
        </w:rPr>
        <w:t>ותשתיות</w:t>
      </w:r>
    </w:p>
    <w:p w14:paraId="36559B38" w14:textId="77777777" w:rsidR="00BA3F81" w:rsidRPr="00B87E21" w:rsidRDefault="00BA3F81" w:rsidP="00BA3F81">
      <w:pPr>
        <w:tabs>
          <w:tab w:val="left" w:pos="851"/>
          <w:tab w:val="left" w:pos="1843"/>
        </w:tabs>
        <w:ind w:left="851" w:hanging="426"/>
        <w:rPr>
          <w:szCs w:val="22"/>
          <w:rtl/>
        </w:rPr>
      </w:pPr>
    </w:p>
    <w:p w14:paraId="0D3076B5" w14:textId="77777777" w:rsidR="00BA3F81" w:rsidRPr="00B87E21" w:rsidRDefault="00BA3F81" w:rsidP="00BA3F81">
      <w:pPr>
        <w:tabs>
          <w:tab w:val="left" w:pos="851"/>
          <w:tab w:val="left" w:pos="1843"/>
        </w:tabs>
        <w:spacing w:line="276" w:lineRule="auto"/>
        <w:ind w:left="851" w:hanging="426"/>
        <w:rPr>
          <w:szCs w:val="22"/>
          <w:rtl/>
        </w:rPr>
      </w:pPr>
      <w:r w:rsidRPr="00B87E21">
        <w:rPr>
          <w:rFonts w:hint="cs"/>
          <w:szCs w:val="22"/>
          <w:rtl/>
        </w:rPr>
        <w:t xml:space="preserve">         המצע</w:t>
      </w:r>
      <w:r w:rsidRPr="00B87E21">
        <w:rPr>
          <w:szCs w:val="22"/>
          <w:rtl/>
        </w:rPr>
        <w:t xml:space="preserve"> </w:t>
      </w:r>
      <w:r w:rsidRPr="00B87E21">
        <w:rPr>
          <w:rFonts w:hint="cs"/>
          <w:szCs w:val="22"/>
          <w:rtl/>
        </w:rPr>
        <w:t>יהיה</w:t>
      </w:r>
      <w:r w:rsidRPr="00B87E21">
        <w:rPr>
          <w:szCs w:val="22"/>
          <w:rtl/>
        </w:rPr>
        <w:t xml:space="preserve"> </w:t>
      </w:r>
      <w:r w:rsidRPr="00B87E21">
        <w:rPr>
          <w:rFonts w:hint="cs"/>
          <w:szCs w:val="22"/>
          <w:rtl/>
        </w:rPr>
        <w:t>סוג</w:t>
      </w:r>
      <w:r w:rsidRPr="00B87E21">
        <w:rPr>
          <w:szCs w:val="22"/>
          <w:rtl/>
        </w:rPr>
        <w:t xml:space="preserve"> </w:t>
      </w:r>
      <w:r w:rsidRPr="00B87E21">
        <w:rPr>
          <w:rFonts w:hint="cs"/>
          <w:szCs w:val="22"/>
          <w:rtl/>
        </w:rPr>
        <w:t>א</w:t>
      </w:r>
      <w:r w:rsidRPr="00B87E21">
        <w:rPr>
          <w:szCs w:val="22"/>
          <w:rtl/>
        </w:rPr>
        <w:t xml:space="preserve">' </w:t>
      </w:r>
      <w:r w:rsidRPr="00B87E21">
        <w:rPr>
          <w:rFonts w:hint="cs"/>
          <w:szCs w:val="22"/>
          <w:rtl/>
        </w:rPr>
        <w:t>בהתאם</w:t>
      </w:r>
      <w:r w:rsidRPr="00B87E21">
        <w:rPr>
          <w:szCs w:val="22"/>
          <w:rtl/>
        </w:rPr>
        <w:t xml:space="preserve"> </w:t>
      </w:r>
      <w:r w:rsidRPr="00B87E21">
        <w:rPr>
          <w:rFonts w:hint="cs"/>
          <w:szCs w:val="22"/>
          <w:rtl/>
        </w:rPr>
        <w:t>לדרישות</w:t>
      </w:r>
      <w:r w:rsidRPr="00B87E21">
        <w:rPr>
          <w:szCs w:val="22"/>
          <w:rtl/>
        </w:rPr>
        <w:t xml:space="preserve"> </w:t>
      </w:r>
      <w:r w:rsidRPr="00B87E21">
        <w:rPr>
          <w:rFonts w:hint="cs"/>
          <w:szCs w:val="22"/>
          <w:rtl/>
        </w:rPr>
        <w:t>הספר</w:t>
      </w:r>
      <w:r w:rsidRPr="00B87E21">
        <w:rPr>
          <w:szCs w:val="22"/>
          <w:rtl/>
        </w:rPr>
        <w:t xml:space="preserve"> </w:t>
      </w:r>
      <w:r w:rsidRPr="00B87E21">
        <w:rPr>
          <w:rFonts w:hint="cs"/>
          <w:szCs w:val="22"/>
          <w:rtl/>
        </w:rPr>
        <w:t>הכחול</w:t>
      </w:r>
      <w:r w:rsidRPr="00B87E21">
        <w:rPr>
          <w:szCs w:val="22"/>
          <w:rtl/>
        </w:rPr>
        <w:t xml:space="preserve"> </w:t>
      </w:r>
      <w:r w:rsidRPr="00B87E21">
        <w:rPr>
          <w:rFonts w:hint="cs"/>
          <w:szCs w:val="22"/>
          <w:rtl/>
        </w:rPr>
        <w:t>ויהודק</w:t>
      </w:r>
      <w:r w:rsidRPr="00B87E21">
        <w:rPr>
          <w:szCs w:val="22"/>
          <w:rtl/>
        </w:rPr>
        <w:t xml:space="preserve"> </w:t>
      </w:r>
      <w:r w:rsidRPr="00B87E21">
        <w:rPr>
          <w:rFonts w:hint="cs"/>
          <w:szCs w:val="22"/>
          <w:rtl/>
        </w:rPr>
        <w:t>לצפיפות</w:t>
      </w:r>
      <w:r w:rsidRPr="00B87E21">
        <w:rPr>
          <w:szCs w:val="22"/>
          <w:rtl/>
        </w:rPr>
        <w:t xml:space="preserve"> 98% </w:t>
      </w:r>
      <w:r w:rsidRPr="00B87E21">
        <w:rPr>
          <w:rFonts w:hint="cs"/>
          <w:szCs w:val="22"/>
          <w:rtl/>
        </w:rPr>
        <w:t>בבדיקת</w:t>
      </w:r>
      <w:r w:rsidRPr="00B87E21">
        <w:rPr>
          <w:szCs w:val="22"/>
          <w:rtl/>
        </w:rPr>
        <w:t xml:space="preserve"> </w:t>
      </w:r>
      <w:r w:rsidRPr="00B87E21">
        <w:rPr>
          <w:rFonts w:hint="cs"/>
          <w:szCs w:val="22"/>
          <w:rtl/>
        </w:rPr>
        <w:t>מודיפייד</w:t>
      </w:r>
      <w:r w:rsidRPr="00B87E21">
        <w:rPr>
          <w:szCs w:val="22"/>
          <w:rtl/>
        </w:rPr>
        <w:t xml:space="preserve"> </w:t>
      </w:r>
      <w:r w:rsidRPr="00B87E21">
        <w:rPr>
          <w:rFonts w:hint="cs"/>
          <w:szCs w:val="22"/>
          <w:rtl/>
        </w:rPr>
        <w:t>א</w:t>
      </w:r>
      <w:r w:rsidRPr="00B87E21">
        <w:rPr>
          <w:szCs w:val="22"/>
          <w:rtl/>
        </w:rPr>
        <w:t>.</w:t>
      </w:r>
      <w:r w:rsidRPr="00B87E21">
        <w:rPr>
          <w:rFonts w:hint="cs"/>
          <w:szCs w:val="22"/>
          <w:rtl/>
        </w:rPr>
        <w:t>א</w:t>
      </w:r>
      <w:r w:rsidRPr="00B87E21">
        <w:rPr>
          <w:szCs w:val="22"/>
          <w:rtl/>
        </w:rPr>
        <w:t>.</w:t>
      </w:r>
      <w:r w:rsidRPr="00B87E21">
        <w:rPr>
          <w:rFonts w:hint="cs"/>
          <w:szCs w:val="22"/>
          <w:rtl/>
        </w:rPr>
        <w:t>ש</w:t>
      </w:r>
      <w:r w:rsidRPr="00B87E21">
        <w:rPr>
          <w:szCs w:val="22"/>
          <w:rtl/>
        </w:rPr>
        <w:t>.</w:t>
      </w:r>
      <w:r w:rsidRPr="00B87E21">
        <w:rPr>
          <w:rFonts w:hint="cs"/>
          <w:szCs w:val="22"/>
          <w:rtl/>
        </w:rPr>
        <w:t>ו</w:t>
      </w:r>
      <w:r w:rsidRPr="00B87E21">
        <w:rPr>
          <w:szCs w:val="22"/>
          <w:rtl/>
        </w:rPr>
        <w:t xml:space="preserve">. </w:t>
      </w:r>
      <w:r w:rsidRPr="00B87E21">
        <w:rPr>
          <w:rFonts w:hint="cs"/>
          <w:szCs w:val="22"/>
          <w:rtl/>
        </w:rPr>
        <w:t>פני</w:t>
      </w:r>
      <w:r w:rsidRPr="00B87E21">
        <w:rPr>
          <w:szCs w:val="22"/>
          <w:rtl/>
        </w:rPr>
        <w:t xml:space="preserve"> </w:t>
      </w:r>
      <w:r w:rsidRPr="00B87E21">
        <w:rPr>
          <w:rFonts w:hint="cs"/>
          <w:szCs w:val="22"/>
          <w:rtl/>
        </w:rPr>
        <w:t>המצע</w:t>
      </w:r>
      <w:r w:rsidRPr="00B87E21">
        <w:rPr>
          <w:szCs w:val="22"/>
          <w:rtl/>
        </w:rPr>
        <w:t xml:space="preserve"> </w:t>
      </w:r>
      <w:r w:rsidRPr="00B87E21">
        <w:rPr>
          <w:rFonts w:hint="cs"/>
          <w:szCs w:val="22"/>
          <w:rtl/>
        </w:rPr>
        <w:t>יעובדו</w:t>
      </w:r>
      <w:r w:rsidRPr="00B87E21">
        <w:rPr>
          <w:szCs w:val="22"/>
          <w:rtl/>
        </w:rPr>
        <w:t xml:space="preserve"> </w:t>
      </w:r>
      <w:r w:rsidRPr="00B87E21">
        <w:rPr>
          <w:rFonts w:hint="cs"/>
          <w:szCs w:val="22"/>
          <w:rtl/>
        </w:rPr>
        <w:t>ויוחלקו</w:t>
      </w:r>
      <w:r w:rsidRPr="00B87E21">
        <w:rPr>
          <w:szCs w:val="22"/>
          <w:rtl/>
        </w:rPr>
        <w:t xml:space="preserve"> </w:t>
      </w:r>
      <w:r w:rsidRPr="00B87E21">
        <w:rPr>
          <w:rFonts w:hint="cs"/>
          <w:szCs w:val="22"/>
          <w:rtl/>
        </w:rPr>
        <w:t>עד</w:t>
      </w:r>
      <w:r w:rsidRPr="00B87E21">
        <w:rPr>
          <w:szCs w:val="22"/>
          <w:rtl/>
        </w:rPr>
        <w:t xml:space="preserve"> </w:t>
      </w:r>
      <w:r w:rsidRPr="00B87E21">
        <w:rPr>
          <w:rFonts w:hint="cs"/>
          <w:szCs w:val="22"/>
          <w:rtl/>
        </w:rPr>
        <w:t>למפלס</w:t>
      </w:r>
      <w:r w:rsidRPr="00B87E21">
        <w:rPr>
          <w:szCs w:val="22"/>
          <w:rtl/>
        </w:rPr>
        <w:t xml:space="preserve"> 3+/-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מהמפלס</w:t>
      </w:r>
      <w:r w:rsidRPr="00B87E21">
        <w:rPr>
          <w:szCs w:val="22"/>
          <w:rtl/>
        </w:rPr>
        <w:t xml:space="preserve"> </w:t>
      </w:r>
      <w:r w:rsidRPr="00B87E21">
        <w:rPr>
          <w:rFonts w:hint="cs"/>
          <w:szCs w:val="22"/>
          <w:rtl/>
        </w:rPr>
        <w:t>המתוכנן</w:t>
      </w:r>
      <w:r w:rsidRPr="00B87E21">
        <w:rPr>
          <w:szCs w:val="22"/>
          <w:rtl/>
        </w:rPr>
        <w:t xml:space="preserve">. </w:t>
      </w:r>
      <w:r w:rsidRPr="00B87E21">
        <w:rPr>
          <w:rFonts w:hint="cs"/>
          <w:szCs w:val="22"/>
          <w:rtl/>
        </w:rPr>
        <w:t>טיב</w:t>
      </w:r>
      <w:r w:rsidRPr="00B87E21">
        <w:rPr>
          <w:szCs w:val="22"/>
          <w:rtl/>
        </w:rPr>
        <w:t xml:space="preserve"> </w:t>
      </w:r>
      <w:r w:rsidRPr="00B87E21">
        <w:rPr>
          <w:rFonts w:hint="cs"/>
          <w:szCs w:val="22"/>
          <w:rtl/>
        </w:rPr>
        <w:t>החומר</w:t>
      </w:r>
      <w:r w:rsidRPr="00B87E21">
        <w:rPr>
          <w:szCs w:val="22"/>
          <w:rtl/>
        </w:rPr>
        <w:t xml:space="preserve"> </w:t>
      </w:r>
      <w:r w:rsidRPr="00B87E21">
        <w:rPr>
          <w:rFonts w:hint="cs"/>
          <w:szCs w:val="22"/>
          <w:rtl/>
        </w:rPr>
        <w:t>ובדיקות</w:t>
      </w:r>
      <w:r w:rsidRPr="00B87E21">
        <w:rPr>
          <w:szCs w:val="22"/>
          <w:rtl/>
        </w:rPr>
        <w:t xml:space="preserve"> </w:t>
      </w:r>
      <w:r w:rsidRPr="00B87E21">
        <w:rPr>
          <w:rFonts w:hint="cs"/>
          <w:szCs w:val="22"/>
          <w:rtl/>
        </w:rPr>
        <w:t>הידוק</w:t>
      </w:r>
      <w:r w:rsidRPr="00B87E21">
        <w:rPr>
          <w:szCs w:val="22"/>
          <w:rtl/>
        </w:rPr>
        <w:t xml:space="preserve"> </w:t>
      </w:r>
      <w:r w:rsidRPr="00B87E21">
        <w:rPr>
          <w:rFonts w:hint="cs"/>
          <w:szCs w:val="22"/>
          <w:rtl/>
        </w:rPr>
        <w:t>ע</w:t>
      </w:r>
      <w:r w:rsidRPr="00B87E21">
        <w:rPr>
          <w:szCs w:val="22"/>
          <w:rtl/>
        </w:rPr>
        <w:t>"</w:t>
      </w:r>
      <w:r w:rsidRPr="00B87E21">
        <w:rPr>
          <w:rFonts w:hint="cs"/>
          <w:szCs w:val="22"/>
          <w:rtl/>
        </w:rPr>
        <w:t>ח</w:t>
      </w:r>
      <w:r w:rsidRPr="00B87E21">
        <w:rPr>
          <w:szCs w:val="22"/>
          <w:rtl/>
        </w:rPr>
        <w:t xml:space="preserve"> </w:t>
      </w:r>
      <w:r w:rsidRPr="00B87E21">
        <w:rPr>
          <w:rFonts w:hint="cs"/>
          <w:szCs w:val="22"/>
          <w:rtl/>
        </w:rPr>
        <w:t>הקבלן</w:t>
      </w:r>
      <w:r w:rsidRPr="00B87E21">
        <w:rPr>
          <w:szCs w:val="22"/>
          <w:rtl/>
        </w:rPr>
        <w:t xml:space="preserve">, </w:t>
      </w:r>
      <w:r w:rsidRPr="00B87E21">
        <w:rPr>
          <w:rFonts w:hint="cs"/>
          <w:szCs w:val="22"/>
          <w:rtl/>
        </w:rPr>
        <w:t>הכל</w:t>
      </w:r>
      <w:r w:rsidRPr="00B87E21">
        <w:rPr>
          <w:szCs w:val="22"/>
          <w:rtl/>
        </w:rPr>
        <w:t xml:space="preserve"> </w:t>
      </w:r>
      <w:r w:rsidRPr="00B87E21">
        <w:rPr>
          <w:rFonts w:hint="cs"/>
          <w:szCs w:val="22"/>
          <w:rtl/>
        </w:rPr>
        <w:t>בהתאם</w:t>
      </w:r>
      <w:r w:rsidRPr="00B87E21">
        <w:rPr>
          <w:szCs w:val="22"/>
          <w:rtl/>
        </w:rPr>
        <w:t xml:space="preserve"> </w:t>
      </w:r>
      <w:r w:rsidRPr="00B87E21">
        <w:rPr>
          <w:rFonts w:hint="cs"/>
          <w:szCs w:val="22"/>
          <w:rtl/>
        </w:rPr>
        <w:t>לדרישות</w:t>
      </w:r>
      <w:r w:rsidRPr="00B87E21">
        <w:rPr>
          <w:szCs w:val="22"/>
          <w:rtl/>
        </w:rPr>
        <w:t xml:space="preserve"> </w:t>
      </w:r>
      <w:r w:rsidRPr="00B87E21">
        <w:rPr>
          <w:rFonts w:hint="cs"/>
          <w:szCs w:val="22"/>
          <w:rtl/>
        </w:rPr>
        <w:t>המפקח</w:t>
      </w:r>
      <w:r w:rsidRPr="00B87E21">
        <w:rPr>
          <w:szCs w:val="22"/>
          <w:rtl/>
        </w:rPr>
        <w:t xml:space="preserve"> </w:t>
      </w:r>
      <w:r w:rsidRPr="00B87E21">
        <w:rPr>
          <w:rFonts w:hint="cs"/>
          <w:szCs w:val="22"/>
          <w:rtl/>
        </w:rPr>
        <w:t>באתר</w:t>
      </w:r>
      <w:r w:rsidRPr="00B87E21">
        <w:rPr>
          <w:szCs w:val="22"/>
          <w:rtl/>
        </w:rPr>
        <w:t xml:space="preserve">. </w:t>
      </w:r>
      <w:r w:rsidRPr="00B87E21">
        <w:rPr>
          <w:rFonts w:hint="cs"/>
          <w:szCs w:val="22"/>
          <w:rtl/>
        </w:rPr>
        <w:t>אם</w:t>
      </w:r>
      <w:r w:rsidRPr="00B87E21">
        <w:rPr>
          <w:szCs w:val="22"/>
          <w:rtl/>
        </w:rPr>
        <w:t xml:space="preserve"> </w:t>
      </w:r>
      <w:r w:rsidRPr="00B87E21">
        <w:rPr>
          <w:rFonts w:hint="cs"/>
          <w:szCs w:val="22"/>
          <w:rtl/>
        </w:rPr>
        <w:t>ליד</w:t>
      </w:r>
      <w:r w:rsidRPr="00B87E21">
        <w:rPr>
          <w:szCs w:val="22"/>
          <w:rtl/>
        </w:rPr>
        <w:t xml:space="preserve"> </w:t>
      </w:r>
      <w:r w:rsidRPr="00B87E21">
        <w:rPr>
          <w:rFonts w:hint="cs"/>
          <w:szCs w:val="22"/>
          <w:rtl/>
        </w:rPr>
        <w:t>המלה</w:t>
      </w:r>
      <w:r w:rsidRPr="00B87E21">
        <w:rPr>
          <w:szCs w:val="22"/>
          <w:rtl/>
        </w:rPr>
        <w:t xml:space="preserve"> </w:t>
      </w:r>
      <w:r w:rsidRPr="00B87E21">
        <w:rPr>
          <w:rFonts w:hint="cs"/>
          <w:szCs w:val="22"/>
          <w:rtl/>
        </w:rPr>
        <w:t>מצע</w:t>
      </w:r>
      <w:r w:rsidRPr="00B87E21">
        <w:rPr>
          <w:szCs w:val="22"/>
          <w:rtl/>
        </w:rPr>
        <w:t xml:space="preserve"> </w:t>
      </w:r>
      <w:r w:rsidRPr="00B87E21">
        <w:rPr>
          <w:rFonts w:hint="cs"/>
          <w:szCs w:val="22"/>
          <w:rtl/>
        </w:rPr>
        <w:t>לא</w:t>
      </w:r>
      <w:r w:rsidRPr="00B87E21">
        <w:rPr>
          <w:szCs w:val="22"/>
          <w:rtl/>
        </w:rPr>
        <w:t xml:space="preserve"> </w:t>
      </w:r>
      <w:r w:rsidRPr="00B87E21">
        <w:rPr>
          <w:rFonts w:hint="cs"/>
          <w:szCs w:val="22"/>
          <w:rtl/>
        </w:rPr>
        <w:t>צוין</w:t>
      </w:r>
      <w:r w:rsidRPr="00B87E21">
        <w:rPr>
          <w:szCs w:val="22"/>
          <w:rtl/>
        </w:rPr>
        <w:t xml:space="preserve"> </w:t>
      </w:r>
      <w:r w:rsidRPr="00B87E21">
        <w:rPr>
          <w:rFonts w:hint="cs"/>
          <w:szCs w:val="22"/>
          <w:rtl/>
        </w:rPr>
        <w:t>סוג</w:t>
      </w:r>
      <w:r w:rsidRPr="00B87E21">
        <w:rPr>
          <w:szCs w:val="22"/>
          <w:rtl/>
        </w:rPr>
        <w:t xml:space="preserve"> </w:t>
      </w:r>
      <w:r w:rsidRPr="00B87E21">
        <w:rPr>
          <w:rFonts w:hint="cs"/>
          <w:szCs w:val="22"/>
          <w:rtl/>
        </w:rPr>
        <w:t>המצע</w:t>
      </w:r>
      <w:r w:rsidRPr="00B87E21">
        <w:rPr>
          <w:szCs w:val="22"/>
          <w:rtl/>
        </w:rPr>
        <w:t xml:space="preserve">, </w:t>
      </w:r>
      <w:r w:rsidRPr="00B87E21">
        <w:rPr>
          <w:rFonts w:hint="cs"/>
          <w:szCs w:val="22"/>
          <w:rtl/>
        </w:rPr>
        <w:t>יעשה</w:t>
      </w:r>
      <w:r w:rsidRPr="00B87E21">
        <w:rPr>
          <w:szCs w:val="22"/>
          <w:rtl/>
        </w:rPr>
        <w:t xml:space="preserve"> </w:t>
      </w:r>
      <w:r w:rsidRPr="00B87E21">
        <w:rPr>
          <w:rFonts w:hint="cs"/>
          <w:szCs w:val="22"/>
          <w:rtl/>
        </w:rPr>
        <w:t>שימוש</w:t>
      </w:r>
      <w:r w:rsidRPr="00B87E21">
        <w:rPr>
          <w:szCs w:val="22"/>
          <w:rtl/>
        </w:rPr>
        <w:t xml:space="preserve"> </w:t>
      </w:r>
      <w:r w:rsidRPr="00B87E21">
        <w:rPr>
          <w:rFonts w:hint="cs"/>
          <w:szCs w:val="22"/>
          <w:rtl/>
        </w:rPr>
        <w:t>במצע</w:t>
      </w:r>
      <w:r w:rsidRPr="00B87E21">
        <w:rPr>
          <w:szCs w:val="22"/>
          <w:rtl/>
        </w:rPr>
        <w:t xml:space="preserve"> </w:t>
      </w:r>
      <w:r w:rsidRPr="00B87E21">
        <w:rPr>
          <w:rFonts w:hint="cs"/>
          <w:szCs w:val="22"/>
          <w:rtl/>
        </w:rPr>
        <w:t>סוג</w:t>
      </w:r>
      <w:r w:rsidRPr="00B87E21">
        <w:rPr>
          <w:szCs w:val="22"/>
          <w:rtl/>
        </w:rPr>
        <w:t xml:space="preserve"> </w:t>
      </w:r>
      <w:r w:rsidRPr="00B87E21">
        <w:rPr>
          <w:rFonts w:hint="cs"/>
          <w:szCs w:val="22"/>
          <w:rtl/>
        </w:rPr>
        <w:t>א</w:t>
      </w:r>
      <w:r w:rsidRPr="00B87E21">
        <w:rPr>
          <w:szCs w:val="22"/>
          <w:rtl/>
        </w:rPr>
        <w:t xml:space="preserve">' </w:t>
      </w:r>
      <w:r w:rsidRPr="00B87E21">
        <w:rPr>
          <w:rFonts w:hint="cs"/>
          <w:szCs w:val="22"/>
          <w:rtl/>
        </w:rPr>
        <w:t>בלבד</w:t>
      </w:r>
      <w:r w:rsidRPr="00B87E21">
        <w:rPr>
          <w:szCs w:val="22"/>
          <w:rtl/>
        </w:rPr>
        <w:t xml:space="preserve">. </w:t>
      </w:r>
      <w:r w:rsidRPr="00B87E21">
        <w:rPr>
          <w:rFonts w:hint="cs"/>
          <w:szCs w:val="22"/>
          <w:rtl/>
        </w:rPr>
        <w:t>יש</w:t>
      </w:r>
      <w:r w:rsidRPr="00B87E21">
        <w:rPr>
          <w:szCs w:val="22"/>
          <w:rtl/>
        </w:rPr>
        <w:t xml:space="preserve"> </w:t>
      </w:r>
      <w:r w:rsidRPr="00B87E21">
        <w:rPr>
          <w:rFonts w:hint="cs"/>
          <w:szCs w:val="22"/>
          <w:rtl/>
        </w:rPr>
        <w:t>להדק</w:t>
      </w:r>
      <w:r w:rsidRPr="00B87E21">
        <w:rPr>
          <w:szCs w:val="22"/>
          <w:rtl/>
        </w:rPr>
        <w:t xml:space="preserve">, </w:t>
      </w:r>
      <w:r w:rsidRPr="00B87E21">
        <w:rPr>
          <w:rFonts w:hint="cs"/>
          <w:szCs w:val="22"/>
          <w:rtl/>
        </w:rPr>
        <w:t>הידוק</w:t>
      </w:r>
      <w:r w:rsidRPr="00B87E21">
        <w:rPr>
          <w:szCs w:val="22"/>
          <w:rtl/>
        </w:rPr>
        <w:t xml:space="preserve"> </w:t>
      </w:r>
      <w:r w:rsidRPr="00B87E21">
        <w:rPr>
          <w:rFonts w:hint="cs"/>
          <w:szCs w:val="22"/>
          <w:rtl/>
        </w:rPr>
        <w:t>זהיר</w:t>
      </w:r>
      <w:r w:rsidRPr="00B87E21">
        <w:rPr>
          <w:szCs w:val="22"/>
          <w:rtl/>
        </w:rPr>
        <w:t xml:space="preserve"> </w:t>
      </w:r>
      <w:r w:rsidRPr="00B87E21">
        <w:rPr>
          <w:rFonts w:hint="cs"/>
          <w:szCs w:val="22"/>
          <w:rtl/>
        </w:rPr>
        <w:t>ומבוקר</w:t>
      </w:r>
      <w:r w:rsidRPr="00B87E21">
        <w:rPr>
          <w:szCs w:val="22"/>
          <w:rtl/>
        </w:rPr>
        <w:t xml:space="preserve">, </w:t>
      </w:r>
      <w:r w:rsidRPr="00B87E21">
        <w:rPr>
          <w:rFonts w:hint="cs"/>
          <w:szCs w:val="22"/>
          <w:rtl/>
        </w:rPr>
        <w:t>באמצעות</w:t>
      </w:r>
      <w:r w:rsidRPr="00B87E21">
        <w:rPr>
          <w:szCs w:val="22"/>
          <w:rtl/>
        </w:rPr>
        <w:t xml:space="preserve"> </w:t>
      </w:r>
      <w:r w:rsidRPr="00B87E21">
        <w:rPr>
          <w:rFonts w:hint="cs"/>
          <w:szCs w:val="22"/>
          <w:rtl/>
        </w:rPr>
        <w:t>כלים</w:t>
      </w:r>
      <w:r w:rsidRPr="00B87E21">
        <w:rPr>
          <w:szCs w:val="22"/>
          <w:rtl/>
        </w:rPr>
        <w:t xml:space="preserve"> </w:t>
      </w:r>
      <w:r w:rsidRPr="00B87E21">
        <w:rPr>
          <w:rFonts w:hint="cs"/>
          <w:szCs w:val="22"/>
          <w:rtl/>
        </w:rPr>
        <w:t>מכניים</w:t>
      </w:r>
      <w:r w:rsidRPr="00B87E21">
        <w:rPr>
          <w:szCs w:val="22"/>
          <w:rtl/>
        </w:rPr>
        <w:t xml:space="preserve"> </w:t>
      </w:r>
      <w:r w:rsidRPr="00B87E21">
        <w:rPr>
          <w:rFonts w:hint="cs"/>
          <w:szCs w:val="22"/>
          <w:rtl/>
        </w:rPr>
        <w:t>קלים</w:t>
      </w:r>
      <w:r w:rsidRPr="00B87E21">
        <w:rPr>
          <w:szCs w:val="22"/>
          <w:rtl/>
        </w:rPr>
        <w:t xml:space="preserve"> </w:t>
      </w:r>
      <w:r w:rsidRPr="00B87E21">
        <w:rPr>
          <w:rFonts w:hint="cs"/>
          <w:szCs w:val="22"/>
          <w:rtl/>
        </w:rPr>
        <w:t>ואף</w:t>
      </w:r>
      <w:r w:rsidRPr="00B87E21">
        <w:rPr>
          <w:szCs w:val="22"/>
          <w:rtl/>
        </w:rPr>
        <w:t xml:space="preserve"> </w:t>
      </w:r>
      <w:r w:rsidRPr="00B87E21">
        <w:rPr>
          <w:rFonts w:hint="cs"/>
          <w:szCs w:val="22"/>
          <w:rtl/>
        </w:rPr>
        <w:t>הידוק</w:t>
      </w:r>
      <w:r w:rsidRPr="00B87E21">
        <w:rPr>
          <w:szCs w:val="22"/>
          <w:rtl/>
        </w:rPr>
        <w:t xml:space="preserve"> </w:t>
      </w:r>
      <w:r w:rsidRPr="00B87E21">
        <w:rPr>
          <w:rFonts w:hint="cs"/>
          <w:szCs w:val="22"/>
          <w:rtl/>
        </w:rPr>
        <w:t>ידני</w:t>
      </w:r>
      <w:r w:rsidRPr="00B87E21">
        <w:rPr>
          <w:szCs w:val="22"/>
          <w:rtl/>
        </w:rPr>
        <w:t xml:space="preserve">, </w:t>
      </w:r>
      <w:r w:rsidRPr="00B87E21">
        <w:rPr>
          <w:rFonts w:hint="cs"/>
          <w:szCs w:val="22"/>
          <w:rtl/>
        </w:rPr>
        <w:t>על</w:t>
      </w:r>
      <w:r w:rsidRPr="00B87E21">
        <w:rPr>
          <w:szCs w:val="22"/>
          <w:rtl/>
        </w:rPr>
        <w:t xml:space="preserve"> </w:t>
      </w:r>
      <w:r w:rsidRPr="00B87E21">
        <w:rPr>
          <w:rFonts w:hint="cs"/>
          <w:szCs w:val="22"/>
          <w:rtl/>
        </w:rPr>
        <w:t>יד</w:t>
      </w:r>
      <w:r w:rsidRPr="00B87E21">
        <w:rPr>
          <w:szCs w:val="22"/>
          <w:rtl/>
        </w:rPr>
        <w:t xml:space="preserve"> </w:t>
      </w:r>
      <w:r w:rsidRPr="00B87E21">
        <w:rPr>
          <w:rFonts w:hint="cs"/>
          <w:szCs w:val="22"/>
          <w:rtl/>
        </w:rPr>
        <w:t>ובסביבת</w:t>
      </w:r>
      <w:r w:rsidRPr="00B87E21">
        <w:rPr>
          <w:szCs w:val="22"/>
          <w:rtl/>
        </w:rPr>
        <w:t xml:space="preserve"> </w:t>
      </w:r>
      <w:r w:rsidRPr="00B87E21">
        <w:rPr>
          <w:rFonts w:hint="cs"/>
          <w:szCs w:val="22"/>
          <w:rtl/>
        </w:rPr>
        <w:t>כוכים</w:t>
      </w:r>
      <w:r w:rsidRPr="00B87E21">
        <w:rPr>
          <w:szCs w:val="22"/>
          <w:rtl/>
        </w:rPr>
        <w:t xml:space="preserve">, </w:t>
      </w:r>
      <w:r w:rsidRPr="00B87E21">
        <w:rPr>
          <w:rFonts w:hint="cs"/>
          <w:szCs w:val="22"/>
          <w:rtl/>
        </w:rPr>
        <w:t>צנרת</w:t>
      </w:r>
      <w:r w:rsidRPr="00B87E21">
        <w:rPr>
          <w:szCs w:val="22"/>
          <w:rtl/>
        </w:rPr>
        <w:t xml:space="preserve"> </w:t>
      </w:r>
      <w:r w:rsidRPr="00B87E21">
        <w:rPr>
          <w:rFonts w:hint="cs"/>
          <w:szCs w:val="22"/>
          <w:rtl/>
        </w:rPr>
        <w:t>תת</w:t>
      </w:r>
      <w:r w:rsidRPr="00B87E21">
        <w:rPr>
          <w:szCs w:val="22"/>
          <w:rtl/>
        </w:rPr>
        <w:t>-</w:t>
      </w:r>
      <w:r w:rsidRPr="00B87E21">
        <w:rPr>
          <w:rFonts w:hint="cs"/>
          <w:szCs w:val="22"/>
          <w:rtl/>
        </w:rPr>
        <w:t>קרקעית</w:t>
      </w:r>
      <w:r w:rsidRPr="00B87E21">
        <w:rPr>
          <w:szCs w:val="22"/>
          <w:rtl/>
        </w:rPr>
        <w:t xml:space="preserve">, </w:t>
      </w:r>
      <w:r w:rsidRPr="00B87E21">
        <w:rPr>
          <w:rFonts w:hint="cs"/>
          <w:szCs w:val="22"/>
          <w:rtl/>
        </w:rPr>
        <w:t>מבנים</w:t>
      </w:r>
      <w:r w:rsidRPr="00B87E21">
        <w:rPr>
          <w:szCs w:val="22"/>
          <w:rtl/>
        </w:rPr>
        <w:t xml:space="preserve"> </w:t>
      </w:r>
      <w:r w:rsidRPr="00B87E21">
        <w:rPr>
          <w:rFonts w:hint="cs"/>
          <w:szCs w:val="22"/>
          <w:rtl/>
        </w:rPr>
        <w:t>ותנאים</w:t>
      </w:r>
      <w:r w:rsidRPr="00B87E21">
        <w:rPr>
          <w:szCs w:val="22"/>
          <w:rtl/>
        </w:rPr>
        <w:t xml:space="preserve"> </w:t>
      </w:r>
      <w:r w:rsidRPr="00B87E21">
        <w:rPr>
          <w:rFonts w:hint="cs"/>
          <w:szCs w:val="22"/>
          <w:rtl/>
        </w:rPr>
        <w:t>מיוחדים</w:t>
      </w:r>
      <w:r w:rsidRPr="00B87E21">
        <w:rPr>
          <w:szCs w:val="22"/>
          <w:rtl/>
        </w:rPr>
        <w:t xml:space="preserve"> </w:t>
      </w:r>
      <w:r w:rsidRPr="00B87E21">
        <w:rPr>
          <w:rFonts w:hint="cs"/>
          <w:szCs w:val="22"/>
          <w:rtl/>
        </w:rPr>
        <w:t>אחרים</w:t>
      </w:r>
      <w:r w:rsidRPr="00B87E21">
        <w:rPr>
          <w:szCs w:val="22"/>
          <w:rtl/>
        </w:rPr>
        <w:t xml:space="preserve">. </w:t>
      </w:r>
      <w:r w:rsidRPr="00B87E21">
        <w:rPr>
          <w:rFonts w:hint="cs"/>
          <w:szCs w:val="22"/>
          <w:rtl/>
        </w:rPr>
        <w:t>לא</w:t>
      </w:r>
      <w:r w:rsidRPr="00B87E21">
        <w:rPr>
          <w:szCs w:val="22"/>
          <w:rtl/>
        </w:rPr>
        <w:t xml:space="preserve"> </w:t>
      </w:r>
      <w:r w:rsidRPr="00B87E21">
        <w:rPr>
          <w:rFonts w:hint="cs"/>
          <w:szCs w:val="22"/>
          <w:rtl/>
        </w:rPr>
        <w:t>יהיה</w:t>
      </w:r>
      <w:r w:rsidRPr="00B87E21">
        <w:rPr>
          <w:szCs w:val="22"/>
          <w:rtl/>
        </w:rPr>
        <w:t xml:space="preserve"> </w:t>
      </w:r>
      <w:r w:rsidRPr="00B87E21">
        <w:rPr>
          <w:rFonts w:hint="cs"/>
          <w:szCs w:val="22"/>
          <w:rtl/>
        </w:rPr>
        <w:t>שום</w:t>
      </w:r>
      <w:r w:rsidRPr="00B87E21">
        <w:rPr>
          <w:szCs w:val="22"/>
          <w:rtl/>
        </w:rPr>
        <w:t xml:space="preserve"> </w:t>
      </w:r>
      <w:r w:rsidRPr="00B87E21">
        <w:rPr>
          <w:rFonts w:hint="cs"/>
          <w:szCs w:val="22"/>
          <w:rtl/>
        </w:rPr>
        <w:t>וויתור</w:t>
      </w:r>
      <w:r w:rsidRPr="00B87E21">
        <w:rPr>
          <w:szCs w:val="22"/>
          <w:rtl/>
        </w:rPr>
        <w:t xml:space="preserve">, </w:t>
      </w:r>
      <w:r w:rsidRPr="00B87E21">
        <w:rPr>
          <w:rFonts w:hint="cs"/>
          <w:szCs w:val="22"/>
          <w:rtl/>
        </w:rPr>
        <w:t>ברמת</w:t>
      </w:r>
      <w:r w:rsidRPr="00B87E21">
        <w:rPr>
          <w:szCs w:val="22"/>
          <w:rtl/>
        </w:rPr>
        <w:t xml:space="preserve"> </w:t>
      </w:r>
      <w:r w:rsidRPr="00B87E21">
        <w:rPr>
          <w:rFonts w:hint="cs"/>
          <w:szCs w:val="22"/>
          <w:rtl/>
        </w:rPr>
        <w:t>ההידוק</w:t>
      </w:r>
      <w:r w:rsidRPr="00B87E21">
        <w:rPr>
          <w:szCs w:val="22"/>
          <w:rtl/>
        </w:rPr>
        <w:t xml:space="preserve"> </w:t>
      </w:r>
      <w:r w:rsidRPr="00B87E21">
        <w:rPr>
          <w:rFonts w:hint="cs"/>
          <w:szCs w:val="22"/>
          <w:rtl/>
        </w:rPr>
        <w:t>הדרושה</w:t>
      </w:r>
      <w:r w:rsidRPr="00B87E21">
        <w:rPr>
          <w:szCs w:val="22"/>
          <w:rtl/>
        </w:rPr>
        <w:t xml:space="preserve">, </w:t>
      </w:r>
      <w:r w:rsidRPr="00B87E21">
        <w:rPr>
          <w:rFonts w:hint="cs"/>
          <w:szCs w:val="22"/>
          <w:rtl/>
        </w:rPr>
        <w:t>גם</w:t>
      </w:r>
      <w:r w:rsidRPr="00B87E21">
        <w:rPr>
          <w:szCs w:val="22"/>
          <w:rtl/>
        </w:rPr>
        <w:t xml:space="preserve"> </w:t>
      </w:r>
      <w:r w:rsidRPr="00B87E21">
        <w:rPr>
          <w:rFonts w:hint="cs"/>
          <w:szCs w:val="22"/>
          <w:rtl/>
        </w:rPr>
        <w:t>במקומות</w:t>
      </w:r>
      <w:r w:rsidRPr="00B87E21">
        <w:rPr>
          <w:szCs w:val="22"/>
          <w:rtl/>
        </w:rPr>
        <w:t xml:space="preserve"> </w:t>
      </w:r>
      <w:r w:rsidRPr="00B87E21">
        <w:rPr>
          <w:rFonts w:hint="cs"/>
          <w:szCs w:val="22"/>
          <w:rtl/>
        </w:rPr>
        <w:t>הצרים</w:t>
      </w:r>
      <w:r w:rsidRPr="00B87E21">
        <w:rPr>
          <w:szCs w:val="22"/>
          <w:rtl/>
        </w:rPr>
        <w:t xml:space="preserve"> </w:t>
      </w:r>
      <w:r w:rsidRPr="00B87E21">
        <w:rPr>
          <w:rFonts w:hint="cs"/>
          <w:szCs w:val="22"/>
          <w:rtl/>
        </w:rPr>
        <w:t>והמיוחדים</w:t>
      </w:r>
      <w:r w:rsidRPr="00B87E21">
        <w:rPr>
          <w:szCs w:val="22"/>
          <w:rtl/>
        </w:rPr>
        <w:t xml:space="preserve"> </w:t>
      </w:r>
      <w:r w:rsidRPr="00B87E21">
        <w:rPr>
          <w:rFonts w:hint="cs"/>
          <w:szCs w:val="22"/>
          <w:rtl/>
        </w:rPr>
        <w:t>הנ</w:t>
      </w:r>
      <w:r w:rsidRPr="00B87E21">
        <w:rPr>
          <w:szCs w:val="22"/>
          <w:rtl/>
        </w:rPr>
        <w:t>"</w:t>
      </w:r>
      <w:r w:rsidRPr="00B87E21">
        <w:rPr>
          <w:rFonts w:hint="cs"/>
          <w:szCs w:val="22"/>
          <w:rtl/>
        </w:rPr>
        <w:t>ל</w:t>
      </w:r>
      <w:r w:rsidRPr="00B87E21">
        <w:rPr>
          <w:szCs w:val="22"/>
          <w:rtl/>
        </w:rPr>
        <w:t>.</w:t>
      </w:r>
    </w:p>
    <w:p w14:paraId="1746BC8C" w14:textId="77777777" w:rsidR="00BA3F81" w:rsidRPr="00B87E21" w:rsidRDefault="00BA3F81" w:rsidP="00BA3F81">
      <w:pPr>
        <w:tabs>
          <w:tab w:val="left" w:pos="851"/>
          <w:tab w:val="left" w:pos="1843"/>
        </w:tabs>
        <w:ind w:left="851" w:hanging="426"/>
        <w:rPr>
          <w:szCs w:val="22"/>
          <w:rtl/>
        </w:rPr>
      </w:pPr>
    </w:p>
    <w:p w14:paraId="0FBC0295" w14:textId="77777777" w:rsidR="00BA3F81" w:rsidRPr="00B87E21" w:rsidRDefault="00BA3F81" w:rsidP="00BA3F81">
      <w:pPr>
        <w:tabs>
          <w:tab w:val="left" w:pos="851"/>
          <w:tab w:val="left" w:pos="1843"/>
        </w:tabs>
        <w:ind w:left="851" w:hanging="426"/>
        <w:rPr>
          <w:szCs w:val="22"/>
          <w:rtl/>
        </w:rPr>
      </w:pPr>
      <w:r>
        <w:rPr>
          <w:rFonts w:hint="cs"/>
          <w:szCs w:val="22"/>
          <w:rtl/>
        </w:rPr>
        <w:t xml:space="preserve">          </w:t>
      </w:r>
      <w:r w:rsidRPr="00B87E21">
        <w:rPr>
          <w:rFonts w:hint="cs"/>
          <w:szCs w:val="22"/>
          <w:u w:val="single"/>
          <w:rtl/>
        </w:rPr>
        <w:t>מילוי</w:t>
      </w:r>
      <w:r w:rsidRPr="00B87E21">
        <w:rPr>
          <w:szCs w:val="22"/>
          <w:u w:val="single"/>
          <w:rtl/>
        </w:rPr>
        <w:t xml:space="preserve"> </w:t>
      </w:r>
      <w:r w:rsidRPr="00B87E21">
        <w:rPr>
          <w:rFonts w:hint="cs"/>
          <w:szCs w:val="22"/>
          <w:u w:val="single"/>
          <w:rtl/>
        </w:rPr>
        <w:t>בקרקע</w:t>
      </w:r>
      <w:r w:rsidRPr="00B87E21">
        <w:rPr>
          <w:szCs w:val="22"/>
          <w:u w:val="single"/>
          <w:rtl/>
        </w:rPr>
        <w:t xml:space="preserve"> </w:t>
      </w:r>
      <w:r w:rsidRPr="00B87E21">
        <w:rPr>
          <w:rFonts w:hint="cs"/>
          <w:szCs w:val="22"/>
          <w:u w:val="single"/>
          <w:rtl/>
        </w:rPr>
        <w:t>מקומית</w:t>
      </w:r>
    </w:p>
    <w:p w14:paraId="3ABBB8B0" w14:textId="77777777" w:rsidR="00BA3F81" w:rsidRPr="00B87E21" w:rsidRDefault="00BA3F81" w:rsidP="00BA3F81">
      <w:pPr>
        <w:tabs>
          <w:tab w:val="left" w:pos="851"/>
          <w:tab w:val="left" w:pos="1843"/>
        </w:tabs>
        <w:ind w:left="851" w:hanging="426"/>
        <w:rPr>
          <w:szCs w:val="22"/>
          <w:rtl/>
        </w:rPr>
      </w:pPr>
    </w:p>
    <w:p w14:paraId="4EA9185F" w14:textId="77777777" w:rsidR="00BA3F81" w:rsidRPr="00B87E21" w:rsidRDefault="00BA3F81" w:rsidP="00BA3F81">
      <w:pPr>
        <w:tabs>
          <w:tab w:val="left" w:pos="851"/>
          <w:tab w:val="left" w:pos="1843"/>
        </w:tabs>
        <w:spacing w:line="276" w:lineRule="auto"/>
        <w:ind w:left="851" w:hanging="426"/>
        <w:rPr>
          <w:szCs w:val="22"/>
          <w:rtl/>
        </w:rPr>
      </w:pPr>
      <w:r w:rsidRPr="00B87E21">
        <w:rPr>
          <w:rFonts w:hint="cs"/>
          <w:szCs w:val="22"/>
          <w:rtl/>
        </w:rPr>
        <w:t xml:space="preserve">          המילוי</w:t>
      </w:r>
      <w:r w:rsidRPr="00B87E21">
        <w:rPr>
          <w:szCs w:val="22"/>
          <w:rtl/>
        </w:rPr>
        <w:t xml:space="preserve"> </w:t>
      </w:r>
      <w:r w:rsidRPr="00B87E21">
        <w:rPr>
          <w:rFonts w:hint="cs"/>
          <w:szCs w:val="22"/>
          <w:rtl/>
        </w:rPr>
        <w:t>יעשה</w:t>
      </w:r>
      <w:r w:rsidRPr="00B87E21">
        <w:rPr>
          <w:szCs w:val="22"/>
          <w:rtl/>
        </w:rPr>
        <w:t xml:space="preserve"> </w:t>
      </w:r>
      <w:r w:rsidRPr="00B87E21">
        <w:rPr>
          <w:rFonts w:hint="cs"/>
          <w:szCs w:val="22"/>
          <w:rtl/>
        </w:rPr>
        <w:t>בקרקע</w:t>
      </w:r>
      <w:r w:rsidRPr="00B87E21">
        <w:rPr>
          <w:szCs w:val="22"/>
          <w:rtl/>
        </w:rPr>
        <w:t xml:space="preserve"> </w:t>
      </w:r>
      <w:r w:rsidRPr="00B87E21">
        <w:rPr>
          <w:rFonts w:hint="cs"/>
          <w:szCs w:val="22"/>
          <w:rtl/>
        </w:rPr>
        <w:t>מקומית ממויינת</w:t>
      </w:r>
      <w:r w:rsidRPr="00B87E21">
        <w:rPr>
          <w:szCs w:val="22"/>
          <w:rtl/>
        </w:rPr>
        <w:t xml:space="preserve"> </w:t>
      </w:r>
      <w:r w:rsidRPr="00B87E21">
        <w:rPr>
          <w:rFonts w:hint="cs"/>
          <w:szCs w:val="22"/>
          <w:rtl/>
        </w:rPr>
        <w:t>ונקייה</w:t>
      </w:r>
      <w:r w:rsidRPr="00B87E21">
        <w:rPr>
          <w:szCs w:val="22"/>
          <w:rtl/>
        </w:rPr>
        <w:t xml:space="preserve"> </w:t>
      </w:r>
      <w:r w:rsidRPr="00B87E21">
        <w:rPr>
          <w:rFonts w:hint="cs"/>
          <w:szCs w:val="22"/>
          <w:rtl/>
        </w:rPr>
        <w:t>מאבנים</w:t>
      </w:r>
      <w:r w:rsidRPr="00B87E21">
        <w:rPr>
          <w:szCs w:val="22"/>
          <w:rtl/>
        </w:rPr>
        <w:t xml:space="preserve">, </w:t>
      </w:r>
      <w:r w:rsidRPr="00B87E21">
        <w:rPr>
          <w:rFonts w:hint="cs"/>
          <w:szCs w:val="22"/>
          <w:rtl/>
        </w:rPr>
        <w:t>עשבים</w:t>
      </w:r>
      <w:r w:rsidRPr="00B87E21">
        <w:rPr>
          <w:szCs w:val="22"/>
          <w:rtl/>
        </w:rPr>
        <w:t xml:space="preserve"> </w:t>
      </w:r>
      <w:r w:rsidRPr="00B87E21">
        <w:rPr>
          <w:rFonts w:hint="cs"/>
          <w:szCs w:val="22"/>
          <w:rtl/>
        </w:rPr>
        <w:t>מליחות</w:t>
      </w:r>
      <w:r w:rsidRPr="00B87E21">
        <w:rPr>
          <w:szCs w:val="22"/>
          <w:rtl/>
        </w:rPr>
        <w:t xml:space="preserve"> </w:t>
      </w:r>
      <w:r w:rsidRPr="00B87E21">
        <w:rPr>
          <w:rFonts w:hint="cs"/>
          <w:szCs w:val="22"/>
          <w:rtl/>
        </w:rPr>
        <w:t>וכיוב</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הגדרות</w:t>
      </w:r>
      <w:r w:rsidRPr="00B87E21">
        <w:rPr>
          <w:szCs w:val="22"/>
          <w:rtl/>
        </w:rPr>
        <w:t xml:space="preserve"> </w:t>
      </w:r>
      <w:r w:rsidRPr="00B87E21">
        <w:rPr>
          <w:rFonts w:hint="cs"/>
          <w:szCs w:val="22"/>
          <w:rtl/>
        </w:rPr>
        <w:t>יועץ</w:t>
      </w:r>
      <w:r w:rsidRPr="00B87E21">
        <w:rPr>
          <w:szCs w:val="22"/>
          <w:rtl/>
        </w:rPr>
        <w:t xml:space="preserve"> </w:t>
      </w:r>
      <w:r w:rsidRPr="00B87E21">
        <w:rPr>
          <w:rFonts w:hint="cs"/>
          <w:szCs w:val="22"/>
          <w:rtl/>
        </w:rPr>
        <w:t>הקרקע</w:t>
      </w:r>
      <w:r w:rsidRPr="00B87E21">
        <w:rPr>
          <w:szCs w:val="22"/>
          <w:rtl/>
        </w:rPr>
        <w:t xml:space="preserve">. </w:t>
      </w:r>
    </w:p>
    <w:p w14:paraId="4818C595" w14:textId="77777777" w:rsidR="00BA3F81" w:rsidRPr="00B87E21" w:rsidRDefault="00BA3F81" w:rsidP="00BA3F81">
      <w:pPr>
        <w:tabs>
          <w:tab w:val="left" w:pos="851"/>
          <w:tab w:val="left" w:pos="1843"/>
        </w:tabs>
        <w:spacing w:line="276" w:lineRule="auto"/>
        <w:ind w:left="851" w:hanging="426"/>
        <w:rPr>
          <w:szCs w:val="22"/>
          <w:rtl/>
        </w:rPr>
      </w:pPr>
      <w:r w:rsidRPr="00B87E21">
        <w:rPr>
          <w:rFonts w:hint="cs"/>
          <w:szCs w:val="22"/>
          <w:rtl/>
        </w:rPr>
        <w:t xml:space="preserve">          בהתאם</w:t>
      </w:r>
      <w:r w:rsidRPr="00B87E21">
        <w:rPr>
          <w:szCs w:val="22"/>
          <w:rtl/>
        </w:rPr>
        <w:t xml:space="preserve"> </w:t>
      </w:r>
      <w:r w:rsidRPr="00B87E21">
        <w:rPr>
          <w:rFonts w:hint="cs"/>
          <w:szCs w:val="22"/>
          <w:rtl/>
        </w:rPr>
        <w:t>לדרישות</w:t>
      </w:r>
      <w:r w:rsidRPr="00B87E21">
        <w:rPr>
          <w:szCs w:val="22"/>
          <w:rtl/>
        </w:rPr>
        <w:t xml:space="preserve"> </w:t>
      </w:r>
      <w:r w:rsidRPr="00B87E21">
        <w:rPr>
          <w:rFonts w:hint="cs"/>
          <w:szCs w:val="22"/>
          <w:rtl/>
        </w:rPr>
        <w:t>הספר</w:t>
      </w:r>
      <w:r w:rsidRPr="00B87E21">
        <w:rPr>
          <w:szCs w:val="22"/>
          <w:rtl/>
        </w:rPr>
        <w:t xml:space="preserve"> </w:t>
      </w:r>
      <w:r w:rsidRPr="00B87E21">
        <w:rPr>
          <w:rFonts w:hint="cs"/>
          <w:szCs w:val="22"/>
          <w:rtl/>
        </w:rPr>
        <w:t>הכחול</w:t>
      </w:r>
      <w:r w:rsidRPr="00B87E21">
        <w:rPr>
          <w:szCs w:val="22"/>
          <w:rtl/>
        </w:rPr>
        <w:t xml:space="preserve">. </w:t>
      </w:r>
    </w:p>
    <w:p w14:paraId="7960D37F" w14:textId="77777777" w:rsidR="00BA3F81" w:rsidRPr="00B87E21" w:rsidRDefault="00BA3F81" w:rsidP="00BA3F81">
      <w:pPr>
        <w:tabs>
          <w:tab w:val="left" w:pos="851"/>
          <w:tab w:val="left" w:pos="1843"/>
        </w:tabs>
        <w:spacing w:line="276" w:lineRule="auto"/>
        <w:ind w:left="851" w:hanging="426"/>
        <w:rPr>
          <w:szCs w:val="22"/>
          <w:rtl/>
        </w:rPr>
      </w:pPr>
      <w:r w:rsidRPr="00B87E21">
        <w:rPr>
          <w:rFonts w:hint="cs"/>
          <w:szCs w:val="22"/>
          <w:rtl/>
        </w:rPr>
        <w:t xml:space="preserve">          טיב</w:t>
      </w:r>
      <w:r w:rsidRPr="00B87E21">
        <w:rPr>
          <w:szCs w:val="22"/>
          <w:rtl/>
        </w:rPr>
        <w:t xml:space="preserve"> </w:t>
      </w:r>
      <w:r w:rsidRPr="00B87E21">
        <w:rPr>
          <w:rFonts w:hint="cs"/>
          <w:szCs w:val="22"/>
          <w:rtl/>
        </w:rPr>
        <w:t>החומר</w:t>
      </w:r>
      <w:r w:rsidRPr="00B87E21">
        <w:rPr>
          <w:szCs w:val="22"/>
          <w:rtl/>
        </w:rPr>
        <w:t xml:space="preserve"> </w:t>
      </w:r>
      <w:r w:rsidRPr="00B87E21">
        <w:rPr>
          <w:rFonts w:hint="cs"/>
          <w:szCs w:val="22"/>
          <w:rtl/>
        </w:rPr>
        <w:t>ובדיקות</w:t>
      </w:r>
      <w:r w:rsidRPr="00B87E21">
        <w:rPr>
          <w:szCs w:val="22"/>
          <w:rtl/>
        </w:rPr>
        <w:t xml:space="preserve"> </w:t>
      </w:r>
      <w:r w:rsidRPr="00B87E21">
        <w:rPr>
          <w:rFonts w:hint="cs"/>
          <w:szCs w:val="22"/>
          <w:rtl/>
        </w:rPr>
        <w:t>הידוק</w:t>
      </w:r>
      <w:r w:rsidRPr="00B87E21">
        <w:rPr>
          <w:szCs w:val="22"/>
          <w:rtl/>
        </w:rPr>
        <w:t xml:space="preserve"> </w:t>
      </w:r>
      <w:r w:rsidRPr="00B87E21">
        <w:rPr>
          <w:rFonts w:hint="cs"/>
          <w:szCs w:val="22"/>
          <w:rtl/>
        </w:rPr>
        <w:t>ע</w:t>
      </w:r>
      <w:r w:rsidRPr="00B87E21">
        <w:rPr>
          <w:szCs w:val="22"/>
          <w:rtl/>
        </w:rPr>
        <w:t>"</w:t>
      </w:r>
      <w:r w:rsidRPr="00B87E21">
        <w:rPr>
          <w:rFonts w:hint="cs"/>
          <w:szCs w:val="22"/>
          <w:rtl/>
        </w:rPr>
        <w:t>ח</w:t>
      </w:r>
      <w:r w:rsidRPr="00B87E21">
        <w:rPr>
          <w:szCs w:val="22"/>
          <w:rtl/>
        </w:rPr>
        <w:t xml:space="preserve"> </w:t>
      </w:r>
      <w:r w:rsidRPr="00B87E21">
        <w:rPr>
          <w:rFonts w:hint="cs"/>
          <w:szCs w:val="22"/>
          <w:rtl/>
        </w:rPr>
        <w:t>הקבלן</w:t>
      </w:r>
      <w:r w:rsidRPr="00B87E21">
        <w:rPr>
          <w:szCs w:val="22"/>
          <w:rtl/>
        </w:rPr>
        <w:t xml:space="preserve">, </w:t>
      </w:r>
      <w:r w:rsidRPr="00B87E21">
        <w:rPr>
          <w:rFonts w:hint="cs"/>
          <w:szCs w:val="22"/>
          <w:rtl/>
        </w:rPr>
        <w:t>הכול</w:t>
      </w:r>
      <w:r w:rsidRPr="00B87E21">
        <w:rPr>
          <w:szCs w:val="22"/>
          <w:rtl/>
        </w:rPr>
        <w:t xml:space="preserve"> </w:t>
      </w:r>
      <w:r w:rsidRPr="00B87E21">
        <w:rPr>
          <w:rFonts w:hint="cs"/>
          <w:szCs w:val="22"/>
          <w:rtl/>
        </w:rPr>
        <w:t>בהתאם</w:t>
      </w:r>
      <w:r w:rsidRPr="00B87E21">
        <w:rPr>
          <w:szCs w:val="22"/>
          <w:rtl/>
        </w:rPr>
        <w:t xml:space="preserve"> </w:t>
      </w:r>
      <w:r w:rsidRPr="00B87E21">
        <w:rPr>
          <w:rFonts w:hint="cs"/>
          <w:szCs w:val="22"/>
          <w:rtl/>
        </w:rPr>
        <w:t>לדרישות</w:t>
      </w:r>
      <w:r w:rsidRPr="00B87E21">
        <w:rPr>
          <w:szCs w:val="22"/>
          <w:rtl/>
        </w:rPr>
        <w:t xml:space="preserve"> </w:t>
      </w:r>
      <w:r w:rsidRPr="00B87E21">
        <w:rPr>
          <w:rFonts w:hint="cs"/>
          <w:szCs w:val="22"/>
          <w:rtl/>
        </w:rPr>
        <w:t>המפקח</w:t>
      </w:r>
      <w:r w:rsidRPr="00B87E21">
        <w:rPr>
          <w:szCs w:val="22"/>
          <w:rtl/>
        </w:rPr>
        <w:t xml:space="preserve"> </w:t>
      </w:r>
      <w:r w:rsidRPr="00B87E21">
        <w:rPr>
          <w:rFonts w:hint="cs"/>
          <w:szCs w:val="22"/>
          <w:rtl/>
        </w:rPr>
        <w:t>באתר ולאישור גנן הקיבוץ.</w:t>
      </w:r>
    </w:p>
    <w:p w14:paraId="129E9E55" w14:textId="77777777" w:rsidR="00BA3F81" w:rsidRPr="00B87E21" w:rsidRDefault="00BA3F81" w:rsidP="00BA3F81">
      <w:pPr>
        <w:tabs>
          <w:tab w:val="left" w:pos="851"/>
          <w:tab w:val="left" w:pos="1843"/>
        </w:tabs>
        <w:ind w:left="851" w:hanging="426"/>
        <w:rPr>
          <w:szCs w:val="22"/>
          <w:rtl/>
        </w:rPr>
      </w:pPr>
    </w:p>
    <w:p w14:paraId="6A2CEBA2" w14:textId="77777777" w:rsidR="00BA3F81" w:rsidRPr="00B87E21" w:rsidRDefault="00BA3F81" w:rsidP="00BA3F81">
      <w:pPr>
        <w:tabs>
          <w:tab w:val="left" w:pos="851"/>
          <w:tab w:val="left" w:pos="1843"/>
        </w:tabs>
        <w:ind w:left="851" w:hanging="426"/>
        <w:rPr>
          <w:szCs w:val="22"/>
          <w:rtl/>
        </w:rPr>
      </w:pPr>
      <w:r w:rsidRPr="00B87E21">
        <w:rPr>
          <w:szCs w:val="22"/>
          <w:rtl/>
        </w:rPr>
        <w:t xml:space="preserve"> </w:t>
      </w:r>
      <w:r w:rsidRPr="00B87E21">
        <w:rPr>
          <w:rFonts w:hint="cs"/>
          <w:szCs w:val="22"/>
          <w:rtl/>
        </w:rPr>
        <w:t xml:space="preserve">       </w:t>
      </w:r>
      <w:r w:rsidRPr="00B87E21">
        <w:rPr>
          <w:rFonts w:hint="cs"/>
          <w:szCs w:val="22"/>
          <w:u w:val="single"/>
          <w:rtl/>
        </w:rPr>
        <w:t>שרוולי</w:t>
      </w:r>
      <w:r>
        <w:rPr>
          <w:rFonts w:hint="cs"/>
          <w:szCs w:val="22"/>
          <w:u w:val="single"/>
          <w:rtl/>
        </w:rPr>
        <w:t xml:space="preserve">  </w:t>
      </w:r>
      <w:r w:rsidRPr="00B87E21">
        <w:rPr>
          <w:szCs w:val="22"/>
          <w:u w:val="single"/>
        </w:rPr>
        <w:t>P.V.C</w:t>
      </w:r>
      <w:r w:rsidRPr="00B87E21">
        <w:rPr>
          <w:szCs w:val="22"/>
          <w:u w:val="single"/>
          <w:rtl/>
        </w:rPr>
        <w:t xml:space="preserve">.  </w:t>
      </w:r>
      <w:r w:rsidRPr="00B87E21">
        <w:rPr>
          <w:rFonts w:hint="cs"/>
          <w:szCs w:val="22"/>
          <w:u w:val="single"/>
          <w:rtl/>
        </w:rPr>
        <w:t>למעבר</w:t>
      </w:r>
      <w:r w:rsidRPr="00B87E21">
        <w:rPr>
          <w:szCs w:val="22"/>
          <w:u w:val="single"/>
          <w:rtl/>
        </w:rPr>
        <w:t xml:space="preserve"> </w:t>
      </w:r>
      <w:r w:rsidRPr="00B87E21">
        <w:rPr>
          <w:rFonts w:hint="cs"/>
          <w:szCs w:val="22"/>
          <w:u w:val="single"/>
          <w:rtl/>
        </w:rPr>
        <w:t>צנרת</w:t>
      </w:r>
      <w:r w:rsidRPr="00B87E21">
        <w:rPr>
          <w:szCs w:val="22"/>
          <w:u w:val="single"/>
          <w:rtl/>
        </w:rPr>
        <w:t xml:space="preserve"> </w:t>
      </w:r>
      <w:r w:rsidRPr="00B87E21">
        <w:rPr>
          <w:rFonts w:hint="cs"/>
          <w:szCs w:val="22"/>
          <w:u w:val="single"/>
          <w:rtl/>
        </w:rPr>
        <w:t>חשמל</w:t>
      </w:r>
      <w:r w:rsidRPr="00B87E21">
        <w:rPr>
          <w:szCs w:val="22"/>
          <w:u w:val="single"/>
          <w:rtl/>
        </w:rPr>
        <w:t xml:space="preserve"> </w:t>
      </w:r>
      <w:r w:rsidRPr="00B87E21">
        <w:rPr>
          <w:rFonts w:hint="cs"/>
          <w:szCs w:val="22"/>
          <w:u w:val="single"/>
          <w:rtl/>
        </w:rPr>
        <w:t>והשקייה</w:t>
      </w:r>
    </w:p>
    <w:p w14:paraId="58588E00" w14:textId="77777777" w:rsidR="00BA3F81" w:rsidRPr="00B87E21" w:rsidRDefault="00BA3F81" w:rsidP="00BA3F81">
      <w:pPr>
        <w:tabs>
          <w:tab w:val="left" w:pos="851"/>
          <w:tab w:val="left" w:pos="1843"/>
        </w:tabs>
        <w:ind w:left="851" w:hanging="426"/>
        <w:rPr>
          <w:szCs w:val="22"/>
          <w:rtl/>
        </w:rPr>
      </w:pPr>
    </w:p>
    <w:p w14:paraId="584C8245" w14:textId="77777777" w:rsidR="00BA3F81" w:rsidRDefault="00BA3F81" w:rsidP="00BA3F81">
      <w:pPr>
        <w:tabs>
          <w:tab w:val="left" w:pos="851"/>
          <w:tab w:val="left" w:pos="1843"/>
        </w:tabs>
        <w:spacing w:line="276" w:lineRule="auto"/>
        <w:ind w:left="851" w:hanging="426"/>
        <w:rPr>
          <w:szCs w:val="22"/>
          <w:rtl/>
        </w:rPr>
      </w:pPr>
      <w:r w:rsidRPr="00B87E21">
        <w:rPr>
          <w:rFonts w:hint="cs"/>
          <w:szCs w:val="22"/>
          <w:rtl/>
        </w:rPr>
        <w:t xml:space="preserve">         בקטרים</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המופיע</w:t>
      </w:r>
      <w:r w:rsidRPr="00B87E21">
        <w:rPr>
          <w:szCs w:val="22"/>
          <w:rtl/>
        </w:rPr>
        <w:t xml:space="preserve"> </w:t>
      </w:r>
      <w:r w:rsidRPr="00B87E21">
        <w:rPr>
          <w:rFonts w:hint="cs"/>
          <w:szCs w:val="22"/>
          <w:rtl/>
        </w:rPr>
        <w:t>בתכניות</w:t>
      </w:r>
      <w:r w:rsidRPr="00B87E21">
        <w:rPr>
          <w:szCs w:val="22"/>
          <w:rtl/>
        </w:rPr>
        <w:t xml:space="preserve"> </w:t>
      </w:r>
      <w:r w:rsidRPr="00B87E21">
        <w:rPr>
          <w:rFonts w:hint="cs"/>
          <w:szCs w:val="22"/>
          <w:rtl/>
        </w:rPr>
        <w:t>השקיה</w:t>
      </w:r>
      <w:r w:rsidRPr="00B87E21">
        <w:rPr>
          <w:szCs w:val="22"/>
          <w:rtl/>
        </w:rPr>
        <w:t xml:space="preserve"> </w:t>
      </w:r>
      <w:r w:rsidRPr="00B87E21">
        <w:rPr>
          <w:rFonts w:hint="cs"/>
          <w:szCs w:val="22"/>
          <w:rtl/>
        </w:rPr>
        <w:t>ותאורה</w:t>
      </w:r>
      <w:r w:rsidRPr="00B87E21">
        <w:rPr>
          <w:szCs w:val="22"/>
          <w:rtl/>
        </w:rPr>
        <w:t xml:space="preserve">. </w:t>
      </w:r>
      <w:r w:rsidRPr="00B87E21">
        <w:rPr>
          <w:rFonts w:hint="cs"/>
          <w:szCs w:val="22"/>
          <w:rtl/>
        </w:rPr>
        <w:t>ישום</w:t>
      </w:r>
      <w:r w:rsidRPr="00B87E21">
        <w:rPr>
          <w:szCs w:val="22"/>
          <w:rtl/>
        </w:rPr>
        <w:t xml:space="preserve"> </w:t>
      </w:r>
      <w:r w:rsidRPr="00B87E21">
        <w:rPr>
          <w:rFonts w:hint="cs"/>
          <w:szCs w:val="22"/>
          <w:rtl/>
        </w:rPr>
        <w:t>השרוולים</w:t>
      </w:r>
      <w:r w:rsidRPr="00B87E21">
        <w:rPr>
          <w:szCs w:val="22"/>
          <w:rtl/>
        </w:rPr>
        <w:t xml:space="preserve">, </w:t>
      </w:r>
      <w:r w:rsidRPr="00B87E21">
        <w:rPr>
          <w:rFonts w:hint="cs"/>
          <w:szCs w:val="22"/>
          <w:rtl/>
        </w:rPr>
        <w:t>המחברים</w:t>
      </w:r>
      <w:r w:rsidRPr="00B87E21">
        <w:rPr>
          <w:szCs w:val="22"/>
          <w:rtl/>
        </w:rPr>
        <w:t xml:space="preserve">, </w:t>
      </w:r>
      <w:r w:rsidRPr="00B87E21">
        <w:rPr>
          <w:rFonts w:hint="cs"/>
          <w:szCs w:val="22"/>
          <w:rtl/>
        </w:rPr>
        <w:t>כל</w:t>
      </w:r>
      <w:r w:rsidRPr="00B87E21">
        <w:rPr>
          <w:szCs w:val="22"/>
          <w:rtl/>
        </w:rPr>
        <w:t xml:space="preserve"> </w:t>
      </w:r>
      <w:r w:rsidRPr="00B87E21">
        <w:rPr>
          <w:rFonts w:hint="cs"/>
          <w:szCs w:val="22"/>
          <w:rtl/>
        </w:rPr>
        <w:t>הטיפול</w:t>
      </w:r>
      <w:r w:rsidRPr="00B87E21">
        <w:rPr>
          <w:szCs w:val="22"/>
          <w:rtl/>
        </w:rPr>
        <w:t xml:space="preserve"> </w:t>
      </w:r>
      <w:r w:rsidRPr="00B87E21">
        <w:rPr>
          <w:rFonts w:hint="cs"/>
          <w:szCs w:val="22"/>
          <w:rtl/>
        </w:rPr>
        <w:t>והחומרים</w:t>
      </w:r>
      <w:r w:rsidRPr="00B87E21">
        <w:rPr>
          <w:szCs w:val="22"/>
          <w:rtl/>
        </w:rPr>
        <w:t xml:space="preserve"> </w:t>
      </w:r>
      <w:r w:rsidRPr="00B87E21">
        <w:rPr>
          <w:rFonts w:hint="cs"/>
          <w:szCs w:val="22"/>
          <w:rtl/>
        </w:rPr>
        <w:t>הנוגעים</w:t>
      </w:r>
      <w:r w:rsidRPr="00B87E21">
        <w:rPr>
          <w:szCs w:val="22"/>
          <w:rtl/>
        </w:rPr>
        <w:t xml:space="preserve"> </w:t>
      </w:r>
      <w:r w:rsidRPr="00B87E21">
        <w:rPr>
          <w:rFonts w:hint="cs"/>
          <w:szCs w:val="22"/>
          <w:rtl/>
        </w:rPr>
        <w:t>אליהם</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הוראות</w:t>
      </w:r>
      <w:r w:rsidRPr="00B87E21">
        <w:rPr>
          <w:szCs w:val="22"/>
          <w:rtl/>
        </w:rPr>
        <w:t xml:space="preserve"> </w:t>
      </w:r>
      <w:r w:rsidRPr="00B87E21">
        <w:rPr>
          <w:rFonts w:hint="cs"/>
          <w:szCs w:val="22"/>
          <w:rtl/>
        </w:rPr>
        <w:t>היצרן</w:t>
      </w:r>
      <w:r w:rsidRPr="00B87E21">
        <w:rPr>
          <w:szCs w:val="22"/>
          <w:rtl/>
        </w:rPr>
        <w:t xml:space="preserve"> </w:t>
      </w:r>
      <w:r w:rsidRPr="00B87E21">
        <w:rPr>
          <w:rFonts w:hint="cs"/>
          <w:szCs w:val="22"/>
          <w:rtl/>
        </w:rPr>
        <w:t>והמפקח</w:t>
      </w:r>
      <w:r w:rsidRPr="00B87E21">
        <w:rPr>
          <w:szCs w:val="22"/>
          <w:rtl/>
        </w:rPr>
        <w:t xml:space="preserve"> </w:t>
      </w:r>
      <w:r w:rsidRPr="00B87E21">
        <w:rPr>
          <w:rFonts w:hint="cs"/>
          <w:szCs w:val="22"/>
          <w:rtl/>
        </w:rPr>
        <w:t>באתר</w:t>
      </w:r>
      <w:r w:rsidRPr="00B87E21">
        <w:rPr>
          <w:szCs w:val="22"/>
          <w:rtl/>
        </w:rPr>
        <w:t xml:space="preserve">. </w:t>
      </w:r>
      <w:r w:rsidRPr="00B87E21">
        <w:rPr>
          <w:rFonts w:hint="cs"/>
          <w:szCs w:val="22"/>
          <w:rtl/>
        </w:rPr>
        <w:t>ובכל</w:t>
      </w:r>
      <w:r w:rsidRPr="00B87E21">
        <w:rPr>
          <w:szCs w:val="22"/>
          <w:rtl/>
        </w:rPr>
        <w:t xml:space="preserve"> </w:t>
      </w:r>
      <w:r w:rsidRPr="00B87E21">
        <w:rPr>
          <w:rFonts w:hint="cs"/>
          <w:szCs w:val="22"/>
          <w:rtl/>
        </w:rPr>
        <w:t>מקרה</w:t>
      </w:r>
      <w:r w:rsidRPr="00B87E21">
        <w:rPr>
          <w:szCs w:val="22"/>
          <w:rtl/>
        </w:rPr>
        <w:t xml:space="preserve"> </w:t>
      </w:r>
      <w:r w:rsidRPr="00B87E21">
        <w:rPr>
          <w:rFonts w:hint="cs"/>
          <w:szCs w:val="22"/>
          <w:rtl/>
        </w:rPr>
        <w:t>כל</w:t>
      </w:r>
      <w:r w:rsidRPr="00B87E21">
        <w:rPr>
          <w:szCs w:val="22"/>
          <w:rtl/>
        </w:rPr>
        <w:t xml:space="preserve"> </w:t>
      </w:r>
      <w:r w:rsidRPr="00B87E21">
        <w:rPr>
          <w:rFonts w:hint="cs"/>
          <w:szCs w:val="22"/>
          <w:rtl/>
        </w:rPr>
        <w:t>השרוולים</w:t>
      </w:r>
      <w:r w:rsidRPr="00B87E21">
        <w:rPr>
          <w:szCs w:val="22"/>
          <w:rtl/>
        </w:rPr>
        <w:t xml:space="preserve"> </w:t>
      </w:r>
      <w:r w:rsidRPr="00B87E21">
        <w:rPr>
          <w:rFonts w:hint="cs"/>
          <w:szCs w:val="22"/>
          <w:rtl/>
        </w:rPr>
        <w:t>יהיו</w:t>
      </w:r>
      <w:r w:rsidRPr="00B87E21">
        <w:rPr>
          <w:szCs w:val="22"/>
          <w:rtl/>
        </w:rPr>
        <w:t xml:space="preserve"> </w:t>
      </w:r>
      <w:r w:rsidRPr="00B87E21">
        <w:rPr>
          <w:rFonts w:hint="cs"/>
          <w:szCs w:val="22"/>
          <w:rtl/>
        </w:rPr>
        <w:t>טמונים</w:t>
      </w:r>
      <w:r w:rsidRPr="00B87E21">
        <w:rPr>
          <w:szCs w:val="22"/>
          <w:rtl/>
        </w:rPr>
        <w:t xml:space="preserve"> </w:t>
      </w:r>
      <w:r w:rsidRPr="00B87E21">
        <w:rPr>
          <w:rFonts w:hint="cs"/>
          <w:szCs w:val="22"/>
          <w:rtl/>
        </w:rPr>
        <w:t>בעומק</w:t>
      </w:r>
      <w:r w:rsidRPr="00B87E21">
        <w:rPr>
          <w:szCs w:val="22"/>
          <w:rtl/>
        </w:rPr>
        <w:t xml:space="preserve"> 30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לפחות</w:t>
      </w:r>
      <w:r w:rsidRPr="00B87E21">
        <w:rPr>
          <w:szCs w:val="22"/>
          <w:rtl/>
        </w:rPr>
        <w:t xml:space="preserve"> </w:t>
      </w:r>
      <w:r w:rsidRPr="00B87E21">
        <w:rPr>
          <w:rFonts w:hint="cs"/>
          <w:szCs w:val="22"/>
          <w:rtl/>
        </w:rPr>
        <w:t>כשהם</w:t>
      </w:r>
      <w:r w:rsidRPr="00B87E21">
        <w:rPr>
          <w:szCs w:val="22"/>
          <w:rtl/>
        </w:rPr>
        <w:t xml:space="preserve"> </w:t>
      </w:r>
      <w:r w:rsidRPr="00B87E21">
        <w:rPr>
          <w:rFonts w:hint="cs"/>
          <w:szCs w:val="22"/>
          <w:rtl/>
        </w:rPr>
        <w:t>עטופים</w:t>
      </w:r>
      <w:r w:rsidRPr="00B87E21">
        <w:rPr>
          <w:szCs w:val="22"/>
          <w:rtl/>
        </w:rPr>
        <w:t xml:space="preserve"> </w:t>
      </w:r>
      <w:r w:rsidRPr="00B87E21">
        <w:rPr>
          <w:rFonts w:hint="cs"/>
          <w:szCs w:val="22"/>
          <w:rtl/>
        </w:rPr>
        <w:t>שכבת</w:t>
      </w:r>
      <w:r w:rsidRPr="00B87E21">
        <w:rPr>
          <w:szCs w:val="22"/>
          <w:rtl/>
        </w:rPr>
        <w:t xml:space="preserve"> </w:t>
      </w:r>
      <w:r w:rsidRPr="00B87E21">
        <w:rPr>
          <w:rFonts w:hint="cs"/>
          <w:szCs w:val="22"/>
          <w:rtl/>
        </w:rPr>
        <w:t>חול</w:t>
      </w:r>
      <w:r w:rsidRPr="00B87E21">
        <w:rPr>
          <w:szCs w:val="22"/>
          <w:rtl/>
        </w:rPr>
        <w:t xml:space="preserve"> </w:t>
      </w:r>
      <w:r w:rsidRPr="00B87E21">
        <w:rPr>
          <w:rFonts w:hint="cs"/>
          <w:szCs w:val="22"/>
          <w:rtl/>
        </w:rPr>
        <w:t>ים</w:t>
      </w:r>
      <w:r w:rsidRPr="00B87E21">
        <w:rPr>
          <w:szCs w:val="22"/>
          <w:rtl/>
        </w:rPr>
        <w:t xml:space="preserve"> </w:t>
      </w:r>
      <w:r w:rsidRPr="00B87E21">
        <w:rPr>
          <w:rFonts w:hint="cs"/>
          <w:szCs w:val="22"/>
          <w:rtl/>
        </w:rPr>
        <w:t>נקי</w:t>
      </w:r>
      <w:r w:rsidRPr="00B87E21">
        <w:rPr>
          <w:szCs w:val="22"/>
          <w:rtl/>
        </w:rPr>
        <w:t xml:space="preserve"> 10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לפחות</w:t>
      </w:r>
      <w:r w:rsidRPr="00B87E21">
        <w:rPr>
          <w:szCs w:val="22"/>
          <w:rtl/>
        </w:rPr>
        <w:t xml:space="preserve"> </w:t>
      </w:r>
      <w:r w:rsidRPr="00B87E21">
        <w:rPr>
          <w:rFonts w:hint="cs"/>
          <w:szCs w:val="22"/>
          <w:rtl/>
        </w:rPr>
        <w:t>בכל</w:t>
      </w:r>
      <w:r w:rsidRPr="00B87E21">
        <w:rPr>
          <w:szCs w:val="22"/>
          <w:rtl/>
        </w:rPr>
        <w:t xml:space="preserve"> </w:t>
      </w:r>
      <w:r w:rsidRPr="00B87E21">
        <w:rPr>
          <w:rFonts w:hint="cs"/>
          <w:szCs w:val="22"/>
          <w:rtl/>
        </w:rPr>
        <w:t>היקפם</w:t>
      </w:r>
      <w:r w:rsidRPr="00B87E21">
        <w:rPr>
          <w:szCs w:val="22"/>
          <w:rtl/>
        </w:rPr>
        <w:t xml:space="preserve"> </w:t>
      </w:r>
      <w:r w:rsidRPr="00B87E21">
        <w:rPr>
          <w:rFonts w:hint="cs"/>
          <w:szCs w:val="22"/>
          <w:rtl/>
        </w:rPr>
        <w:t>והשכבות</w:t>
      </w:r>
      <w:r w:rsidRPr="00B87E21">
        <w:rPr>
          <w:szCs w:val="22"/>
          <w:rtl/>
        </w:rPr>
        <w:t xml:space="preserve"> </w:t>
      </w:r>
      <w:r w:rsidRPr="00B87E21">
        <w:rPr>
          <w:rFonts w:hint="cs"/>
          <w:szCs w:val="22"/>
          <w:rtl/>
        </w:rPr>
        <w:t>מעליהם</w:t>
      </w:r>
      <w:r w:rsidRPr="00B87E21">
        <w:rPr>
          <w:szCs w:val="22"/>
          <w:rtl/>
        </w:rPr>
        <w:t xml:space="preserve"> </w:t>
      </w:r>
      <w:r w:rsidRPr="00B87E21">
        <w:rPr>
          <w:rFonts w:hint="cs"/>
          <w:szCs w:val="22"/>
          <w:rtl/>
        </w:rPr>
        <w:t>יבוצעו</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חתך</w:t>
      </w:r>
      <w:r w:rsidRPr="00B87E21">
        <w:rPr>
          <w:szCs w:val="22"/>
          <w:rtl/>
        </w:rPr>
        <w:t xml:space="preserve"> </w:t>
      </w:r>
      <w:r w:rsidRPr="00B87E21">
        <w:rPr>
          <w:rFonts w:hint="cs"/>
          <w:szCs w:val="22"/>
          <w:rtl/>
        </w:rPr>
        <w:t>קיים</w:t>
      </w:r>
      <w:r w:rsidRPr="00B87E21">
        <w:rPr>
          <w:szCs w:val="22"/>
          <w:rtl/>
        </w:rPr>
        <w:t xml:space="preserve"> </w:t>
      </w:r>
      <w:r w:rsidRPr="00B87E21">
        <w:rPr>
          <w:rFonts w:hint="cs"/>
          <w:szCs w:val="22"/>
          <w:rtl/>
        </w:rPr>
        <w:t>ו</w:t>
      </w:r>
      <w:r w:rsidRPr="00B87E21">
        <w:rPr>
          <w:szCs w:val="22"/>
          <w:rtl/>
        </w:rPr>
        <w:t>/</w:t>
      </w:r>
      <w:r w:rsidRPr="00B87E21">
        <w:rPr>
          <w:rFonts w:hint="cs"/>
          <w:szCs w:val="22"/>
          <w:rtl/>
        </w:rPr>
        <w:t>או</w:t>
      </w:r>
      <w:r w:rsidRPr="00B87E21">
        <w:rPr>
          <w:szCs w:val="22"/>
          <w:rtl/>
        </w:rPr>
        <w:t xml:space="preserve"> </w:t>
      </w:r>
      <w:r w:rsidRPr="00B87E21">
        <w:rPr>
          <w:rFonts w:hint="cs"/>
          <w:szCs w:val="22"/>
          <w:rtl/>
        </w:rPr>
        <w:t>מתוכנן</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הנחית</w:t>
      </w:r>
      <w:r w:rsidRPr="00B87E21">
        <w:rPr>
          <w:szCs w:val="22"/>
          <w:rtl/>
        </w:rPr>
        <w:t xml:space="preserve"> </w:t>
      </w:r>
      <w:r w:rsidRPr="00B87E21">
        <w:rPr>
          <w:rFonts w:hint="cs"/>
          <w:szCs w:val="22"/>
          <w:rtl/>
        </w:rPr>
        <w:t>המפקח</w:t>
      </w:r>
      <w:r w:rsidRPr="00B87E21">
        <w:rPr>
          <w:szCs w:val="22"/>
          <w:rtl/>
        </w:rPr>
        <w:t xml:space="preserve">. </w:t>
      </w:r>
      <w:r w:rsidRPr="00B87E21">
        <w:rPr>
          <w:rFonts w:hint="cs"/>
          <w:szCs w:val="22"/>
          <w:rtl/>
        </w:rPr>
        <w:t>כל</w:t>
      </w:r>
      <w:r w:rsidRPr="00B87E21">
        <w:rPr>
          <w:szCs w:val="22"/>
          <w:rtl/>
        </w:rPr>
        <w:t xml:space="preserve"> </w:t>
      </w:r>
      <w:r w:rsidRPr="00B87E21">
        <w:rPr>
          <w:rFonts w:hint="cs"/>
          <w:szCs w:val="22"/>
          <w:rtl/>
        </w:rPr>
        <w:t>שרוול</w:t>
      </w:r>
      <w:r w:rsidRPr="00B87E21">
        <w:rPr>
          <w:szCs w:val="22"/>
          <w:rtl/>
        </w:rPr>
        <w:t xml:space="preserve"> </w:t>
      </w:r>
      <w:r w:rsidRPr="00B87E21">
        <w:rPr>
          <w:rFonts w:hint="cs"/>
          <w:szCs w:val="22"/>
          <w:rtl/>
        </w:rPr>
        <w:t>שיונח</w:t>
      </w:r>
      <w:r w:rsidRPr="00B87E21">
        <w:rPr>
          <w:szCs w:val="22"/>
          <w:rtl/>
        </w:rPr>
        <w:t xml:space="preserve"> </w:t>
      </w:r>
      <w:r w:rsidRPr="00B87E21">
        <w:rPr>
          <w:rFonts w:hint="cs"/>
          <w:szCs w:val="22"/>
          <w:rtl/>
        </w:rPr>
        <w:t>יסומן</w:t>
      </w:r>
      <w:r w:rsidRPr="00B87E21">
        <w:rPr>
          <w:szCs w:val="22"/>
          <w:rtl/>
        </w:rPr>
        <w:t xml:space="preserve"> </w:t>
      </w:r>
      <w:r w:rsidRPr="00B87E21">
        <w:rPr>
          <w:rFonts w:hint="cs"/>
          <w:szCs w:val="22"/>
          <w:rtl/>
        </w:rPr>
        <w:t>ע</w:t>
      </w:r>
      <w:r w:rsidRPr="00B87E21">
        <w:rPr>
          <w:szCs w:val="22"/>
          <w:rtl/>
        </w:rPr>
        <w:t>"</w:t>
      </w:r>
      <w:r w:rsidRPr="00B87E21">
        <w:rPr>
          <w:rFonts w:hint="cs"/>
          <w:szCs w:val="22"/>
          <w:rtl/>
        </w:rPr>
        <w:t>ג</w:t>
      </w:r>
      <w:r w:rsidRPr="00B87E21">
        <w:rPr>
          <w:szCs w:val="22"/>
          <w:rtl/>
        </w:rPr>
        <w:t xml:space="preserve"> </w:t>
      </w:r>
      <w:r w:rsidRPr="00B87E21">
        <w:rPr>
          <w:rFonts w:hint="cs"/>
          <w:szCs w:val="22"/>
          <w:rtl/>
        </w:rPr>
        <w:t>התכנית</w:t>
      </w:r>
      <w:r w:rsidRPr="00B87E21">
        <w:rPr>
          <w:szCs w:val="22"/>
          <w:rtl/>
        </w:rPr>
        <w:t xml:space="preserve">, </w:t>
      </w:r>
      <w:r w:rsidRPr="00B87E21">
        <w:rPr>
          <w:rFonts w:hint="cs"/>
          <w:szCs w:val="22"/>
          <w:rtl/>
        </w:rPr>
        <w:t>באישור</w:t>
      </w:r>
      <w:r w:rsidRPr="00B87E21">
        <w:rPr>
          <w:szCs w:val="22"/>
          <w:rtl/>
        </w:rPr>
        <w:t xml:space="preserve"> </w:t>
      </w:r>
      <w:r w:rsidRPr="00B87E21">
        <w:rPr>
          <w:rFonts w:hint="cs"/>
          <w:szCs w:val="22"/>
          <w:rtl/>
        </w:rPr>
        <w:t>המפקח</w:t>
      </w:r>
      <w:r w:rsidRPr="00B87E21">
        <w:rPr>
          <w:szCs w:val="22"/>
          <w:rtl/>
        </w:rPr>
        <w:t xml:space="preserve"> </w:t>
      </w:r>
      <w:r w:rsidRPr="00B87E21">
        <w:rPr>
          <w:rFonts w:hint="cs"/>
          <w:szCs w:val="22"/>
          <w:rtl/>
        </w:rPr>
        <w:t>בלבד</w:t>
      </w:r>
      <w:r w:rsidRPr="00B87E21">
        <w:rPr>
          <w:szCs w:val="22"/>
          <w:rtl/>
        </w:rPr>
        <w:t xml:space="preserve"> </w:t>
      </w:r>
      <w:r w:rsidRPr="00B87E21">
        <w:rPr>
          <w:rFonts w:hint="cs"/>
          <w:szCs w:val="22"/>
          <w:rtl/>
        </w:rPr>
        <w:t>ולשימוש</w:t>
      </w:r>
      <w:r w:rsidRPr="00B87E21">
        <w:rPr>
          <w:szCs w:val="22"/>
          <w:rtl/>
        </w:rPr>
        <w:t xml:space="preserve"> </w:t>
      </w:r>
      <w:r w:rsidRPr="00B87E21">
        <w:rPr>
          <w:rFonts w:hint="cs"/>
          <w:szCs w:val="22"/>
          <w:rtl/>
        </w:rPr>
        <w:t>המזמין</w:t>
      </w:r>
      <w:r w:rsidRPr="00B87E21">
        <w:rPr>
          <w:szCs w:val="22"/>
          <w:rtl/>
        </w:rPr>
        <w:t xml:space="preserve"> </w:t>
      </w:r>
      <w:r w:rsidRPr="00B87E21">
        <w:rPr>
          <w:rFonts w:hint="cs"/>
          <w:szCs w:val="22"/>
          <w:rtl/>
        </w:rPr>
        <w:t>כתכנית</w:t>
      </w:r>
      <w:r w:rsidRPr="00B87E21">
        <w:rPr>
          <w:szCs w:val="22"/>
          <w:rtl/>
        </w:rPr>
        <w:t xml:space="preserve"> </w:t>
      </w:r>
      <w:r w:rsidRPr="00B87E21">
        <w:rPr>
          <w:szCs w:val="22"/>
        </w:rPr>
        <w:t>as made</w:t>
      </w:r>
      <w:r w:rsidRPr="00B87E21">
        <w:rPr>
          <w:szCs w:val="22"/>
          <w:rtl/>
        </w:rPr>
        <w:t xml:space="preserve">. </w:t>
      </w:r>
      <w:r w:rsidRPr="00B87E21">
        <w:rPr>
          <w:rFonts w:hint="cs"/>
          <w:szCs w:val="22"/>
          <w:rtl/>
        </w:rPr>
        <w:t>בנוסף</w:t>
      </w:r>
      <w:r w:rsidRPr="00B87E21">
        <w:rPr>
          <w:szCs w:val="22"/>
          <w:rtl/>
        </w:rPr>
        <w:t xml:space="preserve">, </w:t>
      </w:r>
      <w:r w:rsidRPr="00B87E21">
        <w:rPr>
          <w:rFonts w:hint="cs"/>
          <w:szCs w:val="22"/>
          <w:rtl/>
        </w:rPr>
        <w:t>יושארו</w:t>
      </w:r>
      <w:r w:rsidRPr="00B87E21">
        <w:rPr>
          <w:szCs w:val="22"/>
          <w:rtl/>
        </w:rPr>
        <w:t xml:space="preserve"> </w:t>
      </w:r>
      <w:r w:rsidRPr="00B87E21">
        <w:rPr>
          <w:rFonts w:hint="cs"/>
          <w:szCs w:val="22"/>
          <w:rtl/>
        </w:rPr>
        <w:t>בכל</w:t>
      </w:r>
      <w:r w:rsidRPr="00B87E21">
        <w:rPr>
          <w:szCs w:val="22"/>
          <w:rtl/>
        </w:rPr>
        <w:t xml:space="preserve"> </w:t>
      </w:r>
      <w:r w:rsidRPr="00B87E21">
        <w:rPr>
          <w:rFonts w:hint="cs"/>
          <w:szCs w:val="22"/>
          <w:rtl/>
        </w:rPr>
        <w:t>שרוול</w:t>
      </w:r>
      <w:r w:rsidRPr="00B87E21">
        <w:rPr>
          <w:szCs w:val="22"/>
          <w:rtl/>
        </w:rPr>
        <w:t xml:space="preserve"> </w:t>
      </w:r>
      <w:r w:rsidRPr="00B87E21">
        <w:rPr>
          <w:rFonts w:hint="cs"/>
          <w:szCs w:val="22"/>
          <w:rtl/>
        </w:rPr>
        <w:t>חוטי</w:t>
      </w:r>
      <w:r w:rsidRPr="00B87E21">
        <w:rPr>
          <w:szCs w:val="22"/>
          <w:rtl/>
        </w:rPr>
        <w:t xml:space="preserve"> </w:t>
      </w:r>
      <w:r w:rsidRPr="00B87E21">
        <w:rPr>
          <w:rFonts w:hint="cs"/>
          <w:szCs w:val="22"/>
          <w:rtl/>
        </w:rPr>
        <w:t>ניילון</w:t>
      </w:r>
      <w:r w:rsidRPr="00B87E21">
        <w:rPr>
          <w:szCs w:val="22"/>
          <w:rtl/>
        </w:rPr>
        <w:t xml:space="preserve"> </w:t>
      </w:r>
      <w:r w:rsidRPr="00B87E21">
        <w:rPr>
          <w:rFonts w:hint="cs"/>
          <w:szCs w:val="22"/>
          <w:rtl/>
        </w:rPr>
        <w:t>בעובי</w:t>
      </w:r>
      <w:r w:rsidRPr="00B87E21">
        <w:rPr>
          <w:szCs w:val="22"/>
          <w:rtl/>
        </w:rPr>
        <w:t xml:space="preserve"> 8 </w:t>
      </w:r>
      <w:r w:rsidRPr="00B87E21">
        <w:rPr>
          <w:rFonts w:hint="cs"/>
          <w:szCs w:val="22"/>
          <w:rtl/>
        </w:rPr>
        <w:t>מ</w:t>
      </w:r>
      <w:r w:rsidRPr="00B87E21">
        <w:rPr>
          <w:szCs w:val="22"/>
          <w:rtl/>
        </w:rPr>
        <w:t>"</w:t>
      </w:r>
      <w:r w:rsidRPr="00B87E21">
        <w:rPr>
          <w:rFonts w:hint="cs"/>
          <w:szCs w:val="22"/>
          <w:rtl/>
        </w:rPr>
        <w:t>מ</w:t>
      </w:r>
      <w:r w:rsidRPr="00B87E21">
        <w:rPr>
          <w:szCs w:val="22"/>
          <w:rtl/>
        </w:rPr>
        <w:t xml:space="preserve"> </w:t>
      </w:r>
      <w:r w:rsidRPr="00B87E21">
        <w:rPr>
          <w:rFonts w:hint="cs"/>
          <w:szCs w:val="22"/>
          <w:rtl/>
        </w:rPr>
        <w:t>כקצות</w:t>
      </w:r>
      <w:r w:rsidRPr="00B87E21">
        <w:rPr>
          <w:szCs w:val="22"/>
          <w:rtl/>
        </w:rPr>
        <w:t xml:space="preserve"> </w:t>
      </w:r>
      <w:r w:rsidRPr="00B87E21">
        <w:rPr>
          <w:rFonts w:hint="cs"/>
          <w:szCs w:val="22"/>
          <w:rtl/>
        </w:rPr>
        <w:t>משיכה</w:t>
      </w:r>
      <w:r w:rsidRPr="00B87E21">
        <w:rPr>
          <w:szCs w:val="22"/>
          <w:rtl/>
        </w:rPr>
        <w:t xml:space="preserve"> </w:t>
      </w:r>
      <w:r w:rsidRPr="00B87E21">
        <w:rPr>
          <w:rFonts w:hint="cs"/>
          <w:szCs w:val="22"/>
          <w:rtl/>
        </w:rPr>
        <w:t>באורך</w:t>
      </w:r>
      <w:r w:rsidRPr="00B87E21">
        <w:rPr>
          <w:szCs w:val="22"/>
          <w:rtl/>
        </w:rPr>
        <w:t xml:space="preserve"> 60 </w:t>
      </w:r>
      <w:r w:rsidRPr="00B87E21">
        <w:rPr>
          <w:rFonts w:hint="cs"/>
          <w:szCs w:val="22"/>
          <w:rtl/>
        </w:rPr>
        <w:t>ס</w:t>
      </w:r>
      <w:r w:rsidRPr="00B87E21">
        <w:rPr>
          <w:szCs w:val="22"/>
          <w:rtl/>
        </w:rPr>
        <w:t>"</w:t>
      </w:r>
      <w:r w:rsidRPr="00B87E21">
        <w:rPr>
          <w:rFonts w:hint="cs"/>
          <w:szCs w:val="22"/>
          <w:rtl/>
        </w:rPr>
        <w:t>מ</w:t>
      </w:r>
      <w:r w:rsidRPr="00B87E21">
        <w:rPr>
          <w:szCs w:val="22"/>
          <w:rtl/>
        </w:rPr>
        <w:t xml:space="preserve"> </w:t>
      </w:r>
      <w:r w:rsidRPr="00B87E21">
        <w:rPr>
          <w:rFonts w:hint="cs"/>
          <w:szCs w:val="22"/>
          <w:rtl/>
        </w:rPr>
        <w:t>לפחות</w:t>
      </w:r>
      <w:r w:rsidRPr="00B87E21">
        <w:rPr>
          <w:szCs w:val="22"/>
          <w:rtl/>
        </w:rPr>
        <w:t xml:space="preserve"> </w:t>
      </w:r>
      <w:r w:rsidRPr="00B87E21">
        <w:rPr>
          <w:rFonts w:hint="cs"/>
          <w:szCs w:val="22"/>
          <w:rtl/>
        </w:rPr>
        <w:t>ומיקומם</w:t>
      </w:r>
      <w:r w:rsidRPr="00B87E21">
        <w:rPr>
          <w:szCs w:val="22"/>
          <w:rtl/>
        </w:rPr>
        <w:t xml:space="preserve"> </w:t>
      </w:r>
      <w:r w:rsidRPr="00B87E21">
        <w:rPr>
          <w:rFonts w:hint="cs"/>
          <w:szCs w:val="22"/>
          <w:rtl/>
        </w:rPr>
        <w:t>יסומן</w:t>
      </w:r>
      <w:r w:rsidRPr="00B87E21">
        <w:rPr>
          <w:szCs w:val="22"/>
          <w:rtl/>
        </w:rPr>
        <w:t xml:space="preserve"> </w:t>
      </w:r>
      <w:r w:rsidRPr="00B87E21">
        <w:rPr>
          <w:rFonts w:hint="cs"/>
          <w:szCs w:val="22"/>
          <w:rtl/>
        </w:rPr>
        <w:t>באתר</w:t>
      </w:r>
      <w:r w:rsidRPr="00B87E21">
        <w:rPr>
          <w:szCs w:val="22"/>
          <w:rtl/>
        </w:rPr>
        <w:t xml:space="preserve"> </w:t>
      </w:r>
      <w:r w:rsidRPr="00B87E21">
        <w:rPr>
          <w:rFonts w:hint="cs"/>
          <w:szCs w:val="22"/>
          <w:rtl/>
        </w:rPr>
        <w:t>לפי</w:t>
      </w:r>
      <w:r w:rsidRPr="00B87E21">
        <w:rPr>
          <w:szCs w:val="22"/>
          <w:rtl/>
        </w:rPr>
        <w:t xml:space="preserve"> </w:t>
      </w:r>
      <w:r w:rsidRPr="00B87E21">
        <w:rPr>
          <w:rFonts w:hint="cs"/>
          <w:szCs w:val="22"/>
          <w:rtl/>
        </w:rPr>
        <w:t>הוראות</w:t>
      </w:r>
      <w:r w:rsidRPr="00B87E21">
        <w:rPr>
          <w:szCs w:val="22"/>
          <w:rtl/>
        </w:rPr>
        <w:t xml:space="preserve"> </w:t>
      </w:r>
      <w:r w:rsidRPr="00B87E21">
        <w:rPr>
          <w:rFonts w:hint="cs"/>
          <w:szCs w:val="22"/>
          <w:rtl/>
        </w:rPr>
        <w:t>המזמין</w:t>
      </w:r>
      <w:r w:rsidRPr="00B87E21">
        <w:rPr>
          <w:szCs w:val="22"/>
          <w:rtl/>
        </w:rPr>
        <w:t xml:space="preserve"> </w:t>
      </w:r>
      <w:r w:rsidRPr="00B87E21">
        <w:rPr>
          <w:rFonts w:hint="cs"/>
          <w:szCs w:val="22"/>
          <w:rtl/>
        </w:rPr>
        <w:t>והמפקח</w:t>
      </w:r>
      <w:r w:rsidRPr="00B87E21">
        <w:rPr>
          <w:szCs w:val="22"/>
          <w:rtl/>
        </w:rPr>
        <w:t>.</w:t>
      </w:r>
    </w:p>
    <w:p w14:paraId="0A2E7CF7" w14:textId="77777777" w:rsidR="00BA3F81" w:rsidRDefault="00BA3F81" w:rsidP="00BA3F81">
      <w:pPr>
        <w:tabs>
          <w:tab w:val="left" w:pos="851"/>
          <w:tab w:val="left" w:pos="1843"/>
        </w:tabs>
        <w:spacing w:line="276" w:lineRule="auto"/>
        <w:ind w:left="851" w:hanging="426"/>
        <w:rPr>
          <w:szCs w:val="22"/>
          <w:rtl/>
        </w:rPr>
      </w:pPr>
    </w:p>
    <w:p w14:paraId="347CD8C9" w14:textId="77777777" w:rsidR="00BA3F81" w:rsidRPr="00FE20FA"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Ansi="Akhbar Simplified MT"/>
          <w:b/>
          <w:bCs/>
          <w:snapToGrid w:val="0"/>
          <w:szCs w:val="22"/>
          <w:rtl/>
        </w:rPr>
      </w:pPr>
      <w:r w:rsidRPr="00FE20FA">
        <w:rPr>
          <w:rFonts w:hAnsi="Akhbar Simplified MT" w:hint="cs"/>
          <w:b/>
          <w:bCs/>
          <w:snapToGrid w:val="0"/>
          <w:szCs w:val="22"/>
          <w:rtl/>
        </w:rPr>
        <w:t xml:space="preserve">51.02.24 </w:t>
      </w:r>
      <w:r w:rsidRPr="00FE20FA">
        <w:rPr>
          <w:rFonts w:hAnsi="Akhbar Simplified MT" w:hint="cs"/>
          <w:b/>
          <w:bCs/>
          <w:snapToGrid w:val="0"/>
          <w:szCs w:val="22"/>
          <w:u w:val="single"/>
          <w:rtl/>
        </w:rPr>
        <w:t>ריסוס בחומר קוטל עשבים (בשטחי הריצוף)</w:t>
      </w:r>
      <w:r w:rsidRPr="00FE20FA">
        <w:rPr>
          <w:rFonts w:hAnsi="Akhbar Simplified MT"/>
          <w:b/>
          <w:bCs/>
          <w:snapToGrid w:val="0"/>
          <w:szCs w:val="22"/>
          <w:u w:val="single"/>
          <w:rtl/>
        </w:rPr>
        <w:t xml:space="preserve"> </w:t>
      </w:r>
    </w:p>
    <w:p w14:paraId="349574AE" w14:textId="77777777" w:rsidR="00BA3F81" w:rsidRPr="00FE20FA" w:rsidRDefault="00BA3F81" w:rsidP="00BA3F81">
      <w:pPr>
        <w:widowControl w:val="0"/>
        <w:tabs>
          <w:tab w:val="left" w:pos="720"/>
          <w:tab w:val="left" w:pos="1440"/>
          <w:tab w:val="left" w:pos="2880"/>
          <w:tab w:val="left" w:pos="3600"/>
          <w:tab w:val="left" w:pos="4320"/>
          <w:tab w:val="left" w:pos="5040"/>
          <w:tab w:val="left" w:pos="5760"/>
          <w:tab w:val="left" w:pos="6480"/>
          <w:tab w:val="left" w:pos="7200"/>
          <w:tab w:val="left" w:pos="7920"/>
          <w:tab w:val="left" w:pos="8640"/>
        </w:tabs>
        <w:ind w:left="1678"/>
        <w:rPr>
          <w:rFonts w:hAnsi="Akhbar Simplified MT"/>
          <w:snapToGrid w:val="0"/>
          <w:szCs w:val="22"/>
          <w:rtl/>
        </w:rPr>
      </w:pPr>
    </w:p>
    <w:p w14:paraId="64AA12FF" w14:textId="77777777" w:rsidR="00BA3F81" w:rsidRPr="00FE20FA" w:rsidRDefault="00BA3F81" w:rsidP="00BA3F81">
      <w:pPr>
        <w:widowControl w:val="0"/>
        <w:tabs>
          <w:tab w:val="left" w:pos="720"/>
          <w:tab w:val="left" w:pos="1440"/>
          <w:tab w:val="left" w:pos="2880"/>
          <w:tab w:val="left" w:pos="3600"/>
          <w:tab w:val="left" w:pos="4320"/>
          <w:tab w:val="left" w:pos="5040"/>
          <w:tab w:val="left" w:pos="5760"/>
          <w:tab w:val="left" w:pos="6480"/>
          <w:tab w:val="left" w:pos="7200"/>
          <w:tab w:val="left" w:pos="7920"/>
          <w:tab w:val="left" w:pos="8640"/>
        </w:tabs>
        <w:ind w:left="793"/>
        <w:rPr>
          <w:rFonts w:hAnsi="Akhbar Simplified MT"/>
          <w:snapToGrid w:val="0"/>
          <w:szCs w:val="22"/>
          <w:rtl/>
        </w:rPr>
      </w:pPr>
      <w:r w:rsidRPr="00FE20FA">
        <w:rPr>
          <w:rFonts w:hAnsi="Akhbar Simplified MT"/>
          <w:snapToGrid w:val="0"/>
          <w:szCs w:val="22"/>
          <w:rtl/>
        </w:rPr>
        <w:t xml:space="preserve">ריסוס בחומר קוטל עשבים  בשטחי ריצוף יבוצע לאחר גמר פיזור המצע.  הריסוס יעשה ע"י המטרה ניידת. הקבלן ירסס בחומר קוטל עשבים מאושר עפ"י תקן לפני הידוק המצע. </w:t>
      </w:r>
    </w:p>
    <w:p w14:paraId="6BA7AE08" w14:textId="77777777" w:rsidR="00BA3F81" w:rsidRPr="00FE20FA" w:rsidRDefault="00BA3F81" w:rsidP="00BA3F81">
      <w:pPr>
        <w:widowControl w:val="0"/>
        <w:tabs>
          <w:tab w:val="left" w:pos="720"/>
          <w:tab w:val="left" w:pos="1440"/>
          <w:tab w:val="left" w:pos="2880"/>
          <w:tab w:val="left" w:pos="3600"/>
          <w:tab w:val="left" w:pos="4320"/>
          <w:tab w:val="left" w:pos="5040"/>
          <w:tab w:val="left" w:pos="5760"/>
          <w:tab w:val="left" w:pos="6480"/>
          <w:tab w:val="left" w:pos="7200"/>
          <w:tab w:val="left" w:pos="7920"/>
          <w:tab w:val="left" w:pos="8640"/>
        </w:tabs>
        <w:ind w:left="793"/>
        <w:rPr>
          <w:rFonts w:hAnsi="Akhbar Simplified MT"/>
          <w:snapToGrid w:val="0"/>
          <w:szCs w:val="22"/>
        </w:rPr>
      </w:pPr>
      <w:r w:rsidRPr="00FE20FA">
        <w:rPr>
          <w:rFonts w:hAnsi="Akhbar Simplified MT"/>
          <w:snapToGrid w:val="0"/>
          <w:szCs w:val="22"/>
          <w:rtl/>
        </w:rPr>
        <w:t>הקבלן אחראי להשמדה מלאה של הצמחי</w:t>
      </w:r>
      <w:r w:rsidRPr="00FE20FA">
        <w:rPr>
          <w:rFonts w:hAnsi="Akhbar Simplified MT" w:hint="cs"/>
          <w:snapToGrid w:val="0"/>
          <w:szCs w:val="22"/>
          <w:rtl/>
        </w:rPr>
        <w:t>י</w:t>
      </w:r>
      <w:r w:rsidRPr="00FE20FA">
        <w:rPr>
          <w:rFonts w:hAnsi="Akhbar Simplified MT"/>
          <w:snapToGrid w:val="0"/>
          <w:szCs w:val="22"/>
          <w:rtl/>
        </w:rPr>
        <w:t xml:space="preserve">ה. במידה ויצוצו עשבים לאחר הריסוס יהיה על הקבלן לחזור ולרסס כמספר הפעמים הנדרש על חשבונו. </w:t>
      </w:r>
    </w:p>
    <w:p w14:paraId="1ACC4A3E" w14:textId="77777777" w:rsidR="00BA3F81" w:rsidRPr="00FE20FA" w:rsidRDefault="00BA3F81" w:rsidP="00BA3F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3" w:hanging="793"/>
        <w:rPr>
          <w:rFonts w:hAnsi="Akhbar Simplified MT"/>
          <w:snapToGrid w:val="0"/>
          <w:szCs w:val="22"/>
          <w:rtl/>
        </w:rPr>
      </w:pPr>
      <w:r w:rsidRPr="00FE20FA">
        <w:rPr>
          <w:rFonts w:hAnsi="Akhbar Simplified MT" w:hint="cs"/>
          <w:snapToGrid w:val="0"/>
          <w:szCs w:val="22"/>
          <w:rtl/>
        </w:rPr>
        <w:tab/>
        <w:t xml:space="preserve"> ה</w:t>
      </w:r>
      <w:r w:rsidRPr="00FE20FA">
        <w:rPr>
          <w:rFonts w:hAnsi="Akhbar Simplified MT"/>
          <w:snapToGrid w:val="0"/>
          <w:szCs w:val="22"/>
          <w:rtl/>
        </w:rPr>
        <w:t>ריסוס להדברת צמחיה יימדד לפי השטח המרוסס נטו שבוצע בפועל לפי דרישה.</w:t>
      </w:r>
      <w:r w:rsidRPr="00FE20FA">
        <w:rPr>
          <w:rFonts w:hAnsi="Akhbar Simplified MT" w:hint="cs"/>
          <w:snapToGrid w:val="0"/>
          <w:szCs w:val="22"/>
          <w:rtl/>
        </w:rPr>
        <w:t xml:space="preserve"> </w:t>
      </w:r>
      <w:r w:rsidRPr="00FE20FA">
        <w:rPr>
          <w:rFonts w:hAnsi="Akhbar Simplified MT"/>
          <w:snapToGrid w:val="0"/>
          <w:szCs w:val="22"/>
          <w:rtl/>
        </w:rPr>
        <w:t xml:space="preserve">התשלום יהווה תמורה מלאה עבור העבודה, חומר הריסוס, הציוד, וכל יתר ההוצאות הכרוכות ביצוע העבודה לשביעות רצונו המלאה של המפקח. </w:t>
      </w:r>
    </w:p>
    <w:p w14:paraId="2A48DE34" w14:textId="77777777" w:rsidR="00BA3F81" w:rsidRPr="00B87E21" w:rsidRDefault="00BA3F81" w:rsidP="00BA3F81">
      <w:pPr>
        <w:tabs>
          <w:tab w:val="left" w:pos="851"/>
          <w:tab w:val="left" w:pos="1843"/>
        </w:tabs>
        <w:spacing w:line="276" w:lineRule="auto"/>
        <w:ind w:left="851" w:hanging="426"/>
        <w:rPr>
          <w:szCs w:val="22"/>
          <w:rtl/>
        </w:rPr>
      </w:pPr>
    </w:p>
    <w:p w14:paraId="488134C7"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1FD27F80"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697216BB"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58DEFDD7"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7DBD0F3F"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58FEE48A"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45925754"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1A2CF926"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4A5EF328"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37A322E5"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087E6B1C"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74DFC252"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472EC9FC"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6907AEAC"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66C4EC6D"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2BAEF9AD"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72AD20C9"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76CFAF09"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187ADB64"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3C3F4D31"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63811DAD"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6B5C5D9F"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51808C8E"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4B9CFDB9"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60BE8FC0"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099DA806"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0043978B"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3C196D2A"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367DAA8B"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0E0466E6"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59EC3535"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55C2202C"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135923BC"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5DBC9E6A" w14:textId="77777777" w:rsidR="00BA3F81" w:rsidRDefault="00BA3F81" w:rsidP="00BA3F81">
      <w:pPr>
        <w:pStyle w:val="MIC"/>
        <w:tabs>
          <w:tab w:val="left" w:pos="851"/>
          <w:tab w:val="left" w:pos="1276"/>
          <w:tab w:val="left" w:pos="1418"/>
        </w:tabs>
        <w:ind w:left="1559" w:right="284" w:firstLine="0"/>
        <w:jc w:val="left"/>
        <w:rPr>
          <w:sz w:val="22"/>
          <w:szCs w:val="22"/>
          <w:rtl/>
        </w:rPr>
      </w:pPr>
    </w:p>
    <w:p w14:paraId="28162E69" w14:textId="77777777" w:rsidR="00BA3F81" w:rsidRDefault="00BA3F81" w:rsidP="00BA3F81">
      <w:pPr>
        <w:pStyle w:val="MIC"/>
        <w:tabs>
          <w:tab w:val="left" w:pos="851"/>
          <w:tab w:val="left" w:pos="1276"/>
          <w:tab w:val="left" w:pos="1418"/>
        </w:tabs>
        <w:ind w:left="1559" w:right="284" w:firstLine="0"/>
        <w:jc w:val="left"/>
        <w:rPr>
          <w:sz w:val="22"/>
          <w:szCs w:val="22"/>
          <w:rtl/>
        </w:rPr>
      </w:pPr>
      <w:r>
        <w:rPr>
          <w:sz w:val="22"/>
          <w:szCs w:val="22"/>
          <w:rtl/>
        </w:rPr>
        <w:br w:type="page"/>
      </w:r>
    </w:p>
    <w:p w14:paraId="75FF4D2E" w14:textId="77777777" w:rsidR="00BA3F81" w:rsidRPr="000B0F6B" w:rsidRDefault="00BA3F81" w:rsidP="00BA3F81">
      <w:pPr>
        <w:pStyle w:val="MIC"/>
        <w:tabs>
          <w:tab w:val="left" w:pos="851"/>
          <w:tab w:val="left" w:pos="1276"/>
          <w:tab w:val="left" w:pos="1418"/>
        </w:tabs>
        <w:ind w:left="1559" w:right="284" w:firstLine="0"/>
        <w:jc w:val="left"/>
        <w:rPr>
          <w:sz w:val="22"/>
          <w:szCs w:val="22"/>
          <w:rtl/>
        </w:rPr>
      </w:pPr>
    </w:p>
    <w:p w14:paraId="5E40D226" w14:textId="77777777" w:rsidR="00BA3F81" w:rsidRDefault="00BA3F81" w:rsidP="00BA3F81">
      <w:pPr>
        <w:tabs>
          <w:tab w:val="left" w:pos="992"/>
        </w:tabs>
        <w:ind w:left="992"/>
        <w:rPr>
          <w:szCs w:val="22"/>
          <w:rtl/>
        </w:rPr>
      </w:pPr>
    </w:p>
    <w:p w14:paraId="77CAE021" w14:textId="77777777" w:rsidR="00BA3F81" w:rsidRDefault="00BA3F81" w:rsidP="00BA3F81">
      <w:pPr>
        <w:tabs>
          <w:tab w:val="left" w:pos="992"/>
        </w:tabs>
        <w:ind w:left="992"/>
        <w:rPr>
          <w:b/>
          <w:bCs/>
          <w:sz w:val="36"/>
          <w:szCs w:val="36"/>
          <w:rtl/>
        </w:rPr>
      </w:pPr>
      <w:r w:rsidRPr="00136C70">
        <w:rPr>
          <w:rFonts w:hint="cs"/>
          <w:b/>
          <w:bCs/>
          <w:sz w:val="36"/>
          <w:szCs w:val="36"/>
          <w:rtl/>
        </w:rPr>
        <w:t>כתבי כמויות:</w:t>
      </w:r>
    </w:p>
    <w:tbl>
      <w:tblPr>
        <w:bidiVisual/>
        <w:tblW w:w="10091" w:type="dxa"/>
        <w:tblInd w:w="-399" w:type="dxa"/>
        <w:tblLook w:val="04A0" w:firstRow="1" w:lastRow="0" w:firstColumn="1" w:lastColumn="0" w:noHBand="0" w:noVBand="1"/>
      </w:tblPr>
      <w:tblGrid>
        <w:gridCol w:w="1318"/>
        <w:gridCol w:w="1318"/>
        <w:gridCol w:w="3015"/>
        <w:gridCol w:w="731"/>
        <w:gridCol w:w="1073"/>
        <w:gridCol w:w="1318"/>
        <w:gridCol w:w="1318"/>
      </w:tblGrid>
      <w:tr w:rsidR="00BA3F81" w:rsidRPr="00A82EEB" w14:paraId="73356511"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55A82" w14:textId="77777777" w:rsidR="00BA3F81" w:rsidRPr="00A82EEB" w:rsidRDefault="00BA3F81" w:rsidP="00E961C5">
            <w:pPr>
              <w:spacing w:after="0" w:line="240" w:lineRule="auto"/>
              <w:jc w:val="left"/>
              <w:rPr>
                <w:rFonts w:ascii="Arial" w:eastAsia="Times New Roman" w:hAnsi="Arial" w:cs="Arial"/>
                <w:color w:val="0000FF"/>
                <w:kern w:val="0"/>
                <w:szCs w:val="22"/>
                <w14:ligatures w14:val="none"/>
              </w:rPr>
            </w:pPr>
            <w:r w:rsidRPr="00A82EEB">
              <w:rPr>
                <w:rFonts w:ascii="Arial" w:eastAsia="Times New Roman" w:hAnsi="Arial" w:cs="Arial"/>
                <w:color w:val="0000FF"/>
                <w:kern w:val="0"/>
                <w:szCs w:val="22"/>
                <w:rtl/>
                <w14:ligatures w14:val="none"/>
              </w:rPr>
              <w:t>מספר</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E0545" w14:textId="77777777" w:rsidR="00BA3F81" w:rsidRPr="00A82EEB" w:rsidRDefault="00BA3F81" w:rsidP="00E961C5">
            <w:pPr>
              <w:spacing w:after="0" w:line="240" w:lineRule="auto"/>
              <w:jc w:val="left"/>
              <w:rPr>
                <w:rFonts w:ascii="Arial" w:eastAsia="Times New Roman" w:hAnsi="Arial" w:cs="Arial"/>
                <w:color w:val="0000FF"/>
                <w:kern w:val="0"/>
                <w:szCs w:val="22"/>
                <w:rtl/>
                <w14:ligatures w14:val="none"/>
              </w:rPr>
            </w:pPr>
            <w:r w:rsidRPr="00A82EEB">
              <w:rPr>
                <w:rFonts w:ascii="Arial" w:eastAsia="Times New Roman" w:hAnsi="Arial" w:cs="Arial"/>
                <w:color w:val="0000FF"/>
                <w:kern w:val="0"/>
                <w:szCs w:val="22"/>
                <w:rtl/>
                <w14:ligatures w14:val="none"/>
              </w:rPr>
              <w:t>מס' קטלוגי</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CCEBF4" w14:textId="77777777" w:rsidR="00BA3F81" w:rsidRPr="00A82EEB" w:rsidRDefault="00BA3F81" w:rsidP="00E961C5">
            <w:pPr>
              <w:spacing w:after="0" w:line="240" w:lineRule="auto"/>
              <w:jc w:val="left"/>
              <w:rPr>
                <w:rFonts w:ascii="Arial" w:eastAsia="Times New Roman" w:hAnsi="Arial" w:cs="Arial"/>
                <w:color w:val="0000FF"/>
                <w:kern w:val="0"/>
                <w:szCs w:val="22"/>
                <w:rtl/>
                <w14:ligatures w14:val="none"/>
              </w:rPr>
            </w:pPr>
            <w:r w:rsidRPr="00A82EEB">
              <w:rPr>
                <w:rFonts w:ascii="Arial" w:eastAsia="Times New Roman" w:hAnsi="Arial" w:cs="Arial"/>
                <w:color w:val="0000FF"/>
                <w:kern w:val="0"/>
                <w:szCs w:val="22"/>
                <w:rtl/>
                <w14:ligatures w14:val="none"/>
              </w:rPr>
              <w:t>תאור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4B8D9" w14:textId="77777777" w:rsidR="00BA3F81" w:rsidRPr="00A82EEB" w:rsidRDefault="00BA3F81" w:rsidP="00E961C5">
            <w:pPr>
              <w:spacing w:after="0" w:line="240" w:lineRule="auto"/>
              <w:jc w:val="left"/>
              <w:rPr>
                <w:rFonts w:ascii="Arial" w:eastAsia="Times New Roman" w:hAnsi="Arial" w:cs="Arial"/>
                <w:color w:val="0000FF"/>
                <w:kern w:val="0"/>
                <w:szCs w:val="22"/>
                <w:rtl/>
                <w14:ligatures w14:val="none"/>
              </w:rPr>
            </w:pPr>
            <w:r w:rsidRPr="00A82EEB">
              <w:rPr>
                <w:rFonts w:ascii="Arial" w:eastAsia="Times New Roman" w:hAnsi="Arial" w:cs="Arial"/>
                <w:color w:val="0000FF"/>
                <w:kern w:val="0"/>
                <w:szCs w:val="22"/>
                <w:rtl/>
                <w14:ligatures w14:val="none"/>
              </w:rPr>
              <w:t>יח' מידה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42210" w14:textId="77777777" w:rsidR="00BA3F81" w:rsidRPr="00A82EEB" w:rsidRDefault="00BA3F81" w:rsidP="00E961C5">
            <w:pPr>
              <w:spacing w:after="0" w:line="240" w:lineRule="auto"/>
              <w:jc w:val="left"/>
              <w:rPr>
                <w:rFonts w:ascii="Arial" w:eastAsia="Times New Roman" w:hAnsi="Arial" w:cs="Arial"/>
                <w:color w:val="0000FF"/>
                <w:kern w:val="0"/>
                <w:szCs w:val="22"/>
                <w:rtl/>
                <w14:ligatures w14:val="none"/>
              </w:rPr>
            </w:pPr>
            <w:r w:rsidRPr="00A82EEB">
              <w:rPr>
                <w:rFonts w:ascii="Arial" w:eastAsia="Times New Roman" w:hAnsi="Arial" w:cs="Arial"/>
                <w:color w:val="0000FF"/>
                <w:kern w:val="0"/>
                <w:szCs w:val="22"/>
                <w:rtl/>
                <w14:ligatures w14:val="none"/>
              </w:rPr>
              <w:t>כמות</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BB9BA" w14:textId="77777777" w:rsidR="00BA3F81" w:rsidRPr="00A82EEB" w:rsidRDefault="00BA3F81" w:rsidP="00E961C5">
            <w:pPr>
              <w:spacing w:after="0" w:line="240" w:lineRule="auto"/>
              <w:jc w:val="left"/>
              <w:rPr>
                <w:rFonts w:ascii="Arial" w:eastAsia="Times New Roman" w:hAnsi="Arial" w:cs="Arial"/>
                <w:color w:val="0000FF"/>
                <w:kern w:val="0"/>
                <w:szCs w:val="22"/>
                <w:rtl/>
                <w14:ligatures w14:val="none"/>
              </w:rPr>
            </w:pPr>
            <w:r w:rsidRPr="00A82EEB">
              <w:rPr>
                <w:rFonts w:ascii="Arial" w:eastAsia="Times New Roman" w:hAnsi="Arial" w:cs="Arial"/>
                <w:color w:val="0000FF"/>
                <w:kern w:val="0"/>
                <w:szCs w:val="22"/>
                <w:rtl/>
                <w14:ligatures w14:val="none"/>
              </w:rPr>
              <w:t>מחיר</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0B611" w14:textId="77777777" w:rsidR="00BA3F81" w:rsidRPr="00A82EEB" w:rsidRDefault="00BA3F81" w:rsidP="00E961C5">
            <w:pPr>
              <w:spacing w:after="0" w:line="240" w:lineRule="auto"/>
              <w:jc w:val="left"/>
              <w:rPr>
                <w:rFonts w:ascii="Arial" w:eastAsia="Times New Roman" w:hAnsi="Arial" w:cs="Arial"/>
                <w:color w:val="0000FF"/>
                <w:kern w:val="0"/>
                <w:szCs w:val="22"/>
                <w:rtl/>
                <w14:ligatures w14:val="none"/>
              </w:rPr>
            </w:pPr>
            <w:r w:rsidRPr="00A82EEB">
              <w:rPr>
                <w:rFonts w:ascii="Arial" w:eastAsia="Times New Roman" w:hAnsi="Arial" w:cs="Arial"/>
                <w:color w:val="0000FF"/>
                <w:kern w:val="0"/>
                <w:szCs w:val="22"/>
                <w:rtl/>
                <w14:ligatures w14:val="none"/>
              </w:rPr>
              <w:t>סה"כ</w:t>
            </w:r>
          </w:p>
        </w:tc>
      </w:tr>
      <w:tr w:rsidR="00BA3F81" w:rsidRPr="00A82EEB" w14:paraId="18B03098"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2733489"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00.00.0000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78B3533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00</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128D6BCF"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גבעת זאב - נווה מנחם</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566DA875"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47E47C8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238B043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272D876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2CC2586B"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A44F73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02.00.0000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02CC8AB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7BF3505E"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פרק 02: עבודות בטון וקירות תומכים</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405F32F1"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1F321DA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0A8117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2AB2E9D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6E8E1A34"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6C6BCE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02.02.0000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01493D4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71C0034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קירות תומכים וקירות גדר-בטון מזוין</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6E4B0074"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4E5D4DF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C84BEE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B9C199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04016D1A" w14:textId="77777777" w:rsidTr="00E961C5">
        <w:trPr>
          <w:trHeight w:val="1148"/>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5C903C1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02.02.0010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245F353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02.02.0015</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73899BE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קירות מבטון מזויין ב-30, ללא חיפוי אבן. כולל עבודות עפר, בטון רזה, יסוד, נקזים, תפרים ,זיון הקיר, מילוי גרנולרי בגב הקיר וכל העבודות החומרים הדרושים לצורך ביצוע הקיר בשלמות כמפורט בתכניות. גובה הקיר עד 120  ס"מ.</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012DEE3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5A1887F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7A254D0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1,416.00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0409B8C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14,160.00</w:t>
            </w:r>
          </w:p>
        </w:tc>
      </w:tr>
      <w:tr w:rsidR="00BA3F81" w:rsidRPr="00A82EEB" w14:paraId="398FB6B2" w14:textId="77777777" w:rsidTr="00E961C5">
        <w:trPr>
          <w:trHeight w:val="1913"/>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5C33FA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02.02.0020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6E6D04B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02.02.0020</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675BAD2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קירון ישיבה בעובי כולל של 50 ס"מ. האבן בעיבוד טלטיש מסותתת בנדבכים כולל כיחול. סוג הבטון ב-30. המחיר כולל זיון, חפירה ליסוד הקיר ויציקת היסוד, מילוי חוזר, ציפוי דו פנים עד 25 ס"מ בצד השני, וקופינג ישיבה מאבן בעיבוד מוטאבה. נדבך מבטון עם פאזות, תפרים, נקזים, גובה הקיר 30-50 ס"מ ויימדד ממפלס קרקע סופי/מדרכה. הכל לפי פרט.</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430EEA51"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2E3FF8E6"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45.00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73C505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965.00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0FE4049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43,425.00</w:t>
            </w:r>
          </w:p>
        </w:tc>
      </w:tr>
      <w:tr w:rsidR="00BA3F81" w:rsidRPr="00A82EEB" w14:paraId="0AFC17FF" w14:textId="77777777" w:rsidTr="00E961C5">
        <w:trPr>
          <w:trHeight w:val="1913"/>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59608ED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02.02.0021</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6854FFE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02.02.0020</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1FEA68C2"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בניית ערוגה מאבן טבעית, כולל מושב מאבן, כולל אלמנט "גל" קשתי וכיתוב שם הגן, האבן בעיבוד טלטיש מסותתת בנדבכים כולל כיחול. סוג הבטון ב-30. המחיר כולל זיון, חפירה ליסוד הקיר ויציקת היסוד, מילוי חוזר, ציפוי דו פנים עד 25 ס"מ בצד השני, וקופינג ישיבה מאבן בעיבוד מוטאבה. נדבך מבטון עם פאזות, תפרים, נקזים, גובה הקיר 30-50 ס"מ ויימדד ממפלס קרקע סופי/מדרכה. הכל לפי פרט.</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7EC1AF8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6777615F"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9DF749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12,000.00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C89BBF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12,000.00</w:t>
            </w:r>
          </w:p>
        </w:tc>
      </w:tr>
      <w:tr w:rsidR="00BA3F81" w:rsidRPr="00A82EEB" w14:paraId="14ADB076"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0431466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02.02.0030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7166190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02.02.0020</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74DA41C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משטחים משופעים  מבטון מזויין ב-30 בעובי 30 ס"מ עבור מדרגות.</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741A90C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3A307377"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FCA61F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21E04D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1,500.00</w:t>
            </w:r>
          </w:p>
        </w:tc>
      </w:tr>
      <w:tr w:rsidR="00BA3F81" w:rsidRPr="00A82EEB" w14:paraId="60F63FF3"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657635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02.04.0000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418B4E4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02.04</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18471127"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חיפויים ונדבכי ראש (קופינג)</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7969B558"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675EE94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F292463"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2865B5A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7D254A68" w14:textId="77777777" w:rsidTr="00E961C5">
        <w:trPr>
          <w:trHeight w:val="1148"/>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200324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02.04.0010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3C95C84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02.04.0006</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59320B2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חיפוי קירות בטון באבן טבעית בעיבוד מוסמסם , בנדבכים כולל כיחול.  לפי דרישת האדריכל. המחיר כולל את קשירת האבנים על פי התקן והפרט, כולל כל הדרוש לקשירת וקיבוע האבנים לרבות רשת מגולוונת, זוויתן וכו'.</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6FE21D6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508EAA2B"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80.00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0C2324D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395.00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B49113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31,600.00</w:t>
            </w:r>
          </w:p>
        </w:tc>
      </w:tr>
      <w:tr w:rsidR="00BA3F81" w:rsidRPr="00A82EEB" w14:paraId="3B6F4C27" w14:textId="77777777" w:rsidTr="00E961C5">
        <w:trPr>
          <w:trHeight w:val="1148"/>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1AA46E2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02.04.0020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3123412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02.04.0040</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30879E0F"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נדבכי ראש (קופינג) מאבן בחיפוי מוטאבה ברוחב עד 40 ס"מ - עובי "נראה" 8 ס"מ, עיבוד מוסמסם בכל הפאות הנראות, כולל כיחול בגוון האבן. הכל לפי פרט ודרישת האדריכל.</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5DC768F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46127218"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CAFDC8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162.00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11AD2BA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3,240.00</w:t>
            </w:r>
          </w:p>
        </w:tc>
      </w:tr>
      <w:tr w:rsidR="00BA3F81" w:rsidRPr="00A82EEB" w14:paraId="6D087E7D"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7C9426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02.04.0030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3F04E87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02.04.0045</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3A56296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חיפוי דו פנים לקירות כובד באבן נסורה בעיבוד טלטיש מסותתת.</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167EC23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17ED6624"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0974225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229.00</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756EE8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2,290.00</w:t>
            </w:r>
          </w:p>
        </w:tc>
      </w:tr>
      <w:tr w:rsidR="00BA3F81" w:rsidRPr="00A82EEB" w14:paraId="195ABE08"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79E9610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08.00.0000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093BCDF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56594BC7"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עבודות חשמל</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3ABD0356"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0035BF4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28F6DF4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21DF94C3"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6A694471"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938ED6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08.01.0000</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27F97B7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29024A4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עבודות פיתוח</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57E8CC5A"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18F47FE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76DA6C6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47E3FF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5F2153A1" w14:textId="77777777" w:rsidTr="00E961C5">
        <w:trPr>
          <w:trHeight w:val="76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3738F1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08.01.0001</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6345891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7DA8735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כל העבודות בפרק זה כפופות לנאמר ב"מפרט כללי לעבודות בנין",כולל אופני המדידה.</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425CED5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02096F95"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F0A663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0D0049F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186A0D4D" w14:textId="77777777" w:rsidTr="00E961C5">
        <w:trPr>
          <w:trHeight w:val="76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1C92205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08.01.0002</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2CF006D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0F445B4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מחירי החפירה כוללים העברת החומר החפור למקום שפך מאושר ע"י מחלקת שפע ללא הגבלת מרחק ותשלום אגרות שפיכה.</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4C6D6F9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1D5F607B"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F0519F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1C2C77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6FDEA89A"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78CEEE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08.01.0003</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34B5188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227A2D3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מחירי עבודות מילוי מובא (מסוגים שונים),כוללים הובלה ללא הגבלת מרחק.</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44253F5E"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63FCCF50"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74AA2BE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3F63B9E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1B2BD8A1"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BF7212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08.01.0004</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62C046F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056F2B2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כל המחירים כוללים גם את סילוק הפסולת והעפר</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14D649B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7BD691D9"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71A61DA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0CCC783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3F6C8B40" w14:textId="77777777" w:rsidTr="00E961C5">
        <w:trPr>
          <w:trHeight w:val="1148"/>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7C22506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08.01.0005</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4B72ACC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095AF46F"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על הקבלן לבצע על חשבונו מדידה של המצב הקיים בשטח בהתאם לגבולות העבודה לפי תכניות הביצוע, טרם כניסתו לעבודות עפר, כולל סימון תוואי, גבהים ואלמנטים לפי דרישת הפיקוח.</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01600B4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5C9CC103"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04A5685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58A14F5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13C13DCE" w14:textId="77777777" w:rsidTr="00E961C5">
        <w:trPr>
          <w:trHeight w:val="1148"/>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226F243"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08.01.0006</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6B28D04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17CB08C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במקומות בהם נדרשת חפירה בשטח מוגבל המתבצעת בעבודות ידיים או בכלים קטנים: לא תשולם כל תוספת בעד העבודה בשטח מוגבל בשום מקרה, פרט לתמורה בגין סעיף זה.</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631BFA1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4355B7EB"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A7D865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C988F6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470A336A" w14:textId="77777777" w:rsidTr="00E961C5">
        <w:trPr>
          <w:trHeight w:val="382"/>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776CB8D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08.01.0007</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20FBE20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7A1A085E"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 החפירה כולל את הידוק השתית (תחתית החפירה)</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53BFED5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050111BA"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1511CE5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726655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7A41CCC0" w14:textId="77777777" w:rsidTr="00E961C5">
        <w:trPr>
          <w:trHeight w:val="76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6D63328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08.01.0008</w:t>
            </w:r>
          </w:p>
        </w:tc>
        <w:tc>
          <w:tcPr>
            <w:tcW w:w="1318" w:type="dxa"/>
            <w:tcBorders>
              <w:top w:val="nil"/>
              <w:left w:val="single" w:sz="4" w:space="0" w:color="auto"/>
              <w:bottom w:val="single" w:sz="4" w:space="0" w:color="auto"/>
              <w:right w:val="single" w:sz="4" w:space="0" w:color="auto"/>
            </w:tcBorders>
            <w:shd w:val="clear" w:color="auto" w:fill="auto"/>
            <w:vAlign w:val="bottom"/>
            <w:hideMark/>
          </w:tcPr>
          <w:p w14:paraId="11979BF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nil"/>
              <w:left w:val="single" w:sz="4" w:space="0" w:color="auto"/>
              <w:bottom w:val="single" w:sz="4" w:space="0" w:color="auto"/>
              <w:right w:val="single" w:sz="4" w:space="0" w:color="auto"/>
            </w:tcBorders>
            <w:shd w:val="clear" w:color="auto" w:fill="auto"/>
            <w:vAlign w:val="bottom"/>
            <w:hideMark/>
          </w:tcPr>
          <w:p w14:paraId="00477B6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 חפירתן של תעלות שבתוכן יונחו קווים ומתקנים כלול במחיר הקווים והמתקנים למיניהם, ואינם מודדים אותם בנפרד למעט צנרת תקשורת,תאורה ורמזורים.</w:t>
            </w:r>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5155A6A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5DE77A7C" w14:textId="77777777" w:rsidR="00BA3F81" w:rsidRPr="00A82EEB" w:rsidRDefault="00BA3F81" w:rsidP="00E961C5">
            <w:pPr>
              <w:bidi w:val="0"/>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1452CE2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c>
          <w:tcPr>
            <w:tcW w:w="1318" w:type="dxa"/>
            <w:tcBorders>
              <w:top w:val="nil"/>
              <w:left w:val="single" w:sz="4" w:space="0" w:color="auto"/>
              <w:bottom w:val="single" w:sz="4" w:space="0" w:color="auto"/>
              <w:right w:val="single" w:sz="4" w:space="0" w:color="auto"/>
            </w:tcBorders>
            <w:shd w:val="clear" w:color="auto" w:fill="auto"/>
            <w:noWrap/>
            <w:vAlign w:val="bottom"/>
            <w:hideMark/>
          </w:tcPr>
          <w:p w14:paraId="47BB5F3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w:t>
            </w:r>
          </w:p>
        </w:tc>
      </w:tr>
      <w:tr w:rsidR="00BA3F81" w:rsidRPr="00A82EEB" w14:paraId="21092B30"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8CBE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08.01.0009</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94056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05D7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מחירי הסעיפים חפירת/חציבה תעלות צנרת תקשורת,תאורה  כוללים: חפירה/חציבה,תמיכת דופן התעלה (במידה ונדרש),מילוי תעלות במצע או חול ,הידוק בשכבות וסרט אזהרה. מילוי בחומר מסוג אחר ימדד וישולם בנפרד.</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E93A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2EC9E"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C54C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CEE9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E64ADF6"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A833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199AD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5628A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יסוד בטון לעמוד תאורה 5 מטר במידות כלליות 60</w:t>
            </w:r>
            <w:r w:rsidRPr="00A82EEB">
              <w:rPr>
                <w:rFonts w:ascii="Arial" w:eastAsia="Times New Roman" w:hAnsi="Arial" w:cs="Arial"/>
                <w:color w:val="000000"/>
                <w:kern w:val="0"/>
                <w:szCs w:val="22"/>
                <w14:ligatures w14:val="none"/>
              </w:rPr>
              <w:t>X60X80</w:t>
            </w:r>
            <w:r w:rsidRPr="00A82EEB">
              <w:rPr>
                <w:rFonts w:ascii="Arial" w:eastAsia="Times New Roman" w:hAnsi="Arial" w:cs="Arial"/>
                <w:color w:val="000000"/>
                <w:kern w:val="0"/>
                <w:szCs w:val="22"/>
                <w:rtl/>
                <w14:ligatures w14:val="none"/>
              </w:rPr>
              <w:t xml:space="preserve"> ס"מ  מבטון ב-30 כולל ברגי יסוד "800</w:t>
            </w:r>
            <w:r w:rsidRPr="00A82EEB">
              <w:rPr>
                <w:rFonts w:ascii="Arial" w:eastAsia="Times New Roman" w:hAnsi="Arial" w:cs="Arial"/>
                <w:color w:val="000000"/>
                <w:kern w:val="0"/>
                <w:szCs w:val="22"/>
                <w14:ligatures w14:val="none"/>
              </w:rPr>
              <w:t>X1</w:t>
            </w:r>
            <w:r w:rsidRPr="00A82EEB">
              <w:rPr>
                <w:rFonts w:ascii="Arial" w:eastAsia="Times New Roman" w:hAnsi="Arial" w:cs="Arial"/>
                <w:color w:val="000000"/>
                <w:kern w:val="0"/>
                <w:szCs w:val="22"/>
                <w:rtl/>
                <w14:ligatures w14:val="none"/>
              </w:rPr>
              <w:t xml:space="preserve"> מ"מ (ללא אורך הכיפוף) כולל חפירת הבור עבורו והארקת יסוד, כולל פס מגולוון 40</w:t>
            </w:r>
            <w:r w:rsidRPr="00A82EEB">
              <w:rPr>
                <w:rFonts w:ascii="Arial" w:eastAsia="Times New Roman" w:hAnsi="Arial" w:cs="Arial"/>
                <w:color w:val="000000"/>
                <w:kern w:val="0"/>
                <w:szCs w:val="22"/>
                <w14:ligatures w14:val="none"/>
              </w:rPr>
              <w:t>X4</w:t>
            </w:r>
            <w:r w:rsidRPr="00A82EEB">
              <w:rPr>
                <w:rFonts w:ascii="Arial" w:eastAsia="Times New Roman" w:hAnsi="Arial" w:cs="Arial"/>
                <w:color w:val="000000"/>
                <w:kern w:val="0"/>
                <w:szCs w:val="22"/>
                <w:rtl/>
                <w14:ligatures w14:val="none"/>
              </w:rPr>
              <w:t xml:space="preserve"> מ"מ מרותך מברזלי היסוד עד לפס הארקות שבעמוד</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2AD3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BFE4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7E2C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3000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37,500.00</w:t>
            </w:r>
          </w:p>
        </w:tc>
      </w:tr>
      <w:tr w:rsidR="00BA3F81" w:rsidRPr="00A82EEB" w14:paraId="0AB46A5F" w14:textId="77777777" w:rsidTr="00E961C5">
        <w:trPr>
          <w:trHeight w:val="2297"/>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290A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24522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7062D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אספקה , אחסנה  והתקנת עמוד תאורה מפלדה עגול אחיד בקוטר 5 צול ובגובה 5 מטר עם 2 פתחי ציוד , בגובה 60 ס"מ לתקשורת  ובגובה 200 ס"מ לחשמל ,פתח עבור שקע </w:t>
            </w:r>
            <w:r w:rsidRPr="00A82EEB">
              <w:rPr>
                <w:rFonts w:ascii="Arial" w:eastAsia="Times New Roman" w:hAnsi="Arial" w:cs="Arial"/>
                <w:color w:val="000000"/>
                <w:kern w:val="0"/>
                <w:szCs w:val="22"/>
                <w14:ligatures w14:val="none"/>
              </w:rPr>
              <w:t>EEC</w:t>
            </w:r>
            <w:r w:rsidRPr="00A82EEB">
              <w:rPr>
                <w:rFonts w:ascii="Arial" w:eastAsia="Times New Roman" w:hAnsi="Arial" w:cs="Arial"/>
                <w:color w:val="000000"/>
                <w:kern w:val="0"/>
                <w:szCs w:val="22"/>
                <w:rtl/>
                <w14:ligatures w14:val="none"/>
              </w:rPr>
              <w:t xml:space="preserve"> ,כולל צביעה לאחר גלוון בצבע שיבחר המזמין ובתיאום עם המפקח, שימוש בבמות הרמה במידת הצורך כולל פלטת יסוד, ברגי יסוד, בסיס מפלדה, כולל צינור (שטוצר ) 2 צול מרותך בראש עמוד להתקנת פנס כולל הובלה התקנה וחיבור.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C55D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6692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DF38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3AE5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87,500.00</w:t>
            </w:r>
          </w:p>
        </w:tc>
      </w:tr>
      <w:tr w:rsidR="00BA3F81" w:rsidRPr="00A82EEB" w14:paraId="109EBAFB"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1706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08.01.0032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226B4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7B25D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מחזיק דגלים לעמוד תאורה ל-2 דגלים, לפי מפרט 08 סעיף 08.06.05.05 בנוי מאותו סוג מתכת כמו עמוד התאורה מגולוון וצבוע בצבע זהה לצבע בו נצבע העמוד לפי פרט.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6894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D7E93"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DAB1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8609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2,500.00</w:t>
            </w:r>
          </w:p>
        </w:tc>
      </w:tr>
      <w:tr w:rsidR="00BA3F81" w:rsidRPr="00A82EEB" w14:paraId="64F84FF2"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7EA2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08.01.0034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EB22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E4A5A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כיסוי פח דקורטיבי לכסוי ברגי היסוד בעמודי מאור  בערוגות/ שצפים ואשר בסיסם בולט 15 ס"מ מעל פני האדמה הגננית . הכסוי יהיה עגול או מרובע לפי הנחיות אדריכל הנוף וצבע  בתנור  בצבע  העמוד הכסוי  חייב לכסות את כל 4 ברגי היסוד כולל גובהם מעל פני היס.</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3054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D5A7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3740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5DA6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17,500.00</w:t>
            </w:r>
          </w:p>
        </w:tc>
      </w:tr>
      <w:tr w:rsidR="00BA3F81" w:rsidRPr="00A82EEB" w14:paraId="6C8321C9"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FEF6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FF8E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C1EB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חיבור קיר תאורת חג כולל בית תקע משוריין </w:t>
            </w:r>
            <w:r w:rsidRPr="00A82EEB">
              <w:rPr>
                <w:rFonts w:ascii="Arial" w:eastAsia="Times New Roman" w:hAnsi="Arial" w:cs="Arial"/>
                <w:color w:val="000000"/>
                <w:kern w:val="0"/>
                <w:szCs w:val="22"/>
                <w14:ligatures w14:val="none"/>
              </w:rPr>
              <w:t>IP54</w:t>
            </w:r>
            <w:r w:rsidRPr="00A82EEB">
              <w:rPr>
                <w:rFonts w:ascii="Arial" w:eastAsia="Times New Roman" w:hAnsi="Arial" w:cs="Arial"/>
                <w:color w:val="000000"/>
                <w:kern w:val="0"/>
                <w:szCs w:val="22"/>
                <w:rtl/>
                <w14:ligatures w14:val="none"/>
              </w:rPr>
              <w:t xml:space="preserve"> לרבות תוספת מפסק  זרם  חצי אוטמטי דו קוטבי 16 אמפר 10 ק"א בעל מודול אחד על מגש אביזרים + ממסר פחת חד פאזי דגם 2</w:t>
            </w:r>
            <w:r w:rsidRPr="00A82EEB">
              <w:rPr>
                <w:rFonts w:ascii="Arial" w:eastAsia="Times New Roman" w:hAnsi="Arial" w:cs="Arial"/>
                <w:color w:val="000000"/>
                <w:kern w:val="0"/>
                <w:szCs w:val="22"/>
                <w14:ligatures w14:val="none"/>
              </w:rPr>
              <w:t>X40A</w:t>
            </w:r>
            <w:r w:rsidRPr="00A82EEB">
              <w:rPr>
                <w:rFonts w:ascii="Arial" w:eastAsia="Times New Roman" w:hAnsi="Arial" w:cs="Arial"/>
                <w:color w:val="000000"/>
                <w:kern w:val="0"/>
                <w:szCs w:val="22"/>
                <w:rtl/>
                <w14:ligatures w14:val="none"/>
              </w:rPr>
              <w:t xml:space="preserve">  </w:t>
            </w:r>
            <w:r w:rsidRPr="00A82EEB">
              <w:rPr>
                <w:rFonts w:ascii="Arial" w:eastAsia="Times New Roman" w:hAnsi="Arial" w:cs="Arial"/>
                <w:color w:val="000000"/>
                <w:kern w:val="0"/>
                <w:szCs w:val="22"/>
                <w14:ligatures w14:val="none"/>
              </w:rPr>
              <w:t>A</w:t>
            </w:r>
            <w:r w:rsidRPr="00A82EEB">
              <w:rPr>
                <w:rFonts w:ascii="Arial" w:eastAsia="Times New Roman" w:hAnsi="Arial" w:cs="Arial"/>
                <w:color w:val="000000"/>
                <w:kern w:val="0"/>
                <w:szCs w:val="22"/>
                <w:rtl/>
                <w14:ligatures w14:val="none"/>
              </w:rPr>
              <w:t xml:space="preserve"> וכבל חיבור 3</w:t>
            </w:r>
            <w:r w:rsidRPr="00A82EEB">
              <w:rPr>
                <w:rFonts w:ascii="Arial" w:eastAsia="Times New Roman" w:hAnsi="Arial" w:cs="Arial"/>
                <w:color w:val="000000"/>
                <w:kern w:val="0"/>
                <w:szCs w:val="22"/>
                <w14:ligatures w14:val="none"/>
              </w:rPr>
              <w:t>X2.5 N2XY</w:t>
            </w:r>
            <w:r w:rsidRPr="00A82EEB">
              <w:rPr>
                <w:rFonts w:ascii="Arial" w:eastAsia="Times New Roman" w:hAnsi="Arial" w:cs="Arial"/>
                <w:color w:val="000000"/>
                <w:kern w:val="0"/>
                <w:szCs w:val="22"/>
                <w:rtl/>
                <w14:ligatures w14:val="none"/>
              </w:rPr>
              <w:t xml:space="preserve"> ממ"ר מהמגש ועד לבית תקע לרבות איטום אזור החיבור ע"י סיליקון למניעת חדירת מי גשם.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23A4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3792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CD86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73A4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8,500.00</w:t>
            </w:r>
          </w:p>
        </w:tc>
      </w:tr>
      <w:tr w:rsidR="00BA3F81" w:rsidRPr="00A82EEB" w14:paraId="0655EFF8"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4091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08.01.0080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CE895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78509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מאמ"ת חד פאזי עם ניתוק האפס 10</w:t>
            </w:r>
            <w:r w:rsidRPr="00A82EEB">
              <w:rPr>
                <w:rFonts w:ascii="Arial" w:eastAsia="Times New Roman" w:hAnsi="Arial" w:cs="Arial"/>
                <w:color w:val="000000"/>
                <w:kern w:val="0"/>
                <w:szCs w:val="22"/>
                <w14:ligatures w14:val="none"/>
              </w:rPr>
              <w:t>A+N</w:t>
            </w:r>
            <w:r w:rsidRPr="00A82EEB">
              <w:rPr>
                <w:rFonts w:ascii="Arial" w:eastAsia="Times New Roman" w:hAnsi="Arial" w:cs="Arial"/>
                <w:color w:val="000000"/>
                <w:kern w:val="0"/>
                <w:szCs w:val="22"/>
                <w:rtl/>
                <w14:ligatures w14:val="none"/>
              </w:rPr>
              <w:t xml:space="preserve"> דגם </w:t>
            </w:r>
            <w:r w:rsidRPr="00A82EEB">
              <w:rPr>
                <w:rFonts w:ascii="Arial" w:eastAsia="Times New Roman" w:hAnsi="Arial" w:cs="Arial"/>
                <w:color w:val="000000"/>
                <w:kern w:val="0"/>
                <w:szCs w:val="22"/>
                <w14:ligatures w14:val="none"/>
              </w:rPr>
              <w:t>C</w:t>
            </w:r>
            <w:r w:rsidRPr="00A82EEB">
              <w:rPr>
                <w:rFonts w:ascii="Arial" w:eastAsia="Times New Roman" w:hAnsi="Arial" w:cs="Arial"/>
                <w:color w:val="000000"/>
                <w:kern w:val="0"/>
                <w:szCs w:val="22"/>
                <w:rtl/>
                <w14:ligatures w14:val="none"/>
              </w:rPr>
              <w:t xml:space="preserve"> עם ניתוק האפס, 10</w:t>
            </w:r>
            <w:r w:rsidRPr="00A82EEB">
              <w:rPr>
                <w:rFonts w:ascii="Arial" w:eastAsia="Times New Roman" w:hAnsi="Arial" w:cs="Arial"/>
                <w:color w:val="000000"/>
                <w:kern w:val="0"/>
                <w:szCs w:val="22"/>
                <w14:ligatures w14:val="none"/>
              </w:rPr>
              <w:t>KA</w:t>
            </w:r>
            <w:r w:rsidRPr="00A82EEB">
              <w:rPr>
                <w:rFonts w:ascii="Arial" w:eastAsia="Times New Roman" w:hAnsi="Arial" w:cs="Arial"/>
                <w:color w:val="000000"/>
                <w:kern w:val="0"/>
                <w:szCs w:val="22"/>
                <w:rtl/>
                <w14:ligatures w14:val="none"/>
              </w:rPr>
              <w:t xml:space="preserve"> מותקן בתיבת חיבורים (עבור מעגל נוסף לעמודי תאורה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84CF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D0AE7"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06B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6D9F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1,750.00</w:t>
            </w:r>
          </w:p>
        </w:tc>
      </w:tr>
      <w:tr w:rsidR="00BA3F81" w:rsidRPr="00A82EEB" w14:paraId="43E6B1D9" w14:textId="77777777" w:rsidTr="00E961C5">
        <w:trPr>
          <w:trHeight w:val="1913"/>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3B8E3"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08.01.0095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38B45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6BE35F"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מגש מחומר פלסטי כבה מאליו, כולל מהדקים דגם 3) </w:t>
            </w:r>
            <w:r w:rsidRPr="00A82EEB">
              <w:rPr>
                <w:rFonts w:ascii="Arial" w:eastAsia="Times New Roman" w:hAnsi="Arial" w:cs="Arial"/>
                <w:color w:val="000000"/>
                <w:kern w:val="0"/>
                <w:szCs w:val="22"/>
                <w14:ligatures w14:val="none"/>
              </w:rPr>
              <w:t>BC3</w:t>
            </w:r>
            <w:r w:rsidRPr="00A82EEB">
              <w:rPr>
                <w:rFonts w:ascii="Arial" w:eastAsia="Times New Roman" w:hAnsi="Arial" w:cs="Arial"/>
                <w:color w:val="000000"/>
                <w:kern w:val="0"/>
                <w:szCs w:val="22"/>
                <w:rtl/>
                <w14:ligatures w14:val="none"/>
              </w:rPr>
              <w:t xml:space="preserve"> כניסות ויציאה 1) תוצרת </w:t>
            </w:r>
            <w:r w:rsidRPr="00A82EEB">
              <w:rPr>
                <w:rFonts w:ascii="Arial" w:eastAsia="Times New Roman" w:hAnsi="Arial" w:cs="Arial"/>
                <w:color w:val="000000"/>
                <w:kern w:val="0"/>
                <w:szCs w:val="22"/>
                <w14:ligatures w14:val="none"/>
              </w:rPr>
              <w:t>SOGEXI</w:t>
            </w:r>
            <w:r w:rsidRPr="00A82EEB">
              <w:rPr>
                <w:rFonts w:ascii="Arial" w:eastAsia="Times New Roman" w:hAnsi="Arial" w:cs="Arial"/>
                <w:color w:val="000000"/>
                <w:kern w:val="0"/>
                <w:szCs w:val="22"/>
                <w:rtl/>
                <w14:ligatures w14:val="none"/>
              </w:rPr>
              <w:t xml:space="preserve"> או ש"ע מאושר, לכבלים בחתך עד 35 ממ"ר, כולל פסים למבטיחים חצי אוטומט ולחיבורי הארקה,כולל מבטח חצי אוטומטי דו קוטבי 10</w:t>
            </w:r>
            <w:r w:rsidRPr="00A82EEB">
              <w:rPr>
                <w:rFonts w:ascii="Arial" w:eastAsia="Times New Roman" w:hAnsi="Arial" w:cs="Arial"/>
                <w:color w:val="000000"/>
                <w:kern w:val="0"/>
                <w:szCs w:val="22"/>
                <w14:ligatures w14:val="none"/>
              </w:rPr>
              <w:t>KA ,2X10AC</w:t>
            </w:r>
            <w:r w:rsidRPr="00A82EEB">
              <w:rPr>
                <w:rFonts w:ascii="Arial" w:eastAsia="Times New Roman" w:hAnsi="Arial" w:cs="Arial"/>
                <w:color w:val="000000"/>
                <w:kern w:val="0"/>
                <w:szCs w:val="22"/>
                <w:rtl/>
                <w14:ligatures w14:val="none"/>
              </w:rPr>
              <w:t>, כיסוי (מבטח נפרד עבור כל ג.ת) וכולל כבלים בין המגש לג.ת ולבית התקע, בורג הארקה וחיבורי הארקות.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E84F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F95DA"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4A6C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F37A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18,750.00</w:t>
            </w:r>
          </w:p>
        </w:tc>
      </w:tr>
      <w:tr w:rsidR="00BA3F81" w:rsidRPr="00A82EEB" w14:paraId="6C6C3D5E"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1A3C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5E4B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94E46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פס הארקות מנחושת בחתך 40</w:t>
            </w:r>
            <w:r w:rsidRPr="00A82EEB">
              <w:rPr>
                <w:rFonts w:ascii="Arial" w:eastAsia="Times New Roman" w:hAnsi="Arial" w:cs="Arial"/>
                <w:color w:val="000000"/>
                <w:kern w:val="0"/>
                <w:szCs w:val="22"/>
                <w14:ligatures w14:val="none"/>
              </w:rPr>
              <w:t>X4</w:t>
            </w:r>
            <w:r w:rsidRPr="00A82EEB">
              <w:rPr>
                <w:rFonts w:ascii="Arial" w:eastAsia="Times New Roman" w:hAnsi="Arial" w:cs="Arial"/>
                <w:color w:val="000000"/>
                <w:kern w:val="0"/>
                <w:szCs w:val="22"/>
                <w:rtl/>
                <w14:ligatures w14:val="none"/>
              </w:rPr>
              <w:t xml:space="preserve"> מ"מ להתקנה במגש הצוד של עמוד התאורה באורך המספיק לחיבור עד 3 מוליכי הארקה בחתך עד 35 ממ"ר ובנוסף 4 מולכי הארקה בחתך עד 6 ממ"ר מותקן בתיבת חיבורים ( עבור עמודי תאורה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B10A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B546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0C23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77B9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7,500.00</w:t>
            </w:r>
          </w:p>
        </w:tc>
      </w:tr>
      <w:tr w:rsidR="00BA3F81" w:rsidRPr="00A82EEB" w14:paraId="1E3DDEE4"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B3B3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9C187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63FC8D"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מוליך הארקה מנחושת חשוף ושזור בחתך 35 ממ"ר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C8D3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1F7E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F537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20F9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17,500.00</w:t>
            </w:r>
          </w:p>
        </w:tc>
      </w:tr>
      <w:tr w:rsidR="00BA3F81" w:rsidRPr="00A82EEB" w14:paraId="77088EED"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C970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B2CA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CDE51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כבל חשמל מנחושת 3</w:t>
            </w:r>
            <w:r w:rsidRPr="00A82EEB">
              <w:rPr>
                <w:rFonts w:ascii="Arial" w:eastAsia="Times New Roman" w:hAnsi="Arial" w:cs="Arial"/>
                <w:color w:val="000000"/>
                <w:kern w:val="0"/>
                <w:szCs w:val="22"/>
                <w14:ligatures w14:val="none"/>
              </w:rPr>
              <w:t>X2.5</w:t>
            </w:r>
            <w:r w:rsidRPr="00A82EEB">
              <w:rPr>
                <w:rFonts w:ascii="Arial" w:eastAsia="Times New Roman" w:hAnsi="Arial" w:cs="Arial"/>
                <w:color w:val="000000"/>
                <w:kern w:val="0"/>
                <w:szCs w:val="22"/>
                <w:rtl/>
                <w14:ligatures w14:val="none"/>
              </w:rPr>
              <w:t xml:space="preserve"> </w:t>
            </w:r>
            <w:r w:rsidRPr="00A82EEB">
              <w:rPr>
                <w:rFonts w:ascii="Arial" w:eastAsia="Times New Roman" w:hAnsi="Arial" w:cs="Arial"/>
                <w:color w:val="000000"/>
                <w:kern w:val="0"/>
                <w:szCs w:val="22"/>
                <w14:ligatures w14:val="none"/>
              </w:rPr>
              <w:t>N2XY</w:t>
            </w:r>
            <w:r w:rsidRPr="00A82EEB">
              <w:rPr>
                <w:rFonts w:ascii="Arial" w:eastAsia="Times New Roman" w:hAnsi="Arial" w:cs="Arial"/>
                <w:color w:val="000000"/>
                <w:kern w:val="0"/>
                <w:szCs w:val="22"/>
                <w:rtl/>
                <w14:ligatures w14:val="none"/>
              </w:rPr>
              <w:t xml:space="preserve"> ממ"ר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A104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E4343"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600.00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73D4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6A1C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12,000.00</w:t>
            </w:r>
          </w:p>
        </w:tc>
      </w:tr>
      <w:tr w:rsidR="00BA3F81" w:rsidRPr="00A82EEB" w14:paraId="1584F6E1"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192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2AF9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6D7F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כבל חשמל מנחושת 5</w:t>
            </w:r>
            <w:r w:rsidRPr="00A82EEB">
              <w:rPr>
                <w:rFonts w:ascii="Arial" w:eastAsia="Times New Roman" w:hAnsi="Arial" w:cs="Arial"/>
                <w:color w:val="000000"/>
                <w:kern w:val="0"/>
                <w:szCs w:val="22"/>
                <w14:ligatures w14:val="none"/>
              </w:rPr>
              <w:t>X10</w:t>
            </w:r>
            <w:r w:rsidRPr="00A82EEB">
              <w:rPr>
                <w:rFonts w:ascii="Arial" w:eastAsia="Times New Roman" w:hAnsi="Arial" w:cs="Arial"/>
                <w:color w:val="000000"/>
                <w:kern w:val="0"/>
                <w:szCs w:val="22"/>
                <w:rtl/>
                <w14:ligatures w14:val="none"/>
              </w:rPr>
              <w:t xml:space="preserve"> </w:t>
            </w:r>
            <w:r w:rsidRPr="00A82EEB">
              <w:rPr>
                <w:rFonts w:ascii="Arial" w:eastAsia="Times New Roman" w:hAnsi="Arial" w:cs="Arial"/>
                <w:color w:val="000000"/>
                <w:kern w:val="0"/>
                <w:szCs w:val="22"/>
                <w14:ligatures w14:val="none"/>
              </w:rPr>
              <w:t>N2XY</w:t>
            </w:r>
            <w:r w:rsidRPr="00A82EEB">
              <w:rPr>
                <w:rFonts w:ascii="Arial" w:eastAsia="Times New Roman" w:hAnsi="Arial" w:cs="Arial"/>
                <w:color w:val="000000"/>
                <w:kern w:val="0"/>
                <w:szCs w:val="22"/>
                <w:rtl/>
                <w14:ligatures w14:val="none"/>
              </w:rPr>
              <w:t xml:space="preserve"> ממ"ר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83411"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2406"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CEEB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DE77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1,100.00</w:t>
            </w:r>
          </w:p>
        </w:tc>
      </w:tr>
      <w:tr w:rsidR="00BA3F81" w:rsidRPr="00A82EEB" w14:paraId="363874D0"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FCFE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D6E92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AF45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כבל חשמל מנחושת 5</w:t>
            </w:r>
            <w:r w:rsidRPr="00A82EEB">
              <w:rPr>
                <w:rFonts w:ascii="Arial" w:eastAsia="Times New Roman" w:hAnsi="Arial" w:cs="Arial"/>
                <w:color w:val="000000"/>
                <w:kern w:val="0"/>
                <w:szCs w:val="22"/>
                <w14:ligatures w14:val="none"/>
              </w:rPr>
              <w:t>X16</w:t>
            </w:r>
            <w:r w:rsidRPr="00A82EEB">
              <w:rPr>
                <w:rFonts w:ascii="Arial" w:eastAsia="Times New Roman" w:hAnsi="Arial" w:cs="Arial"/>
                <w:color w:val="000000"/>
                <w:kern w:val="0"/>
                <w:szCs w:val="22"/>
                <w:rtl/>
                <w14:ligatures w14:val="none"/>
              </w:rPr>
              <w:t xml:space="preserve"> </w:t>
            </w:r>
            <w:r w:rsidRPr="00A82EEB">
              <w:rPr>
                <w:rFonts w:ascii="Arial" w:eastAsia="Times New Roman" w:hAnsi="Arial" w:cs="Arial"/>
                <w:color w:val="000000"/>
                <w:kern w:val="0"/>
                <w:szCs w:val="22"/>
                <w14:ligatures w14:val="none"/>
              </w:rPr>
              <w:t>N2XY</w:t>
            </w:r>
            <w:r w:rsidRPr="00A82EEB">
              <w:rPr>
                <w:rFonts w:ascii="Arial" w:eastAsia="Times New Roman" w:hAnsi="Arial" w:cs="Arial"/>
                <w:color w:val="000000"/>
                <w:kern w:val="0"/>
                <w:szCs w:val="22"/>
                <w:rtl/>
                <w14:ligatures w14:val="none"/>
              </w:rPr>
              <w:t xml:space="preserve"> ממ"ר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C03E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D552F"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420.00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9B76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CCCC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31,500.00</w:t>
            </w:r>
          </w:p>
        </w:tc>
      </w:tr>
      <w:tr w:rsidR="00BA3F81" w:rsidRPr="00A82EEB" w14:paraId="523B3291"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621D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08.01.0145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ACD32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2D52C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כבל חשמל מנחושת 5</w:t>
            </w:r>
            <w:r w:rsidRPr="00A82EEB">
              <w:rPr>
                <w:rFonts w:ascii="Arial" w:eastAsia="Times New Roman" w:hAnsi="Arial" w:cs="Arial"/>
                <w:color w:val="000000"/>
                <w:kern w:val="0"/>
                <w:szCs w:val="22"/>
                <w14:ligatures w14:val="none"/>
              </w:rPr>
              <w:t>X25</w:t>
            </w:r>
            <w:r w:rsidRPr="00A82EEB">
              <w:rPr>
                <w:rFonts w:ascii="Arial" w:eastAsia="Times New Roman" w:hAnsi="Arial" w:cs="Arial"/>
                <w:color w:val="000000"/>
                <w:kern w:val="0"/>
                <w:szCs w:val="22"/>
                <w:rtl/>
                <w14:ligatures w14:val="none"/>
              </w:rPr>
              <w:t xml:space="preserve"> </w:t>
            </w:r>
            <w:r w:rsidRPr="00A82EEB">
              <w:rPr>
                <w:rFonts w:ascii="Arial" w:eastAsia="Times New Roman" w:hAnsi="Arial" w:cs="Arial"/>
                <w:color w:val="000000"/>
                <w:kern w:val="0"/>
                <w:szCs w:val="22"/>
                <w14:ligatures w14:val="none"/>
              </w:rPr>
              <w:t>N2XY</w:t>
            </w:r>
            <w:r w:rsidRPr="00A82EEB">
              <w:rPr>
                <w:rFonts w:ascii="Arial" w:eastAsia="Times New Roman" w:hAnsi="Arial" w:cs="Arial"/>
                <w:color w:val="000000"/>
                <w:kern w:val="0"/>
                <w:szCs w:val="22"/>
                <w:rtl/>
                <w14:ligatures w14:val="none"/>
              </w:rPr>
              <w:t xml:space="preserve"> ממ"ר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DDE2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F9497"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467A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A5DB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11,000.00</w:t>
            </w:r>
          </w:p>
        </w:tc>
      </w:tr>
      <w:tr w:rsidR="00BA3F81" w:rsidRPr="00A82EEB" w14:paraId="4D82BF3B"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FB7C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9EB4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935C5B"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צינור שרשורי מחוזק דגם "קוברה" דו שכבתי בקוטר 75 מ"מ כולל חבל משיכה בקוטר 8 מ"מ.</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AE1E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A3D4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850.00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CBFA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0553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25,500.00</w:t>
            </w:r>
          </w:p>
        </w:tc>
      </w:tr>
      <w:tr w:rsidR="00BA3F81" w:rsidRPr="00A82EEB" w14:paraId="560B40C7"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F0B8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994DB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468CD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צינור שרשורי מחוזק דגם "קוברה" דו שכבתי בקוטר 50 מ"מ כולל חבל משיכה בקוטר 8 מ"מ.</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5F28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586B2"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D453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50DB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1,250.00</w:t>
            </w:r>
          </w:p>
        </w:tc>
      </w:tr>
      <w:tr w:rsidR="00BA3F81" w:rsidRPr="00A82EEB" w14:paraId="6057BD7D"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0E75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08.01.0165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7AE4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6949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צינור שרשורי מחוזק דגם "קוברה" דו שכבתי בקוטר 32 מ"מ כולל חבל משיכה בקוטר 8 מ"מ.</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E5B5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3CCB7"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600.00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1385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FDE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7,200.00</w:t>
            </w:r>
          </w:p>
        </w:tc>
      </w:tr>
      <w:tr w:rsidR="00BA3F81" w:rsidRPr="00A82EEB" w14:paraId="59FD54F6"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D3DF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08.01.0170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0E6F7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6059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צינור פלסטי קשיח "מריביב" בקוטר "</w:t>
            </w:r>
            <w:r w:rsidRPr="00A82EEB">
              <w:rPr>
                <w:rFonts w:ascii="Arial" w:eastAsia="Times New Roman" w:hAnsi="Arial" w:cs="Arial"/>
                <w:color w:val="000000"/>
                <w:kern w:val="0"/>
                <w:szCs w:val="22"/>
                <w14:ligatures w14:val="none"/>
              </w:rPr>
              <w:t>PVC 4</w:t>
            </w:r>
            <w:r w:rsidRPr="00A82EEB">
              <w:rPr>
                <w:rFonts w:ascii="Arial" w:eastAsia="Times New Roman" w:hAnsi="Arial" w:cs="Arial"/>
                <w:color w:val="000000"/>
                <w:kern w:val="0"/>
                <w:szCs w:val="22"/>
                <w:rtl/>
                <w14:ligatures w14:val="none"/>
              </w:rPr>
              <w:t xml:space="preserve"> לשימוש בחציית כביש כולל חבל משיכה 8 מ"מ</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0320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C837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C8AA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F1BE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550.00</w:t>
            </w:r>
          </w:p>
        </w:tc>
      </w:tr>
      <w:tr w:rsidR="00BA3F81" w:rsidRPr="00A82EEB" w14:paraId="0F163EEB"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1537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08.01.0180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DC880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B2F1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צינור פלסטי קשיח "מריביב" בקוטר "</w:t>
            </w:r>
            <w:r w:rsidRPr="00A82EEB">
              <w:rPr>
                <w:rFonts w:ascii="Arial" w:eastAsia="Times New Roman" w:hAnsi="Arial" w:cs="Arial"/>
                <w:color w:val="000000"/>
                <w:kern w:val="0"/>
                <w:szCs w:val="22"/>
                <w14:ligatures w14:val="none"/>
              </w:rPr>
              <w:t>PVC 3</w:t>
            </w:r>
            <w:r w:rsidRPr="00A82EEB">
              <w:rPr>
                <w:rFonts w:ascii="Arial" w:eastAsia="Times New Roman" w:hAnsi="Arial" w:cs="Arial"/>
                <w:color w:val="000000"/>
                <w:kern w:val="0"/>
                <w:szCs w:val="22"/>
                <w:rtl/>
                <w14:ligatures w14:val="none"/>
              </w:rPr>
              <w:t xml:space="preserve"> לשימוש בחציית כביש כולל חבל משיכה 8 מ"מ</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94D5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88B86"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D5EC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9127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400.00</w:t>
            </w:r>
          </w:p>
        </w:tc>
      </w:tr>
      <w:tr w:rsidR="00BA3F81" w:rsidRPr="00A82EEB" w14:paraId="67CB89F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86F3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08.01.0190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4EC95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8F42A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מחבר </w:t>
            </w:r>
            <w:r w:rsidRPr="00A82EEB">
              <w:rPr>
                <w:rFonts w:ascii="Arial" w:eastAsia="Times New Roman" w:hAnsi="Arial" w:cs="Arial"/>
                <w:color w:val="000000"/>
                <w:kern w:val="0"/>
                <w:szCs w:val="22"/>
                <w14:ligatures w14:val="none"/>
              </w:rPr>
              <w:t>T</w:t>
            </w:r>
            <w:r w:rsidRPr="00A82EEB">
              <w:rPr>
                <w:rFonts w:ascii="Arial" w:eastAsia="Times New Roman" w:hAnsi="Arial" w:cs="Arial"/>
                <w:color w:val="000000"/>
                <w:kern w:val="0"/>
                <w:szCs w:val="22"/>
                <w:rtl/>
                <w14:ligatures w14:val="none"/>
              </w:rPr>
              <w:t xml:space="preserve"> מוגן מים </w:t>
            </w:r>
            <w:r w:rsidRPr="00A82EEB">
              <w:rPr>
                <w:rFonts w:ascii="Arial" w:eastAsia="Times New Roman" w:hAnsi="Arial" w:cs="Arial"/>
                <w:color w:val="000000"/>
                <w:kern w:val="0"/>
                <w:szCs w:val="22"/>
                <w14:ligatures w14:val="none"/>
              </w:rPr>
              <w:t>IP68</w:t>
            </w:r>
            <w:r w:rsidRPr="00A82EEB">
              <w:rPr>
                <w:rFonts w:ascii="Arial" w:eastAsia="Times New Roman" w:hAnsi="Arial" w:cs="Arial"/>
                <w:color w:val="000000"/>
                <w:kern w:val="0"/>
                <w:szCs w:val="22"/>
                <w:rtl/>
                <w14:ligatures w14:val="none"/>
              </w:rPr>
              <w:t xml:space="preserve"> עם כניסה אחת ו2 יציאות לחיבור ג"ת תאורה שקועי קרקע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D1361"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D3CB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009F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ADA0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2,000.00</w:t>
            </w:r>
          </w:p>
        </w:tc>
      </w:tr>
      <w:tr w:rsidR="00BA3F81" w:rsidRPr="00A82EEB" w14:paraId="2F8A9F91"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8F53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08.01.0200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41E1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238E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אלקטרודת הארקה באורך 3 מטר מפלדה מצופה נחושת בקוטר 19 מ"מ כולל החדרתה אנכית לקרקע, מופות, ראשי קידוח, כולל שוחת ביקורת בקוטר 60 ס"מ מבטון עם מכסה מיציקת אלומיניום ומילוי חצץ וכולל שלט "הארקה לא לפרק" קומפלט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E081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9B5E5"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7.00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3F3F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372D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21,000.00</w:t>
            </w:r>
          </w:p>
        </w:tc>
      </w:tr>
      <w:tr w:rsidR="00BA3F81" w:rsidRPr="00A82EEB" w14:paraId="7969BF80"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84D5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08.01.0210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5B463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1768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אספקה והתקנה של שוחת בטון בעומק 120 ס"מ ובקוטר 100 ס"מ לחשמל עם מכסה עגול 25 טון מיציקת אלומיניום כולל חפירה, דיפון והידוק קומפלט לתאורת הרחובות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D355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4471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6FF5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E6DD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7,000.00</w:t>
            </w:r>
          </w:p>
        </w:tc>
      </w:tr>
      <w:tr w:rsidR="00BA3F81" w:rsidRPr="00A82EEB" w14:paraId="13B66E90"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49A3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08.01.0220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FE296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6DE9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שוחת בטון  כנ"ל רק בקוטר 80 ס"מ לחשמל</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6D51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AE6EC"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9AB5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F575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6,000.00</w:t>
            </w:r>
          </w:p>
        </w:tc>
      </w:tr>
      <w:tr w:rsidR="00BA3F81" w:rsidRPr="00A82EEB" w14:paraId="65342CFA"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C488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08.01.0240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364D9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A58D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חפירה/חציבה לתשתית חשמל/תקשורת בעומק 100 ס"מ וברוחב 40 ס"מ כולל ריפוד חול, סרט סימון, מילוי במצע מובא, כיסוי והידוק.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F0D8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75462"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600.00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CE0A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2871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72,000.00</w:t>
            </w:r>
          </w:p>
        </w:tc>
      </w:tr>
      <w:tr w:rsidR="00BA3F81" w:rsidRPr="00A82EEB" w14:paraId="339277B8"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E6D8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08.01.0315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ADA84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1E189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פתיחת כביש קיים לצורך הנחת צינורות חשמל לרבות ניסור אספלט קיים בעובי 10 ס"מ, חפירה תעלה באדמה בעומק 150 ס"מ וברוחב 60 ס"מ בכלים ו/או בידיים, ריפוד וכיסוי חול, מילוי החפירה בשכבות המצע, תיקון הכביש והחזרת המצב לקדמותו, הכל לפי דרישות מחלקת שפע.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14BE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A36BD"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2A54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AC27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10,000.00</w:t>
            </w:r>
          </w:p>
        </w:tc>
      </w:tr>
      <w:tr w:rsidR="00BA3F81" w:rsidRPr="00A82EEB" w14:paraId="1AE94076"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7925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08.01.0340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57B1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D0857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האבן המשתלבת וחפירה/חציבה לתשתית חשמל/תקשורת בעומק 120 ס"מ וברוחב 40 ס"מ כולל ריפוד חול, סרט סימון, מילוי במצע מובא, כיסוי והידוק והחזרה של האבן המשתלבת.הכל לפי דרישת מחלקת שפע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BF03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BD968"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039D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76C0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10,000.00</w:t>
            </w:r>
          </w:p>
        </w:tc>
      </w:tr>
      <w:tr w:rsidR="00BA3F81" w:rsidRPr="00A82EEB" w14:paraId="6572F421" w14:textId="77777777" w:rsidTr="00E961C5">
        <w:trPr>
          <w:trHeight w:val="1913"/>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AAD9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08.01.0350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C2083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C3079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ביצוע סקר תשתיות תת קרקעיות ע"י חברה מוכרת בתחום עבור מערכות חשמל,מים,ביוב ואינסטלציה הקיימות באתר. כולל עזרה טכנית שכרוכה בשעות עבודה ו/או חומרי עזר ומכשירים מיוחדים שתידרש במידת הצורך להכנת הסקר. כולל הכנת תכניות עדות (</w:t>
            </w:r>
            <w:r w:rsidRPr="00A82EEB">
              <w:rPr>
                <w:rFonts w:ascii="Arial" w:eastAsia="Times New Roman" w:hAnsi="Arial" w:cs="Arial"/>
                <w:color w:val="000000"/>
                <w:kern w:val="0"/>
                <w:szCs w:val="22"/>
                <w14:ligatures w14:val="none"/>
              </w:rPr>
              <w:t>AS MADE</w:t>
            </w:r>
            <w:r w:rsidRPr="00A82EEB">
              <w:rPr>
                <w:rFonts w:ascii="Arial" w:eastAsia="Times New Roman" w:hAnsi="Arial" w:cs="Arial"/>
                <w:color w:val="000000"/>
                <w:kern w:val="0"/>
                <w:szCs w:val="22"/>
                <w:rtl/>
                <w14:ligatures w14:val="none"/>
              </w:rPr>
              <w:t xml:space="preserve">) משורטטות במחשב בתכנת </w:t>
            </w:r>
            <w:r w:rsidRPr="00A82EEB">
              <w:rPr>
                <w:rFonts w:ascii="Arial" w:eastAsia="Times New Roman" w:hAnsi="Arial" w:cs="Arial"/>
                <w:color w:val="000000"/>
                <w:kern w:val="0"/>
                <w:szCs w:val="22"/>
                <w14:ligatures w14:val="none"/>
              </w:rPr>
              <w:t>AUTOCAD</w:t>
            </w:r>
            <w:r w:rsidRPr="00A82EEB">
              <w:rPr>
                <w:rFonts w:ascii="Arial" w:eastAsia="Times New Roman" w:hAnsi="Arial" w:cs="Arial"/>
                <w:color w:val="000000"/>
                <w:kern w:val="0"/>
                <w:szCs w:val="22"/>
                <w:rtl/>
                <w14:ligatures w14:val="none"/>
              </w:rPr>
              <w:t xml:space="preserve"> הכוללת דיסקים  ו - 3 עותקים של סט התכניות.המחיר לפי שעות עבודה.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6313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ש"ע</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BAE0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60.00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F22B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3DC3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7,200.00</w:t>
            </w:r>
          </w:p>
        </w:tc>
      </w:tr>
      <w:tr w:rsidR="00BA3F81" w:rsidRPr="00A82EEB" w14:paraId="4D705C70"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C75E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08.02.0000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3BF3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B5F7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פנסים ואביזרי תאורה </w:t>
            </w:r>
            <w:r w:rsidRPr="00A82EEB">
              <w:rPr>
                <w:rFonts w:ascii="Arial" w:eastAsia="Times New Roman" w:hAnsi="Arial" w:cs="Arial"/>
                <w:color w:val="000000"/>
                <w:kern w:val="0"/>
                <w:szCs w:val="22"/>
                <w14:ligatures w14:val="none"/>
              </w:rPr>
              <w:t>LED</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A6B2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0BA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257B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B008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645D77C" w14:textId="77777777" w:rsidTr="00E961C5">
        <w:trPr>
          <w:trHeight w:val="3063"/>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7184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08.02.0001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8AD1E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365A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1. </w:t>
            </w:r>
            <w:r w:rsidRPr="00A82EEB">
              <w:rPr>
                <w:rFonts w:ascii="Arial" w:eastAsia="Times New Roman" w:hAnsi="Arial" w:cs="Arial"/>
                <w:color w:val="000000"/>
                <w:kern w:val="0"/>
                <w:szCs w:val="22"/>
                <w:rtl/>
                <w14:ligatures w14:val="none"/>
              </w:rPr>
              <w:t>פנסי ה</w:t>
            </w:r>
            <w:r w:rsidRPr="00A82EEB">
              <w:rPr>
                <w:rFonts w:ascii="Arial" w:eastAsia="Times New Roman" w:hAnsi="Arial" w:cs="Arial"/>
                <w:color w:val="000000"/>
                <w:kern w:val="0"/>
                <w:szCs w:val="22"/>
                <w14:ligatures w14:val="none"/>
              </w:rPr>
              <w:t xml:space="preserve">LED </w:t>
            </w:r>
            <w:r w:rsidRPr="00A82EEB">
              <w:rPr>
                <w:rFonts w:ascii="Arial" w:eastAsia="Times New Roman" w:hAnsi="Arial" w:cs="Arial"/>
                <w:color w:val="000000"/>
                <w:kern w:val="0"/>
                <w:szCs w:val="22"/>
                <w:rtl/>
                <w14:ligatures w14:val="none"/>
              </w:rPr>
              <w:t>וציוד</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ההדלקה ייוצרו ויעמדו בבדיקות התקן הישראלי ת</w:t>
            </w:r>
            <w:r w:rsidRPr="00A82EEB">
              <w:rPr>
                <w:rFonts w:ascii="Arial" w:eastAsia="Times New Roman" w:hAnsi="Arial" w:cs="Arial"/>
                <w:color w:val="000000"/>
                <w:kern w:val="0"/>
                <w:szCs w:val="22"/>
                <w14:ligatures w14:val="none"/>
              </w:rPr>
              <w:t>"</w:t>
            </w:r>
            <w:r w:rsidRPr="00A82EEB">
              <w:rPr>
                <w:rFonts w:ascii="Arial" w:eastAsia="Times New Roman" w:hAnsi="Arial" w:cs="Arial"/>
                <w:color w:val="000000"/>
                <w:kern w:val="0"/>
                <w:szCs w:val="22"/>
                <w:rtl/>
                <w14:ligatures w14:val="none"/>
              </w:rPr>
              <w:t>י - 20 במהדורתו האחרונה</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מחירי הפנסים והציוד כוללים בדיקת מנה מהמשלוח המסופק במפעל היצרן ובדיקת</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אימות בשטח לפי דרישת המפקח. האחריות לגוף</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התאורה תהיה ל-10 שנים לפחות, אחריות לציוד ההדלקה תהיה למשך 10 שנים לפחות</w:t>
            </w:r>
            <w:r w:rsidRPr="00A82EEB">
              <w:rPr>
                <w:rFonts w:ascii="Arial" w:eastAsia="Times New Roman" w:hAnsi="Arial" w:cs="Arial"/>
                <w:color w:val="000000"/>
                <w:kern w:val="0"/>
                <w:szCs w:val="22"/>
                <w14:ligatures w14:val="none"/>
              </w:rPr>
              <w:t>. 2.</w:t>
            </w:r>
            <w:r w:rsidRPr="00A82EEB">
              <w:rPr>
                <w:rFonts w:ascii="Arial" w:eastAsia="Times New Roman" w:hAnsi="Arial" w:cs="Arial"/>
                <w:color w:val="000000"/>
                <w:kern w:val="0"/>
                <w:szCs w:val="22"/>
                <w:rtl/>
                <w14:ligatures w14:val="none"/>
              </w:rPr>
              <w:t>מחירי הפנסים / גופי תאורה מכל סוג שהוא כוללים צביעה בגוון לפי בחירת המזמין</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כול גופי התאורה יהיו מחיבים אישור בכתב מהמתכנן / המזמין. 4.הסעיפים כוללים</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אספקה</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התקנה והובלת גוף התאורה לפי</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הוראת המפקח. 5.פנסים ואביזרי תאורה - גו</w:t>
            </w:r>
            <w:r w:rsidRPr="00A82EEB">
              <w:rPr>
                <w:rFonts w:ascii="Arial" w:eastAsia="Times New Roman" w:hAnsi="Arial" w:cs="Arial"/>
                <w:color w:val="000000"/>
                <w:kern w:val="0"/>
                <w:szCs w:val="22"/>
                <w14:ligatures w14:val="none"/>
              </w:rPr>
              <w:t>"</w:t>
            </w:r>
            <w:r w:rsidRPr="00A82EEB">
              <w:rPr>
                <w:rFonts w:ascii="Arial" w:eastAsia="Times New Roman" w:hAnsi="Arial" w:cs="Arial"/>
                <w:color w:val="000000"/>
                <w:kern w:val="0"/>
                <w:szCs w:val="22"/>
                <w:rtl/>
                <w14:ligatures w14:val="none"/>
              </w:rPr>
              <w:t>ת תוצרת</w:t>
            </w:r>
            <w:r w:rsidRPr="00A82EEB">
              <w:rPr>
                <w:rFonts w:ascii="Arial" w:eastAsia="Times New Roman" w:hAnsi="Arial" w:cs="Arial"/>
                <w:color w:val="000000"/>
                <w:kern w:val="0"/>
                <w:szCs w:val="22"/>
                <w14:ligatures w14:val="none"/>
              </w:rPr>
              <w:t xml:space="preserve"> "LDN" </w:t>
            </w:r>
            <w:r w:rsidRPr="00A82EEB">
              <w:rPr>
                <w:rFonts w:ascii="Arial" w:eastAsia="Times New Roman" w:hAnsi="Arial" w:cs="Arial"/>
                <w:color w:val="000000"/>
                <w:kern w:val="0"/>
                <w:szCs w:val="22"/>
                <w:rtl/>
                <w14:ligatures w14:val="none"/>
              </w:rPr>
              <w:t>או</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ש</w:t>
            </w:r>
            <w:r w:rsidRPr="00A82EEB">
              <w:rPr>
                <w:rFonts w:ascii="Arial" w:eastAsia="Times New Roman" w:hAnsi="Arial" w:cs="Arial"/>
                <w:color w:val="000000"/>
                <w:kern w:val="0"/>
                <w:szCs w:val="22"/>
                <w14:ligatures w14:val="none"/>
              </w:rPr>
              <w:t>"</w:t>
            </w:r>
            <w:r w:rsidRPr="00A82EEB">
              <w:rPr>
                <w:rFonts w:ascii="Arial" w:eastAsia="Times New Roman" w:hAnsi="Arial" w:cs="Arial"/>
                <w:color w:val="000000"/>
                <w:kern w:val="0"/>
                <w:szCs w:val="22"/>
                <w:rtl/>
                <w14:ligatures w14:val="none"/>
              </w:rPr>
              <w:t>ע</w:t>
            </w:r>
            <w:r w:rsidRPr="00A82EEB">
              <w:rPr>
                <w:rFonts w:ascii="Arial" w:eastAsia="Times New Roman" w:hAnsi="Arial" w:cs="Arial"/>
                <w:color w:val="000000"/>
                <w:kern w:val="0"/>
                <w:szCs w:val="22"/>
                <w14:ligatures w14:val="none"/>
              </w:rPr>
              <w:t>.</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FB69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CD9E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F85D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DB78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5E762EF2"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8813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08.02.0002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12A2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2A6BC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w:t>
            </w:r>
            <w:r w:rsidRPr="00A82EEB">
              <w:rPr>
                <w:rFonts w:ascii="Arial" w:eastAsia="Times New Roman" w:hAnsi="Arial" w:cs="Arial"/>
                <w:color w:val="000000"/>
                <w:kern w:val="0"/>
                <w:szCs w:val="22"/>
                <w:rtl/>
                <w14:ligatures w14:val="none"/>
              </w:rPr>
              <w:t>מחירי הפנסים כוללים את</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צביעתם</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בגוון לפי בחירת המזמין</w:t>
            </w:r>
            <w:r w:rsidRPr="00A82EEB">
              <w:rPr>
                <w:rFonts w:ascii="Arial" w:eastAsia="Times New Roman" w:hAnsi="Arial" w:cs="Arial"/>
                <w:color w:val="000000"/>
                <w:kern w:val="0"/>
                <w:szCs w:val="22"/>
                <w14:ligatures w14:val="none"/>
              </w:rPr>
              <w:t>.                           7.</w:t>
            </w:r>
            <w:r w:rsidRPr="00A82EEB">
              <w:rPr>
                <w:rFonts w:ascii="Arial" w:eastAsia="Times New Roman" w:hAnsi="Arial" w:cs="Arial"/>
                <w:color w:val="000000"/>
                <w:kern w:val="0"/>
                <w:szCs w:val="22"/>
                <w:rtl/>
                <w14:ligatures w14:val="none"/>
              </w:rPr>
              <w:t>כול גופי התאורה</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יהיו מחיבים אישור בכתב מהמתכנן / המזמין 8.פנסי התאורה יאושרה רק לאחר הגשת</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חישוב תאורה מפורט</w:t>
            </w:r>
            <w:r w:rsidRPr="00A82EEB">
              <w:rPr>
                <w:rFonts w:ascii="Arial" w:eastAsia="Times New Roman" w:hAnsi="Arial" w:cs="Arial"/>
                <w:color w:val="000000"/>
                <w:kern w:val="0"/>
                <w:szCs w:val="22"/>
                <w14:ligatures w14:val="none"/>
              </w:rPr>
              <w:t xml:space="preserve">                     9.</w:t>
            </w:r>
            <w:r w:rsidRPr="00A82EEB">
              <w:rPr>
                <w:rFonts w:ascii="Arial" w:eastAsia="Times New Roman" w:hAnsi="Arial" w:cs="Arial"/>
                <w:color w:val="000000"/>
                <w:kern w:val="0"/>
                <w:szCs w:val="22"/>
                <w:rtl/>
                <w14:ligatures w14:val="none"/>
              </w:rPr>
              <w:t>הסעיפים כוללים אספקה</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התקנה והובלת גוף התאורה לפי הוראת המפקח</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5ED8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59F3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9FF04"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8DD80"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386284B"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3F20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08.02.0003</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97F89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885C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10.</w:t>
            </w:r>
            <w:r w:rsidRPr="00A82EEB">
              <w:rPr>
                <w:rFonts w:ascii="Arial" w:eastAsia="Times New Roman" w:hAnsi="Arial" w:cs="Arial"/>
                <w:color w:val="000000"/>
                <w:kern w:val="0"/>
                <w:szCs w:val="22"/>
                <w:rtl/>
                <w14:ligatures w14:val="none"/>
              </w:rPr>
              <w:t>באם לא צוין אחרת, הסעיפים להלן הינם על פי</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התוצרת המאופיינת או שווה ערך. 11.באם לא צוין אחרת, הסעיפים להלן הינם על פי</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התוצרת המאופיינת או שווה ערך</w:t>
            </w:r>
            <w:r w:rsidRPr="00A82EEB">
              <w:rPr>
                <w:rFonts w:ascii="Arial" w:eastAsia="Times New Roman" w:hAnsi="Arial" w:cs="Arial"/>
                <w:color w:val="000000"/>
                <w:kern w:val="0"/>
                <w:szCs w:val="22"/>
                <w14:ligatures w14:val="none"/>
              </w:rPr>
              <w:t>.</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21E9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BFF9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905F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5D05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3B0F7A4" w14:textId="77777777" w:rsidTr="00E961C5">
        <w:trPr>
          <w:trHeight w:val="2297"/>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48FC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08.02.0048</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7B0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6517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אספקת והתקנת (בראש עמוד)  גוף תאורת </w:t>
            </w:r>
            <w:r w:rsidRPr="00A82EEB">
              <w:rPr>
                <w:rFonts w:ascii="Arial" w:eastAsia="Times New Roman" w:hAnsi="Arial" w:cs="Arial"/>
                <w:color w:val="000000"/>
                <w:kern w:val="0"/>
                <w:szCs w:val="22"/>
                <w14:ligatures w14:val="none"/>
              </w:rPr>
              <w:t>LED</w:t>
            </w:r>
            <w:r w:rsidRPr="00A82EEB">
              <w:rPr>
                <w:rFonts w:ascii="Arial" w:eastAsia="Times New Roman" w:hAnsi="Arial" w:cs="Arial"/>
                <w:color w:val="000000"/>
                <w:kern w:val="0"/>
                <w:szCs w:val="22"/>
                <w:rtl/>
                <w14:ligatures w14:val="none"/>
              </w:rPr>
              <w:t xml:space="preserve"> תוצרת חברת </w:t>
            </w:r>
            <w:r w:rsidRPr="00A82EEB">
              <w:rPr>
                <w:rFonts w:ascii="Arial" w:eastAsia="Times New Roman" w:hAnsi="Arial" w:cs="Arial"/>
                <w:color w:val="000000"/>
                <w:kern w:val="0"/>
                <w:szCs w:val="22"/>
                <w14:ligatures w14:val="none"/>
              </w:rPr>
              <w:t>EVERLIGHT LED LIGHTING</w:t>
            </w:r>
            <w:r w:rsidRPr="00A82EEB">
              <w:rPr>
                <w:rFonts w:ascii="Arial" w:eastAsia="Times New Roman" w:hAnsi="Arial" w:cs="Arial"/>
                <w:color w:val="000000"/>
                <w:kern w:val="0"/>
                <w:szCs w:val="22"/>
                <w:rtl/>
                <w14:ligatures w14:val="none"/>
              </w:rPr>
              <w:t xml:space="preserve"> יבואן ניסקו או ש"ע מדגם </w:t>
            </w:r>
            <w:r w:rsidRPr="00A82EEB">
              <w:rPr>
                <w:rFonts w:ascii="Arial" w:eastAsia="Times New Roman" w:hAnsi="Arial" w:cs="Arial"/>
                <w:color w:val="000000"/>
                <w:kern w:val="0"/>
                <w:szCs w:val="22"/>
                <w14:ligatures w14:val="none"/>
              </w:rPr>
              <w:t>MINI TIGER</w:t>
            </w:r>
            <w:r w:rsidRPr="00A82EEB">
              <w:rPr>
                <w:rFonts w:ascii="Arial" w:eastAsia="Times New Roman" w:hAnsi="Arial" w:cs="Arial"/>
                <w:color w:val="000000"/>
                <w:kern w:val="0"/>
                <w:szCs w:val="22"/>
                <w:rtl/>
                <w14:ligatures w14:val="none"/>
              </w:rPr>
              <w:t xml:space="preserve"> בהספק 40</w:t>
            </w:r>
            <w:r w:rsidRPr="00A82EEB">
              <w:rPr>
                <w:rFonts w:ascii="Arial" w:eastAsia="Times New Roman" w:hAnsi="Arial" w:cs="Arial"/>
                <w:color w:val="000000"/>
                <w:kern w:val="0"/>
                <w:szCs w:val="22"/>
                <w14:ligatures w14:val="none"/>
              </w:rPr>
              <w:t>W</w:t>
            </w:r>
            <w:r w:rsidRPr="00A82EEB">
              <w:rPr>
                <w:rFonts w:ascii="Arial" w:eastAsia="Times New Roman" w:hAnsi="Arial" w:cs="Arial"/>
                <w:color w:val="000000"/>
                <w:kern w:val="0"/>
                <w:szCs w:val="22"/>
                <w:rtl/>
                <w14:ligatures w14:val="none"/>
              </w:rPr>
              <w:t xml:space="preserve"> מיציקת אלומיניום, גוון אור 000</w:t>
            </w:r>
            <w:r w:rsidRPr="00A82EEB">
              <w:rPr>
                <w:rFonts w:ascii="Arial" w:eastAsia="Times New Roman" w:hAnsi="Arial" w:cs="Arial"/>
                <w:color w:val="000000"/>
                <w:kern w:val="0"/>
                <w:szCs w:val="22"/>
                <w14:ligatures w14:val="none"/>
              </w:rPr>
              <w:t>K2700K-4</w:t>
            </w:r>
            <w:r w:rsidRPr="00A82EEB">
              <w:rPr>
                <w:rFonts w:ascii="Arial" w:eastAsia="Times New Roman" w:hAnsi="Arial" w:cs="Arial"/>
                <w:color w:val="000000"/>
                <w:kern w:val="0"/>
                <w:szCs w:val="22"/>
                <w:rtl/>
                <w14:ligatures w14:val="none"/>
              </w:rPr>
              <w:t xml:space="preserve"> (על פי דרישה), עם דרייבר דאלי שיסופק עם שקע נימה (</w:t>
            </w:r>
            <w:r w:rsidRPr="00A82EEB">
              <w:rPr>
                <w:rFonts w:ascii="Arial" w:eastAsia="Times New Roman" w:hAnsi="Arial" w:cs="Arial"/>
                <w:color w:val="000000"/>
                <w:kern w:val="0"/>
                <w:szCs w:val="22"/>
                <w14:ligatures w14:val="none"/>
              </w:rPr>
              <w:t>Nema socket 7mn</w:t>
            </w:r>
            <w:r w:rsidRPr="00A82EEB">
              <w:rPr>
                <w:rFonts w:ascii="Arial" w:eastAsia="Times New Roman" w:hAnsi="Arial" w:cs="Arial"/>
                <w:color w:val="000000"/>
                <w:kern w:val="0"/>
                <w:szCs w:val="22"/>
                <w:rtl/>
                <w14:ligatures w14:val="none"/>
              </w:rPr>
              <w:t>), צבע סופי של הפנס בהתאם להחלטת המזמין, כולל ציוד אינטגרלי כבל חיבור (3</w:t>
            </w:r>
            <w:r w:rsidRPr="00A82EEB">
              <w:rPr>
                <w:rFonts w:ascii="Arial" w:eastAsia="Times New Roman" w:hAnsi="Arial" w:cs="Arial"/>
                <w:color w:val="000000"/>
                <w:kern w:val="0"/>
                <w:szCs w:val="22"/>
                <w14:ligatures w14:val="none"/>
              </w:rPr>
              <w:t>X2.5N2XY</w:t>
            </w:r>
            <w:r w:rsidRPr="00A82EEB">
              <w:rPr>
                <w:rFonts w:ascii="Arial" w:eastAsia="Times New Roman" w:hAnsi="Arial" w:cs="Arial"/>
                <w:color w:val="000000"/>
                <w:kern w:val="0"/>
                <w:szCs w:val="22"/>
                <w:rtl/>
                <w14:ligatures w14:val="none"/>
              </w:rPr>
              <w:t>)מהפנס לפתח מהפנס הציוד שבעמוד כולל התקנתו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F9DA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06A62"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E137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D520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75,000.00</w:t>
            </w:r>
          </w:p>
        </w:tc>
      </w:tr>
      <w:tr w:rsidR="00BA3F81" w:rsidRPr="00A82EEB" w14:paraId="2CC8E32A" w14:textId="77777777" w:rsidTr="00E961C5">
        <w:trPr>
          <w:trHeight w:val="2297"/>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9164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08.02.0058</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8C1D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B12E5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אספקת והתקנת (בראש עמוד)  גוף תאורת </w:t>
            </w:r>
            <w:r w:rsidRPr="00A82EEB">
              <w:rPr>
                <w:rFonts w:ascii="Arial" w:eastAsia="Times New Roman" w:hAnsi="Arial" w:cs="Arial"/>
                <w:color w:val="000000"/>
                <w:kern w:val="0"/>
                <w:szCs w:val="22"/>
                <w14:ligatures w14:val="none"/>
              </w:rPr>
              <w:t>LED</w:t>
            </w:r>
            <w:r w:rsidRPr="00A82EEB">
              <w:rPr>
                <w:rFonts w:ascii="Arial" w:eastAsia="Times New Roman" w:hAnsi="Arial" w:cs="Arial"/>
                <w:color w:val="000000"/>
                <w:kern w:val="0"/>
                <w:szCs w:val="22"/>
                <w:rtl/>
                <w14:ligatures w14:val="none"/>
              </w:rPr>
              <w:t xml:space="preserve"> תוצרת חברת </w:t>
            </w:r>
            <w:r w:rsidRPr="00A82EEB">
              <w:rPr>
                <w:rFonts w:ascii="Arial" w:eastAsia="Times New Roman" w:hAnsi="Arial" w:cs="Arial"/>
                <w:color w:val="000000"/>
                <w:kern w:val="0"/>
                <w:szCs w:val="22"/>
                <w14:ligatures w14:val="none"/>
              </w:rPr>
              <w:t>EVERLIGHT LED LIGHTING</w:t>
            </w:r>
            <w:r w:rsidRPr="00A82EEB">
              <w:rPr>
                <w:rFonts w:ascii="Arial" w:eastAsia="Times New Roman" w:hAnsi="Arial" w:cs="Arial"/>
                <w:color w:val="000000"/>
                <w:kern w:val="0"/>
                <w:szCs w:val="22"/>
                <w:rtl/>
                <w14:ligatures w14:val="none"/>
              </w:rPr>
              <w:t xml:space="preserve"> יבואן ניסקו או ש"ע מדגם </w:t>
            </w:r>
            <w:r w:rsidRPr="00A82EEB">
              <w:rPr>
                <w:rFonts w:ascii="Arial" w:eastAsia="Times New Roman" w:hAnsi="Arial" w:cs="Arial"/>
                <w:color w:val="000000"/>
                <w:kern w:val="0"/>
                <w:szCs w:val="22"/>
                <w14:ligatures w14:val="none"/>
              </w:rPr>
              <w:t>COBRA TBD</w:t>
            </w:r>
            <w:r w:rsidRPr="00A82EEB">
              <w:rPr>
                <w:rFonts w:ascii="Arial" w:eastAsia="Times New Roman" w:hAnsi="Arial" w:cs="Arial"/>
                <w:color w:val="000000"/>
                <w:kern w:val="0"/>
                <w:szCs w:val="22"/>
                <w:rtl/>
                <w14:ligatures w14:val="none"/>
              </w:rPr>
              <w:t xml:space="preserve"> בהספק 40</w:t>
            </w:r>
            <w:r w:rsidRPr="00A82EEB">
              <w:rPr>
                <w:rFonts w:ascii="Arial" w:eastAsia="Times New Roman" w:hAnsi="Arial" w:cs="Arial"/>
                <w:color w:val="000000"/>
                <w:kern w:val="0"/>
                <w:szCs w:val="22"/>
                <w14:ligatures w14:val="none"/>
              </w:rPr>
              <w:t>W</w:t>
            </w:r>
            <w:r w:rsidRPr="00A82EEB">
              <w:rPr>
                <w:rFonts w:ascii="Arial" w:eastAsia="Times New Roman" w:hAnsi="Arial" w:cs="Arial"/>
                <w:color w:val="000000"/>
                <w:kern w:val="0"/>
                <w:szCs w:val="22"/>
                <w:rtl/>
                <w14:ligatures w14:val="none"/>
              </w:rPr>
              <w:t xml:space="preserve"> מיציקת אלומיניום, גוון אור 4000</w:t>
            </w:r>
            <w:r w:rsidRPr="00A82EEB">
              <w:rPr>
                <w:rFonts w:ascii="Arial" w:eastAsia="Times New Roman" w:hAnsi="Arial" w:cs="Arial"/>
                <w:color w:val="000000"/>
                <w:kern w:val="0"/>
                <w:szCs w:val="22"/>
                <w14:ligatures w14:val="none"/>
              </w:rPr>
              <w:t>K-2700K</w:t>
            </w:r>
            <w:r w:rsidRPr="00A82EEB">
              <w:rPr>
                <w:rFonts w:ascii="Arial" w:eastAsia="Times New Roman" w:hAnsi="Arial" w:cs="Arial"/>
                <w:color w:val="000000"/>
                <w:kern w:val="0"/>
                <w:szCs w:val="22"/>
                <w:rtl/>
                <w14:ligatures w14:val="none"/>
              </w:rPr>
              <w:t xml:space="preserve"> (על פי דרישה), עם דרייבר דאלי שיסופק עם שקע נימה (</w:t>
            </w:r>
            <w:r w:rsidRPr="00A82EEB">
              <w:rPr>
                <w:rFonts w:ascii="Arial" w:eastAsia="Times New Roman" w:hAnsi="Arial" w:cs="Arial"/>
                <w:color w:val="000000"/>
                <w:kern w:val="0"/>
                <w:szCs w:val="22"/>
                <w14:ligatures w14:val="none"/>
              </w:rPr>
              <w:t>Nema socket 7mn</w:t>
            </w:r>
            <w:r w:rsidRPr="00A82EEB">
              <w:rPr>
                <w:rFonts w:ascii="Arial" w:eastAsia="Times New Roman" w:hAnsi="Arial" w:cs="Arial"/>
                <w:color w:val="000000"/>
                <w:kern w:val="0"/>
                <w:szCs w:val="22"/>
                <w:rtl/>
                <w14:ligatures w14:val="none"/>
              </w:rPr>
              <w:t>), צבע סופי של הפנס בהתאם להחלטת המזמין, כולל ציוד אינטגרלי כבל חיבור (3</w:t>
            </w:r>
            <w:r w:rsidRPr="00A82EEB">
              <w:rPr>
                <w:rFonts w:ascii="Arial" w:eastAsia="Times New Roman" w:hAnsi="Arial" w:cs="Arial"/>
                <w:color w:val="000000"/>
                <w:kern w:val="0"/>
                <w:szCs w:val="22"/>
                <w14:ligatures w14:val="none"/>
              </w:rPr>
              <w:t>X2.5N2XY</w:t>
            </w:r>
            <w:r w:rsidRPr="00A82EEB">
              <w:rPr>
                <w:rFonts w:ascii="Arial" w:eastAsia="Times New Roman" w:hAnsi="Arial" w:cs="Arial"/>
                <w:color w:val="000000"/>
                <w:kern w:val="0"/>
                <w:szCs w:val="22"/>
                <w:rtl/>
                <w14:ligatures w14:val="none"/>
              </w:rPr>
              <w:t>)מהפנס לפתח מהפנס הציוד שבעמוד כולל התקנתו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BCCB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8A3A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4.00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A1E9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4958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12,000.00</w:t>
            </w:r>
          </w:p>
        </w:tc>
      </w:tr>
      <w:tr w:rsidR="00BA3F81" w:rsidRPr="00A82EEB" w14:paraId="438C2A8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F7F8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08.03.0000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D0E0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08.03</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FF92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בקרה\הגנות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72D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0468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E40F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E5B9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5CA06D70" w14:textId="77777777" w:rsidTr="00E961C5">
        <w:trPr>
          <w:trHeight w:val="421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8A79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08.03.0010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1C27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F1AA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אספקה והתקנה של בקר להתקנה בראש פנס של חברת טונדו סמארט - התקנת בקר בכל פנס מדגם </w:t>
            </w:r>
            <w:r w:rsidRPr="00A82EEB">
              <w:rPr>
                <w:rFonts w:ascii="Arial" w:eastAsia="Times New Roman" w:hAnsi="Arial" w:cs="Arial"/>
                <w:color w:val="000000"/>
                <w:kern w:val="0"/>
                <w:szCs w:val="22"/>
                <w14:ligatures w14:val="none"/>
              </w:rPr>
              <w:t>NEMA</w:t>
            </w:r>
            <w:r w:rsidRPr="00A82EEB">
              <w:rPr>
                <w:rFonts w:ascii="Arial" w:eastAsia="Times New Roman" w:hAnsi="Arial" w:cs="Arial"/>
                <w:color w:val="000000"/>
                <w:kern w:val="0"/>
                <w:szCs w:val="22"/>
                <w:rtl/>
                <w14:ligatures w14:val="none"/>
              </w:rPr>
              <w:t xml:space="preserve"> </w:t>
            </w:r>
            <w:r w:rsidRPr="00A82EEB">
              <w:rPr>
                <w:rFonts w:ascii="Arial" w:eastAsia="Times New Roman" w:hAnsi="Arial" w:cs="Arial"/>
                <w:color w:val="000000"/>
                <w:kern w:val="0"/>
                <w:szCs w:val="22"/>
                <w14:ligatures w14:val="none"/>
              </w:rPr>
              <w:t>NEMASC210</w:t>
            </w:r>
            <w:r w:rsidRPr="00A82EEB">
              <w:rPr>
                <w:rFonts w:ascii="Arial" w:eastAsia="Times New Roman" w:hAnsi="Arial" w:cs="Arial"/>
                <w:color w:val="000000"/>
                <w:kern w:val="0"/>
                <w:szCs w:val="22"/>
                <w:rtl/>
                <w14:ligatures w14:val="none"/>
              </w:rPr>
              <w:t>יחידת בקרה אלחוטית</w:t>
            </w:r>
            <w:r w:rsidRPr="00A82EEB">
              <w:rPr>
                <w:rFonts w:ascii="Arial" w:eastAsia="Times New Roman" w:hAnsi="Arial" w:cs="Arial"/>
                <w:color w:val="000000"/>
                <w:kern w:val="0"/>
                <w:szCs w:val="22"/>
                <w14:ligatures w14:val="none"/>
              </w:rPr>
              <w:t>C136.41</w:t>
            </w:r>
            <w:r w:rsidRPr="00A82EEB">
              <w:rPr>
                <w:rFonts w:ascii="Arial" w:eastAsia="Times New Roman" w:hAnsi="Arial" w:cs="Arial"/>
                <w:color w:val="000000"/>
                <w:kern w:val="0"/>
                <w:szCs w:val="22"/>
                <w:rtl/>
                <w14:ligatures w14:val="none"/>
              </w:rPr>
              <w:t xml:space="preserve"> תקן</w:t>
            </w:r>
            <w:r w:rsidRPr="00A82EEB">
              <w:rPr>
                <w:rFonts w:ascii="Arial" w:eastAsia="Times New Roman" w:hAnsi="Arial" w:cs="Arial"/>
                <w:color w:val="000000"/>
                <w:kern w:val="0"/>
                <w:szCs w:val="22"/>
                <w14:ligatures w14:val="none"/>
              </w:rPr>
              <w:t>NEMA 7-PIN</w:t>
            </w:r>
            <w:r w:rsidRPr="00A82EEB">
              <w:rPr>
                <w:rFonts w:ascii="Arial" w:eastAsia="Times New Roman" w:hAnsi="Arial" w:cs="Arial"/>
                <w:color w:val="000000"/>
                <w:kern w:val="0"/>
                <w:szCs w:val="22"/>
                <w:rtl/>
                <w14:ligatures w14:val="none"/>
              </w:rPr>
              <w:t xml:space="preserve"> מבוססת .</w:t>
            </w:r>
            <w:r w:rsidRPr="00A82EEB">
              <w:rPr>
                <w:rFonts w:ascii="Arial" w:eastAsia="Times New Roman" w:hAnsi="Arial" w:cs="Arial"/>
                <w:color w:val="000000"/>
                <w:kern w:val="0"/>
                <w:szCs w:val="22"/>
                <w14:ligatures w14:val="none"/>
              </w:rPr>
              <w:t>ANSI</w:t>
            </w:r>
            <w:r w:rsidRPr="00A82EEB">
              <w:rPr>
                <w:rFonts w:ascii="Arial" w:eastAsia="Times New Roman" w:hAnsi="Arial" w:cs="Arial"/>
                <w:color w:val="000000"/>
                <w:kern w:val="0"/>
                <w:szCs w:val="22"/>
                <w:rtl/>
                <w14:ligatures w14:val="none"/>
              </w:rPr>
              <w:t xml:space="preserve">בכל יחידה כרטיס </w:t>
            </w:r>
            <w:r w:rsidRPr="00A82EEB">
              <w:rPr>
                <w:rFonts w:ascii="Arial" w:eastAsia="Times New Roman" w:hAnsi="Arial" w:cs="Arial"/>
                <w:color w:val="000000"/>
                <w:kern w:val="0"/>
                <w:szCs w:val="22"/>
                <w14:ligatures w14:val="none"/>
              </w:rPr>
              <w:t>SIM</w:t>
            </w:r>
            <w:r w:rsidRPr="00A82EEB">
              <w:rPr>
                <w:rFonts w:ascii="Arial" w:eastAsia="Times New Roman" w:hAnsi="Arial" w:cs="Arial"/>
                <w:color w:val="000000"/>
                <w:kern w:val="0"/>
                <w:szCs w:val="22"/>
                <w:rtl/>
                <w14:ligatures w14:val="none"/>
              </w:rPr>
              <w:t>המאפשרהעברת נתונים מסוג סלולר פס צר; 2</w:t>
            </w:r>
            <w:r w:rsidRPr="00A82EEB">
              <w:rPr>
                <w:rFonts w:ascii="Arial" w:eastAsia="Times New Roman" w:hAnsi="Arial" w:cs="Arial"/>
                <w:color w:val="000000"/>
                <w:kern w:val="0"/>
                <w:szCs w:val="22"/>
                <w14:ligatures w14:val="none"/>
              </w:rPr>
              <w:t>Gmodule, LTE-M 4G, 2.75G</w:t>
            </w:r>
            <w:r w:rsidRPr="00A82EEB">
              <w:rPr>
                <w:rFonts w:ascii="Arial" w:eastAsia="Times New Roman" w:hAnsi="Arial" w:cs="Arial"/>
                <w:color w:val="000000"/>
                <w:kern w:val="0"/>
                <w:szCs w:val="22"/>
                <w:rtl/>
                <w14:ligatures w14:val="none"/>
              </w:rPr>
              <w:t xml:space="preserve">, בנוסף3 </w:t>
            </w:r>
            <w:r w:rsidRPr="00A82EEB">
              <w:rPr>
                <w:rFonts w:ascii="Arial" w:eastAsia="Times New Roman" w:hAnsi="Arial" w:cs="Arial"/>
                <w:color w:val="000000"/>
                <w:kern w:val="0"/>
                <w:szCs w:val="22"/>
                <w14:ligatures w14:val="none"/>
              </w:rPr>
              <w:t>band NB-IoT/CAT-M1/eGPRS</w:t>
            </w:r>
            <w:r w:rsidRPr="00A82EEB">
              <w:rPr>
                <w:rFonts w:ascii="Arial" w:eastAsia="Times New Roman" w:hAnsi="Arial" w:cs="Arial"/>
                <w:color w:val="000000"/>
                <w:kern w:val="0"/>
                <w:szCs w:val="22"/>
                <w:rtl/>
                <w14:ligatures w14:val="none"/>
              </w:rPr>
              <w:t xml:space="preserve"> בעלת יכולת</w:t>
            </w:r>
            <w:r w:rsidRPr="00A82EEB">
              <w:rPr>
                <w:rFonts w:ascii="Arial" w:eastAsia="Times New Roman" w:hAnsi="Arial" w:cs="Arial"/>
                <w:color w:val="000000"/>
                <w:kern w:val="0"/>
                <w:szCs w:val="22"/>
                <w14:ligatures w14:val="none"/>
              </w:rPr>
              <w:t>GPS</w:t>
            </w:r>
            <w:r w:rsidRPr="00A82EEB">
              <w:rPr>
                <w:rFonts w:ascii="Arial" w:eastAsia="Times New Roman" w:hAnsi="Arial" w:cs="Arial"/>
                <w:color w:val="000000"/>
                <w:kern w:val="0"/>
                <w:szCs w:val="22"/>
                <w:rtl/>
                <w14:ligatures w14:val="none"/>
              </w:rPr>
              <w:t>. -  ו</w:t>
            </w:r>
            <w:r w:rsidRPr="00A82EEB">
              <w:rPr>
                <w:rFonts w:ascii="Arial" w:eastAsia="Times New Roman" w:hAnsi="Arial" w:cs="Arial"/>
                <w:color w:val="000000"/>
                <w:kern w:val="0"/>
                <w:szCs w:val="22"/>
                <w14:ligatures w14:val="none"/>
              </w:rPr>
              <w:t>Bluetooth 5</w:t>
            </w:r>
            <w:r w:rsidRPr="00A82EEB">
              <w:rPr>
                <w:rFonts w:ascii="Arial" w:eastAsia="Times New Roman" w:hAnsi="Arial" w:cs="Arial"/>
                <w:color w:val="000000"/>
                <w:kern w:val="0"/>
                <w:szCs w:val="22"/>
                <w:rtl/>
                <w14:ligatures w14:val="none"/>
              </w:rPr>
              <w:t xml:space="preserve"> - ללחיבורי "מגע יבש", ויכולת עבודה עם כל סוגיגופי התאורה והדרייברים - .</w:t>
            </w:r>
            <w:r w:rsidRPr="00A82EEB">
              <w:rPr>
                <w:rFonts w:ascii="Arial" w:eastAsia="Times New Roman" w:hAnsi="Arial" w:cs="Arial"/>
                <w:color w:val="000000"/>
                <w:kern w:val="0"/>
                <w:szCs w:val="22"/>
                <w14:ligatures w14:val="none"/>
              </w:rPr>
              <w:t>DALI/0-10V/1-10V</w:t>
            </w:r>
            <w:r w:rsidRPr="00A82EEB">
              <w:rPr>
                <w:rFonts w:ascii="Arial" w:eastAsia="Times New Roman" w:hAnsi="Arial" w:cs="Arial"/>
                <w:color w:val="000000"/>
                <w:kern w:val="0"/>
                <w:szCs w:val="22"/>
                <w:rtl/>
                <w14:ligatures w14:val="none"/>
              </w:rPr>
              <w:t>מדידת אנרגיה ברכיבפנימי הנמצא ביחידה. יכולת עבודה בזרם שלעד  ,10</w:t>
            </w:r>
            <w:r w:rsidRPr="00A82EEB">
              <w:rPr>
                <w:rFonts w:ascii="Arial" w:eastAsia="Times New Roman" w:hAnsi="Arial" w:cs="Arial"/>
                <w:color w:val="000000"/>
                <w:kern w:val="0"/>
                <w:szCs w:val="22"/>
                <w14:ligatures w14:val="none"/>
              </w:rPr>
              <w:t>A</w:t>
            </w:r>
            <w:r w:rsidRPr="00A82EEB">
              <w:rPr>
                <w:rFonts w:ascii="Arial" w:eastAsia="Times New Roman" w:hAnsi="Arial" w:cs="Arial"/>
                <w:color w:val="000000"/>
                <w:kern w:val="0"/>
                <w:szCs w:val="22"/>
                <w:rtl/>
                <w14:ligatures w14:val="none"/>
              </w:rPr>
              <w:t>מתח הפעלה - 110-230וולט  50הרץ. %10+- , יכולת הזנת חשמל קבועהוצריכת חשמל -  פחות מ 1וואט ב - , 240</w:t>
            </w:r>
            <w:r w:rsidRPr="00A82EEB">
              <w:rPr>
                <w:rFonts w:ascii="Arial" w:eastAsia="Times New Roman" w:hAnsi="Arial" w:cs="Arial"/>
                <w:color w:val="000000"/>
                <w:kern w:val="0"/>
                <w:szCs w:val="22"/>
                <w14:ligatures w14:val="none"/>
              </w:rPr>
              <w:t>V</w:t>
            </w:r>
            <w:r w:rsidRPr="00A82EEB">
              <w:rPr>
                <w:rFonts w:ascii="Arial" w:eastAsia="Times New Roman" w:hAnsi="Arial" w:cs="Arial"/>
                <w:color w:val="000000"/>
                <w:kern w:val="0"/>
                <w:szCs w:val="22"/>
                <w:rtl/>
                <w14:ligatures w14:val="none"/>
              </w:rPr>
              <w:t xml:space="preserve">    המחיר כולל התקנה בכל פנס תכנות היחידה, עדכון תוכנה והתאמה מושלמת כולל כל האביזרים ושעות העבודה הנדרשות לצורך שליטה מרחוק ע"י עיריית גבעת זאב</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DC84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8A5A8"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7E66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F35D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24,000.00</w:t>
            </w:r>
          </w:p>
        </w:tc>
      </w:tr>
      <w:tr w:rsidR="00BA3F81" w:rsidRPr="00A82EEB" w14:paraId="721C9FDE"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34BB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08.03.0015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C5FC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34D4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הקמת מערכת מלאה כולל אפליקציה וכולל מפות וכל הנדרש לצורך שליטה מרחוק בפנסי תאורה - של חברת טונדו סמארט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7890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0F09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BA8C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6A9C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35,000.00</w:t>
            </w:r>
          </w:p>
        </w:tc>
      </w:tr>
      <w:tr w:rsidR="00BA3F81" w:rsidRPr="00A82EEB" w14:paraId="3956FFD3"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E00A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08.03.0020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DC145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05D36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אספקה  התקנה וחיווט בעמוד של רכיב הגנה מפני ניתוק האפס מדגם </w:t>
            </w:r>
            <w:r w:rsidRPr="00A82EEB">
              <w:rPr>
                <w:rFonts w:ascii="Arial" w:eastAsia="Times New Roman" w:hAnsi="Arial" w:cs="Arial"/>
                <w:color w:val="000000"/>
                <w:kern w:val="0"/>
                <w:szCs w:val="22"/>
                <w14:ligatures w14:val="none"/>
              </w:rPr>
              <w:t>EL-PRO-TECH</w:t>
            </w:r>
            <w:r w:rsidRPr="00A82EEB">
              <w:rPr>
                <w:rFonts w:ascii="Arial" w:eastAsia="Times New Roman" w:hAnsi="Arial" w:cs="Arial"/>
                <w:color w:val="000000"/>
                <w:kern w:val="0"/>
                <w:szCs w:val="22"/>
                <w:rtl/>
                <w14:ligatures w14:val="none"/>
              </w:rPr>
              <w:t xml:space="preserve"> של אלתם  עין השופט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C094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CFA75"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1122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3209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21,000.00</w:t>
            </w:r>
          </w:p>
        </w:tc>
      </w:tr>
      <w:tr w:rsidR="00BA3F81" w:rsidRPr="00A82EEB" w14:paraId="02971056"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124D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08.04.0000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0FD24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2DD22"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A5E6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49BC3"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87BD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354C0"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3645B9B"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A6AC3"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08.04.0012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EAB8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7788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עקירת עמוד עם פלטה בסיס עד 8 מ' גובה.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7404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B072B"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EC8B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8363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4,000.00</w:t>
            </w:r>
          </w:p>
        </w:tc>
      </w:tr>
      <w:tr w:rsidR="00BA3F81" w:rsidRPr="00A82EEB" w14:paraId="55705CB0"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B26A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08.04.0022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7546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DA49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הובלת עמודים, מעל 2 יחידות.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F54D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7D51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AFF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B5DF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2,500.00</w:t>
            </w:r>
          </w:p>
        </w:tc>
      </w:tr>
      <w:tr w:rsidR="00BA3F81" w:rsidRPr="00A82EEB" w14:paraId="76380A6A"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0C03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08.04.0056</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B474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BA48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הדפסת מספר סידורי על עמוד מאור לפי מפרט הטכני העירוני של מחלקת שפע.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3883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D703D"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787F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6C95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1,500.00</w:t>
            </w:r>
          </w:p>
        </w:tc>
      </w:tr>
      <w:tr w:rsidR="00BA3F81" w:rsidRPr="00A82EEB" w14:paraId="04AF09B8"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47A9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08.04.0069</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0FFD3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73468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או שבירת יסוד בטון והובלת פסולת.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5B7C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84E7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7312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4892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5,000.00</w:t>
            </w:r>
          </w:p>
        </w:tc>
      </w:tr>
      <w:tr w:rsidR="00BA3F81" w:rsidRPr="00A82EEB" w14:paraId="0867C4B4"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49C2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08.04.0072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B85D5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E28BA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הארקת מרכזיה או עמוד תאורה כולל אלקטרודת הארקה תיקנית  בקוטר של 19 מ"מ ובעומק של 3 מ' ממוטות פלדה  מצופים נחושת,כולל אספקה והתקנת בריכה ביקורת למדרכה </w:t>
            </w:r>
            <w:r w:rsidRPr="00A82EEB">
              <w:rPr>
                <w:rFonts w:ascii="Arial" w:eastAsia="Times New Roman" w:hAnsi="Arial" w:cs="Arial"/>
                <w:color w:val="000000"/>
                <w:kern w:val="0"/>
                <w:szCs w:val="22"/>
                <w14:ligatures w14:val="none"/>
              </w:rPr>
              <w:t>A2</w:t>
            </w:r>
            <w:r w:rsidRPr="00A82EEB">
              <w:rPr>
                <w:rFonts w:ascii="Arial" w:eastAsia="Times New Roman" w:hAnsi="Arial" w:cs="Arial"/>
                <w:color w:val="000000"/>
                <w:kern w:val="0"/>
                <w:szCs w:val="22"/>
                <w:rtl/>
                <w14:ligatures w14:val="none"/>
              </w:rPr>
              <w:t xml:space="preserve"> בקוטר פנימי 80 ס"מ בעומק 163 ס"מ מכסה יציקה בקוטר 60 ס"מ עם סמל</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481D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554AA"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DF5D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3,360.00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E261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10,080.00</w:t>
            </w:r>
          </w:p>
        </w:tc>
      </w:tr>
      <w:tr w:rsidR="00BA3F81" w:rsidRPr="00A82EEB" w14:paraId="255BDA28"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1F58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08.04.0088</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65D2A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4E2B0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פתיחת חור ביסוד בטון קיים עבור צינור וכבל נוסף, כולל תיקון היסוד.</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487E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E67C8"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04CC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E688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1,600.00</w:t>
            </w:r>
          </w:p>
        </w:tc>
      </w:tr>
      <w:tr w:rsidR="00BA3F81" w:rsidRPr="00A82EEB" w14:paraId="535ACABB"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CFA5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08.05.0000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C8BD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7E4FDD"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שונות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A9C1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1F64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264F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89A7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8F65856"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0394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08.05.0025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3493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5CA1B2"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תשלום למהנדס בודק עבור בדיקת תקינות מערכת תאורה קיימת לצורך תכנון בלבד</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3CD8E"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19AA6"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6B8E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F832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3,000.00</w:t>
            </w:r>
          </w:p>
        </w:tc>
      </w:tr>
      <w:tr w:rsidR="00BA3F81" w:rsidRPr="00A82EEB" w14:paraId="7ADADA26"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7C2C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08.06.0000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E8C0A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32ED5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מרכזיות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8821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48C7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CB94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C6D53"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52B5EA06" w14:textId="77777777" w:rsidTr="00E961C5">
        <w:trPr>
          <w:trHeight w:val="1913"/>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FCB3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08.06.0030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537D3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F722A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 סעיף 8.6.30 -- מרכזיית מאור מפוליאסטר משוריין מוגן </w:t>
            </w:r>
            <w:r w:rsidRPr="00A82EEB">
              <w:rPr>
                <w:rFonts w:ascii="Arial" w:eastAsia="Times New Roman" w:hAnsi="Arial" w:cs="Arial"/>
                <w:color w:val="000000"/>
                <w:kern w:val="0"/>
                <w:szCs w:val="22"/>
                <w14:ligatures w14:val="none"/>
              </w:rPr>
              <w:t>UV</w:t>
            </w:r>
            <w:r w:rsidRPr="00A82EEB">
              <w:rPr>
                <w:rFonts w:ascii="Arial" w:eastAsia="Times New Roman" w:hAnsi="Arial" w:cs="Arial"/>
                <w:color w:val="000000"/>
                <w:kern w:val="0"/>
                <w:szCs w:val="22"/>
                <w:rtl/>
                <w14:ligatures w14:val="none"/>
              </w:rPr>
              <w:t xml:space="preserve"> כולל גומחות/יסודות בטון למרכזיה ולמונה כולל תא נפרד לחברת החשמל פסי צבירה,מבדדים, מהדקים, חיווט, שילוט, חיזוקים, מסגרת מסד, סידורי כניסה לכבלים, תריסי אוורור, צביעה וכל שאר העבודות והחומרים הדרושים להשלמת הלוח, חיבורו והפעלתו וכולל הובלה, הצבה, והתקנה.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88C8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3CB3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700D4"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7795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749AC36D"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FBA9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08.06.0032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6784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1A0A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ביצוע לפי מפרט 08  ולפי פרט.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BE9A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E6E3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85FE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3BB7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490D4A96"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8239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08.06.0034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9F60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1325B"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מרכזיה 3</w:t>
            </w:r>
            <w:r w:rsidRPr="00A82EEB">
              <w:rPr>
                <w:rFonts w:ascii="Arial" w:eastAsia="Times New Roman" w:hAnsi="Arial" w:cs="Arial"/>
                <w:color w:val="000000"/>
                <w:kern w:val="0"/>
                <w:szCs w:val="22"/>
                <w14:ligatures w14:val="none"/>
              </w:rPr>
              <w:t>X100</w:t>
            </w:r>
            <w:r w:rsidRPr="00A82EEB">
              <w:rPr>
                <w:rFonts w:ascii="Arial" w:eastAsia="Times New Roman" w:hAnsi="Arial" w:cs="Arial"/>
                <w:color w:val="000000"/>
                <w:kern w:val="0"/>
                <w:szCs w:val="22"/>
                <w:rtl/>
                <w14:ligatures w14:val="none"/>
              </w:rPr>
              <w:t xml:space="preserve"> אמפר למאור כולל כל הנדרש לפי סעיף 08.6.30 לפי פרט וכולל חלוקה לשדות ערב/לילה. ובהתאם להנחיית המפרט הטכני.</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59A8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64C9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4258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F7CA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35,000.00</w:t>
            </w:r>
          </w:p>
        </w:tc>
      </w:tr>
      <w:tr w:rsidR="00BA3F81" w:rsidRPr="00A82EEB" w14:paraId="5CA2CAF7"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3406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08.06.0035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95B3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D63F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טבעת הארקת יסוד היקפית למרכזיית תאורה כולל פס פלדה מגולוון בחתך 40</w:t>
            </w:r>
            <w:r w:rsidRPr="00A82EEB">
              <w:rPr>
                <w:rFonts w:ascii="Arial" w:eastAsia="Times New Roman" w:hAnsi="Arial" w:cs="Arial"/>
                <w:color w:val="000000"/>
                <w:kern w:val="0"/>
                <w:szCs w:val="22"/>
                <w14:ligatures w14:val="none"/>
              </w:rPr>
              <w:t>X4</w:t>
            </w:r>
            <w:r w:rsidRPr="00A82EEB">
              <w:rPr>
                <w:rFonts w:ascii="Arial" w:eastAsia="Times New Roman" w:hAnsi="Arial" w:cs="Arial"/>
                <w:color w:val="000000"/>
                <w:kern w:val="0"/>
                <w:szCs w:val="22"/>
                <w:rtl/>
                <w14:ligatures w14:val="none"/>
              </w:rPr>
              <w:t xml:space="preserve"> מ"מ המרותך לברזל היסוד ומחובר לזיון היסוד של בסיס המרכזייה ולפס פלדה מגלוון במרכזייה.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0AE6E"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0988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8B33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0DB1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3,000.00</w:t>
            </w:r>
          </w:p>
        </w:tc>
      </w:tr>
      <w:tr w:rsidR="00BA3F81" w:rsidRPr="00A82EEB" w14:paraId="54C88AE7" w14:textId="77777777" w:rsidTr="00E961C5">
        <w:trPr>
          <w:trHeight w:val="1913"/>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140F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08.06.0045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7334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B61C8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ארון מעבר מפוליאסטר במידות 50</w:t>
            </w:r>
            <w:r w:rsidRPr="00A82EEB">
              <w:rPr>
                <w:rFonts w:ascii="Arial" w:eastAsia="Times New Roman" w:hAnsi="Arial" w:cs="Arial"/>
                <w:color w:val="000000"/>
                <w:kern w:val="0"/>
                <w:szCs w:val="22"/>
                <w14:ligatures w14:val="none"/>
              </w:rPr>
              <w:t>X50X20</w:t>
            </w:r>
            <w:r w:rsidRPr="00A82EEB">
              <w:rPr>
                <w:rFonts w:ascii="Arial" w:eastAsia="Times New Roman" w:hAnsi="Arial" w:cs="Arial"/>
                <w:color w:val="000000"/>
                <w:kern w:val="0"/>
                <w:szCs w:val="22"/>
                <w:rtl/>
                <w14:ligatures w14:val="none"/>
              </w:rPr>
              <w:t xml:space="preserve"> משוריין מוגן </w:t>
            </w:r>
            <w:r w:rsidRPr="00A82EEB">
              <w:rPr>
                <w:rFonts w:ascii="Arial" w:eastAsia="Times New Roman" w:hAnsi="Arial" w:cs="Arial"/>
                <w:color w:val="000000"/>
                <w:kern w:val="0"/>
                <w:szCs w:val="22"/>
                <w14:ligatures w14:val="none"/>
              </w:rPr>
              <w:t>UV</w:t>
            </w:r>
            <w:r w:rsidRPr="00A82EEB">
              <w:rPr>
                <w:rFonts w:ascii="Arial" w:eastAsia="Times New Roman" w:hAnsi="Arial" w:cs="Arial"/>
                <w:color w:val="000000"/>
                <w:kern w:val="0"/>
                <w:szCs w:val="22"/>
                <w:rtl/>
                <w14:ligatures w14:val="none"/>
              </w:rPr>
              <w:t xml:space="preserve"> מסדרת </w:t>
            </w:r>
            <w:r w:rsidRPr="00A82EEB">
              <w:rPr>
                <w:rFonts w:ascii="Arial" w:eastAsia="Times New Roman" w:hAnsi="Arial" w:cs="Arial"/>
                <w:color w:val="000000"/>
                <w:kern w:val="0"/>
                <w:szCs w:val="22"/>
                <w14:ligatures w14:val="none"/>
              </w:rPr>
              <w:t>ORION PLUS</w:t>
            </w:r>
            <w:r w:rsidRPr="00A82EEB">
              <w:rPr>
                <w:rFonts w:ascii="Arial" w:eastAsia="Times New Roman" w:hAnsi="Arial" w:cs="Arial"/>
                <w:color w:val="000000"/>
                <w:kern w:val="0"/>
                <w:szCs w:val="22"/>
                <w:rtl/>
                <w14:ligatures w14:val="none"/>
              </w:rPr>
              <w:t xml:space="preserve"> של </w:t>
            </w:r>
            <w:r w:rsidRPr="00A82EEB">
              <w:rPr>
                <w:rFonts w:ascii="Arial" w:eastAsia="Times New Roman" w:hAnsi="Arial" w:cs="Arial"/>
                <w:color w:val="000000"/>
                <w:kern w:val="0"/>
                <w:szCs w:val="22"/>
                <w14:ligatures w14:val="none"/>
              </w:rPr>
              <w:t>HAGER</w:t>
            </w:r>
            <w:r w:rsidRPr="00A82EEB">
              <w:rPr>
                <w:rFonts w:ascii="Arial" w:eastAsia="Times New Roman" w:hAnsi="Arial" w:cs="Arial"/>
                <w:color w:val="000000"/>
                <w:kern w:val="0"/>
                <w:szCs w:val="22"/>
                <w:rtl/>
                <w14:ligatures w14:val="none"/>
              </w:rPr>
              <w:t xml:space="preserve"> מדגם </w:t>
            </w:r>
            <w:r w:rsidRPr="00A82EEB">
              <w:rPr>
                <w:rFonts w:ascii="Arial" w:eastAsia="Times New Roman" w:hAnsi="Arial" w:cs="Arial"/>
                <w:color w:val="000000"/>
                <w:kern w:val="0"/>
                <w:szCs w:val="22"/>
                <w14:ligatures w14:val="none"/>
              </w:rPr>
              <w:t>FL-113A</w:t>
            </w:r>
            <w:r w:rsidRPr="00A82EEB">
              <w:rPr>
                <w:rFonts w:ascii="Arial" w:eastAsia="Times New Roman" w:hAnsi="Arial" w:cs="Arial"/>
                <w:color w:val="000000"/>
                <w:kern w:val="0"/>
                <w:szCs w:val="22"/>
                <w:rtl/>
                <w14:ligatures w14:val="none"/>
              </w:rPr>
              <w:t xml:space="preserve"> כולל סידור נעילה , כולל יסודות בטון למרכזיה כולל פסי צבירה,מבדדים, מהדקים, חיווט, שילוט, חיזוקים, מסגרת מסד, סידורי כניסה לכבלים, תריסי אוורור, צביעה וכל שאר העבודות והחומרים הדרושים להשלמת הלוח, חיבורו והפעלתו וכולל הובלה, הצבה, והתקנה.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05D2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358CC"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24E9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DF7C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15,000.00</w:t>
            </w:r>
          </w:p>
        </w:tc>
      </w:tr>
      <w:tr w:rsidR="00BA3F81" w:rsidRPr="00A82EEB" w14:paraId="0C58C18E" w14:textId="77777777" w:rsidTr="00E961C5">
        <w:trPr>
          <w:trHeight w:val="2297"/>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59D6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08.06.0055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F552D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 xml:space="preserve"> </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76C4D7"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לוח חשמל במידות  60</w:t>
            </w:r>
            <w:r w:rsidRPr="00A82EEB">
              <w:rPr>
                <w:rFonts w:ascii="Arial" w:eastAsia="Times New Roman" w:hAnsi="Arial" w:cs="Arial"/>
                <w:color w:val="000000"/>
                <w:kern w:val="0"/>
                <w:szCs w:val="22"/>
                <w14:ligatures w14:val="none"/>
              </w:rPr>
              <w:t>X60X30</w:t>
            </w:r>
            <w:r w:rsidRPr="00A82EEB">
              <w:rPr>
                <w:rFonts w:ascii="Arial" w:eastAsia="Times New Roman" w:hAnsi="Arial" w:cs="Arial"/>
                <w:color w:val="000000"/>
                <w:kern w:val="0"/>
                <w:szCs w:val="22"/>
                <w:rtl/>
                <w14:ligatures w14:val="none"/>
              </w:rPr>
              <w:t xml:space="preserve"> מפוליאסטר משוריין מוגן </w:t>
            </w:r>
            <w:r w:rsidRPr="00A82EEB">
              <w:rPr>
                <w:rFonts w:ascii="Arial" w:eastAsia="Times New Roman" w:hAnsi="Arial" w:cs="Arial"/>
                <w:color w:val="000000"/>
                <w:kern w:val="0"/>
                <w:szCs w:val="22"/>
                <w14:ligatures w14:val="none"/>
              </w:rPr>
              <w:t>UV</w:t>
            </w:r>
            <w:r w:rsidRPr="00A82EEB">
              <w:rPr>
                <w:rFonts w:ascii="Arial" w:eastAsia="Times New Roman" w:hAnsi="Arial" w:cs="Arial"/>
                <w:color w:val="000000"/>
                <w:kern w:val="0"/>
                <w:szCs w:val="22"/>
                <w:rtl/>
                <w14:ligatures w14:val="none"/>
              </w:rPr>
              <w:t xml:space="preserve"> מסדרת </w:t>
            </w:r>
            <w:r w:rsidRPr="00A82EEB">
              <w:rPr>
                <w:rFonts w:ascii="Arial" w:eastAsia="Times New Roman" w:hAnsi="Arial" w:cs="Arial"/>
                <w:color w:val="000000"/>
                <w:kern w:val="0"/>
                <w:szCs w:val="22"/>
                <w14:ligatures w14:val="none"/>
              </w:rPr>
              <w:t>ORION PLUS</w:t>
            </w:r>
            <w:r w:rsidRPr="00A82EEB">
              <w:rPr>
                <w:rFonts w:ascii="Arial" w:eastAsia="Times New Roman" w:hAnsi="Arial" w:cs="Arial"/>
                <w:color w:val="000000"/>
                <w:kern w:val="0"/>
                <w:szCs w:val="22"/>
                <w:rtl/>
                <w14:ligatures w14:val="none"/>
              </w:rPr>
              <w:t xml:space="preserve"> של </w:t>
            </w:r>
            <w:r w:rsidRPr="00A82EEB">
              <w:rPr>
                <w:rFonts w:ascii="Arial" w:eastAsia="Times New Roman" w:hAnsi="Arial" w:cs="Arial"/>
                <w:color w:val="000000"/>
                <w:kern w:val="0"/>
                <w:szCs w:val="22"/>
                <w14:ligatures w14:val="none"/>
              </w:rPr>
              <w:t>HAGER</w:t>
            </w:r>
            <w:r w:rsidRPr="00A82EEB">
              <w:rPr>
                <w:rFonts w:ascii="Arial" w:eastAsia="Times New Roman" w:hAnsi="Arial" w:cs="Arial"/>
                <w:color w:val="000000"/>
                <w:kern w:val="0"/>
                <w:szCs w:val="22"/>
                <w:rtl/>
                <w14:ligatures w14:val="none"/>
              </w:rPr>
              <w:t xml:space="preserve"> מדגם </w:t>
            </w:r>
            <w:r w:rsidRPr="00A82EEB">
              <w:rPr>
                <w:rFonts w:ascii="Arial" w:eastAsia="Times New Roman" w:hAnsi="Arial" w:cs="Arial"/>
                <w:color w:val="000000"/>
                <w:kern w:val="0"/>
                <w:szCs w:val="22"/>
                <w14:ligatures w14:val="none"/>
              </w:rPr>
              <w:t>FL-116A</w:t>
            </w:r>
            <w:r w:rsidRPr="00A82EEB">
              <w:rPr>
                <w:rFonts w:ascii="Arial" w:eastAsia="Times New Roman" w:hAnsi="Arial" w:cs="Arial"/>
                <w:color w:val="000000"/>
                <w:kern w:val="0"/>
                <w:szCs w:val="22"/>
                <w:rtl/>
                <w14:ligatures w14:val="none"/>
              </w:rPr>
              <w:t xml:space="preserve"> כולל מאמ"ת 3</w:t>
            </w:r>
            <w:r w:rsidRPr="00A82EEB">
              <w:rPr>
                <w:rFonts w:ascii="Arial" w:eastAsia="Times New Roman" w:hAnsi="Arial" w:cs="Arial"/>
                <w:color w:val="000000"/>
                <w:kern w:val="0"/>
                <w:szCs w:val="22"/>
                <w14:ligatures w14:val="none"/>
              </w:rPr>
              <w:t>X40A</w:t>
            </w:r>
            <w:r w:rsidRPr="00A82EEB">
              <w:rPr>
                <w:rFonts w:ascii="Arial" w:eastAsia="Times New Roman" w:hAnsi="Arial" w:cs="Arial"/>
                <w:color w:val="000000"/>
                <w:kern w:val="0"/>
                <w:szCs w:val="22"/>
                <w:rtl/>
                <w14:ligatures w14:val="none"/>
              </w:rPr>
              <w:t xml:space="preserve"> כולל יוממסר פחת דגם 3</w:t>
            </w:r>
            <w:r w:rsidRPr="00A82EEB">
              <w:rPr>
                <w:rFonts w:ascii="Arial" w:eastAsia="Times New Roman" w:hAnsi="Arial" w:cs="Arial"/>
                <w:color w:val="000000"/>
                <w:kern w:val="0"/>
                <w:szCs w:val="22"/>
                <w14:ligatures w14:val="none"/>
              </w:rPr>
              <w:t>X40A A</w:t>
            </w:r>
            <w:r w:rsidRPr="00A82EEB">
              <w:rPr>
                <w:rFonts w:ascii="Arial" w:eastAsia="Times New Roman" w:hAnsi="Arial" w:cs="Arial"/>
                <w:color w:val="000000"/>
                <w:kern w:val="0"/>
                <w:szCs w:val="22"/>
                <w:rtl/>
                <w14:ligatures w14:val="none"/>
              </w:rPr>
              <w:t xml:space="preserve"> וכולל יסודות בטון למרכזיה כולל פסי צבירה,מבדדים, מהדקים, חיווט, שילוט, חיזוקים, מסגרת מסד, סידורי כניסה לכבלים, תריסי אוורור, צביעה וכל שאר העבודות והחומרים הדרושים להשלמת הלוח, חיבורו והפעלתו וכולל הובלה, הצבה, והתקנה.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A265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D1D2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4940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F73C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7,500.00</w:t>
            </w:r>
          </w:p>
        </w:tc>
      </w:tr>
      <w:tr w:rsidR="00BA3F81" w:rsidRPr="00A82EEB" w14:paraId="443B6FF4"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6238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40.00.0000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8DBBB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68AB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פיתוח האתר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22E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D1B3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9F88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F397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ACE2A0A"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2C90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055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1999F"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ריצוף שבילים, מדרכות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F396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94F8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CA93D"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54FA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5039906"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01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B7564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40.01.0010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76148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 ריצוף באבן משתלבת בגוון צבעוני אינו כולל צבע לבן.</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D2E2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00B6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20640"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66F9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04C44580"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2324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1EAE7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40.01.0110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19118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מדרגת ישיבה ברוחב 60-80 ס"מ  מבטון יצוק באתר מבטון ב-30 ובחיפוי אבן טבעית. פני המדרגה בעיבוד מוטאבה ורום המדרגה בעיבוד מוסמסם.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26E9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A5F9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1120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1,005.31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E1E1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13,069.03</w:t>
            </w:r>
          </w:p>
        </w:tc>
      </w:tr>
      <w:tr w:rsidR="00BA3F81" w:rsidRPr="00A82EEB" w14:paraId="7EB15CC6"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F26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1338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40.01.0150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C2963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מדרגות אבן טבעית על משטח בטון משופע בחתך עד 31/15 ס"מ, עיבוד האבן ע"פ פרט.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8889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D5BA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11E9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298.05</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0087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1,788.30</w:t>
            </w:r>
          </w:p>
        </w:tc>
      </w:tr>
      <w:tr w:rsidR="00BA3F81" w:rsidRPr="00A82EEB" w14:paraId="1E79F5C5"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10F5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F5B34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40.01.0190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EA7ED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ריצוף מדרכה באבנים משתלבות בעובי 6 ס"מ, בגמר מחוספס צבע מסוג מלבנית, ,10/20  או שו"ע לפי תכנית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0906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00C18"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CBE6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0318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27,500.00</w:t>
            </w:r>
          </w:p>
        </w:tc>
      </w:tr>
      <w:tr w:rsidR="00BA3F81" w:rsidRPr="00A82EEB" w14:paraId="645AA72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6509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DEC2B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40.01.0220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E1BF9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תוספת לסעיפי ריצוף  אבן משתלבת עבור צבע.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042D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58C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6700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491C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450.00</w:t>
            </w:r>
          </w:p>
        </w:tc>
      </w:tr>
      <w:tr w:rsidR="00BA3F81" w:rsidRPr="00A82EEB" w14:paraId="49FC3987"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BBE7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40.01.0080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579F2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40.01.0260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1313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ריצוף באבנים משתלבות בעובי 7 ס"מ גמר אפור  מסוג "אבן רמות" או ש"ע.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9347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8E64"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C8D2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133.00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F466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73,150.00</w:t>
            </w:r>
          </w:p>
        </w:tc>
      </w:tr>
      <w:tr w:rsidR="00BA3F81" w:rsidRPr="00A82EEB" w14:paraId="6A4E20F8"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7C9A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40.01.0090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40152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40.01.0270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8ABB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ריצוף באבנים משתלבות בעובי 7 ס"מ,גמר צבעוני מסוג "אבן רמות" או ש"ע.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0AC4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DF1F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95AC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139.00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CD61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20,850.00</w:t>
            </w:r>
          </w:p>
        </w:tc>
      </w:tr>
      <w:tr w:rsidR="00BA3F81" w:rsidRPr="00A82EEB" w14:paraId="296C406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3CA8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D36E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40.01.0290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FBC3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ריצוף באבנים משתלבות בעובי 10 ס"מ,גמר צבעוני מסוג "אבן רמות" או ש"ע.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47FB1"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390DA"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400.00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8D61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9CA2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60,400.00</w:t>
            </w:r>
          </w:p>
        </w:tc>
      </w:tr>
      <w:tr w:rsidR="00BA3F81" w:rsidRPr="00A82EEB" w14:paraId="7671149C"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FCF9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FCA13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40.01.0400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1730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ריצוף באבנים משתלבות בעובי 6 ס"מ מסוג אבן סימון לעיוורים, בגוון עם צבע (עם בליטות) בהנמכת ריצוף במעברי חציה, ברוחב 60 ס"מ במידות 20/20/6 ס"מ לרבות יסוד.</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6A84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2E31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DE84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192.00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3E0B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960.00</w:t>
            </w:r>
          </w:p>
        </w:tc>
      </w:tr>
      <w:tr w:rsidR="00BA3F81" w:rsidRPr="00A82EEB" w14:paraId="0C73A79E"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0AB1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208C7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40.01.0452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B9757E"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אבני שפה, גן ותיחום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D287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5E77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EC88E"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0CC1F"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45FA6433"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2108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09A0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40.01.0454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1E4F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סעיפי אבני שפה וגן כוללים יסוד ומשענת בטון (חגורה סמויה), תקף גם לאבנים קשתיות.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9E38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B497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DA794"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2C633"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B186393"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2D1E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40.01.0145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9BF29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40.01.0700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6A35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אבן שפה לכביש במידות 17/25/100 ס"מ, לרבות יסוד ומשענת בטון, גוון אפור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4E63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0D33A"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42C9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F728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17,760.00</w:t>
            </w:r>
          </w:p>
        </w:tc>
      </w:tr>
      <w:tr w:rsidR="00BA3F81" w:rsidRPr="00A82EEB" w14:paraId="6DBAFF1E"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0FEC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2A11C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40.01.0700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F9973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אבן גן טרומה באורך 50 ס"מ מדגם 'מטרו' או ש"ע . המחיר כולל יסוד משענת בטון.</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B56E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2872F"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450.00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8DBB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0989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58,500.00</w:t>
            </w:r>
          </w:p>
        </w:tc>
      </w:tr>
      <w:tr w:rsidR="00BA3F81" w:rsidRPr="00A82EEB" w14:paraId="1ECFBC8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A246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B42D4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40.01.0730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3917A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אבן גן אפורה 10/20/100 ס"מ.</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CC02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55C45"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A41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7.23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1358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1,084.50</w:t>
            </w:r>
          </w:p>
        </w:tc>
      </w:tr>
      <w:tr w:rsidR="00BA3F81" w:rsidRPr="00A82EEB" w14:paraId="5CEA8EC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09F9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40.01.0170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77838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40.01.0820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FDAECD"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תיחום גומה עגולה לעץ מרצועה מפלדת אל חלד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7E9B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E7D2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33EC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799.00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CC97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1,598.00</w:t>
            </w:r>
          </w:p>
        </w:tc>
      </w:tr>
      <w:tr w:rsidR="00BA3F81" w:rsidRPr="00A82EEB" w14:paraId="271A26D9"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48EB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40.01.0180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939FD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40.01.0840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84FD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מגן לעץ במדרכות ממתכת בגובה 170 ס"מ קוטר בסיס 60 ס"מ,  מגולוון וצבוע בתנור לפי פרט.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B4591"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8A57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FAAC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225.07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68BB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450.14</w:t>
            </w:r>
          </w:p>
        </w:tc>
      </w:tr>
      <w:tr w:rsidR="00BA3F81" w:rsidRPr="00A82EEB" w14:paraId="5C618696"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11DF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40.01.0190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F82D8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40.01.0850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6895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חגורת בטון במידות 20/20 ס"מ עבור תיאום גומה בלבד.</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133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16CD"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D669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66.04</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506C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990.60</w:t>
            </w:r>
          </w:p>
        </w:tc>
      </w:tr>
      <w:tr w:rsidR="00BA3F81" w:rsidRPr="00A82EEB" w14:paraId="6ED6C33A"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50C3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40.02.0000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62B77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5BC2F"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מסלעות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10A0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A75CD"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095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166F0"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7E3DA8FC"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713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40.02.0010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5F5F0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40.02.0010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CCB362"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מסלעה מאבנים ארגזיות, לפי הפרט והמיפרט. המחיר כולל כל החומרים והעבודה כנדרש בתכניות המהנדס לרבות בטון רזה יריעות גיאוטכניות וכיסי אדמה לשתילה. ימדד לפי המפרט הכללי. יבוצע לגובה של עד 2.5 מ' בלבד לגובה רב מכך יש לבצע הפרדה עם ברמה או לתכנן מסלעה קונסטרוקטיבית.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A806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CEC66"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80.00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5DDF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344.42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24A6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27,553.60</w:t>
            </w:r>
          </w:p>
        </w:tc>
      </w:tr>
      <w:tr w:rsidR="00BA3F81" w:rsidRPr="00A82EEB" w14:paraId="26B35286"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8BBA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40.02.0020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3523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40.02.0030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C6582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שורת אבני מסלעה ארגזיות עד גובה 40 ס"מ כולל כל החומרים והעבודה כנדרש עפ"י התוכנית.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FDAE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DC5E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F189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171.64</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F76F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8,582.00</w:t>
            </w:r>
          </w:p>
        </w:tc>
      </w:tr>
      <w:tr w:rsidR="00BA3F81" w:rsidRPr="00A82EEB" w14:paraId="62566AB0"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1970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40.02.0030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BBB1C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40.02.0030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0B92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אספקה והנחת מדרגות טבעיות במדרון הדשא.  מסלעים שטוחים ברוחב 1 מ' בגובה 25 ס"מ וברוחב 60 ס"מ.</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CB39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16857"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A0F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360.00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7983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3,600.00</w:t>
            </w:r>
          </w:p>
        </w:tc>
      </w:tr>
      <w:tr w:rsidR="00BA3F81" w:rsidRPr="00A82EEB" w14:paraId="1A9E25BD"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7C87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40.03.0000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5D1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40.03</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BDCEA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שילוט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D50C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FDA8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1B6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BE8C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F6A3BF8"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A786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40.03.0010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8A293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40.03.0001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AF68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מפרט טכני לשלטים מופיע באתר המשרד - "הנחיות להכנת שלטים עבור משרד הבינוי והשיכון" הכולל חוברות לתכנון מגוון שלטים עבור מבנים ושצ"פים. החוברות מתוכננותכקבצים וקטורים ומכילים את כל המידע שיש למסור לש?ל?ט המבצע.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F3AB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CF48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E65D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4DD4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73C117B4"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B7BF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40.03.0020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0DCD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40.03.0002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C54A4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המחירים  כוללים את כל פרטי המפרט כפי שמפורט בחוברות, לרבות: חומרים, גדלים, עובי, סוג הצבע, גימור, גוון, ביסוס ועיגון וכל הנדרש לשם התקנה מלאה. בחוברותמספר חלופות לבחירת האדריכל/ית.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01AC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1187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47FF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D4447"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8757C43"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7524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41.00.0000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DC00E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1B5D9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עבודות גינון והשקיה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2EC4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7DD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C07C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304A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81540A1"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D062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51207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584907"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קרקע לשתילה וחיפוי קרקע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687C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3CF43"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FB6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2A15D"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779B5F38"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D442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0C093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B8C8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הכשרת קרקע לשתילה ונטיעה, כולל חריש ותיחוח לעומק 40 ס"מ, אספקת והצנעת קומפוסט 20 ליטר למ"ר ויישור פני שטח. המחיר כולל שימוש בכלים מכניים וידניים.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A09C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6EE9D"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CE18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6.38</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44EA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15,950.00</w:t>
            </w:r>
          </w:p>
        </w:tc>
      </w:tr>
      <w:tr w:rsidR="00BA3F81" w:rsidRPr="00A82EEB" w14:paraId="185DD8AA"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0EAD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E31E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41.01.0004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DC8D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קרקע לשתילה מובאת (אדמת גן) המותאמת לאדמה המקומית כולל פיזור ויישור. המחיר כולל בדיקת קרקע.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F542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C006F"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900.00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978D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85.07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EAE9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76,563.00</w:t>
            </w:r>
          </w:p>
        </w:tc>
      </w:tr>
      <w:tr w:rsidR="00BA3F81" w:rsidRPr="00A82EEB" w14:paraId="5AAFC9CB"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DAF7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528EC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41.01.0005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B4002"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קרקע לנטיעה מובאת המותאמת לאדמה המקומית לצורך מילוי נפח בתי גידול לעצים. המחיר כולל אספקת קומפוסט בכמות של %20 מנפח האדמה המובאת כולל עירבוב לפני הכנסתה לבור השתילה ומילוי הבור. המחיר כולל בדיקת קרקע.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3418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69A3C"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7CBB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120.08</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FC04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14,409.60</w:t>
            </w:r>
          </w:p>
        </w:tc>
      </w:tr>
      <w:tr w:rsidR="00BA3F81" w:rsidRPr="00A82EEB" w14:paraId="604020C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D498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5AEFF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41.01.0040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5102E"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תוחם דשא גובה 15 ס"מ מסוג "בלק ג'ק" או ש"ע.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A7DB1"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4C5FF"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380.00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812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21.27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4AEB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8,082.60</w:t>
            </w:r>
          </w:p>
        </w:tc>
      </w:tr>
      <w:tr w:rsidR="00BA3F81" w:rsidRPr="00A82EEB" w14:paraId="002BE420"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6AB9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61A14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41.01.0046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4664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מגביל שורשים גובה 100 ס"מ, המחיר כולל חיתוך, והתקנה לפי הנחיות הספק.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46A9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9F08F"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60.00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E5F5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85.07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D3C3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5,104.20</w:t>
            </w:r>
          </w:p>
        </w:tc>
      </w:tr>
      <w:tr w:rsidR="00BA3F81" w:rsidRPr="00A82EEB" w14:paraId="620600B9"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B407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441E5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41.01.0048</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C0DE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ריסוס בחומר מאושר לקטילת עשבים. הדברה תעדה לפי הנדרש במפרט הכללי (הספר הכחול).</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0FC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08D0D"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00F4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7E62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5,325.00</w:t>
            </w:r>
          </w:p>
        </w:tc>
      </w:tr>
      <w:tr w:rsidR="00BA3F81" w:rsidRPr="00A82EEB" w14:paraId="456075B3"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691C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41.02.0000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3273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4D527"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עבודות השקיה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2276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DE23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C75B4"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C61C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7AB6BC74"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01C7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41.02.0010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A18D5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41.02.0010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77F8B"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צנרת השקיה מחירי הצנרת כוללים גם חפירה וכיסוי מחירי הצנרת כוללים את כל החיבורים והאביזרים הנדרשים לביצוע העבודה, מחברים, מחברי </w:t>
            </w:r>
            <w:r w:rsidRPr="00A82EEB">
              <w:rPr>
                <w:rFonts w:ascii="Arial" w:eastAsia="Times New Roman" w:hAnsi="Arial" w:cs="Arial"/>
                <w:color w:val="000000"/>
                <w:kern w:val="0"/>
                <w:szCs w:val="22"/>
                <w14:ligatures w14:val="none"/>
              </w:rPr>
              <w:t>T</w:t>
            </w:r>
            <w:r w:rsidRPr="00A82EEB">
              <w:rPr>
                <w:rFonts w:ascii="Arial" w:eastAsia="Times New Roman" w:hAnsi="Arial" w:cs="Arial"/>
                <w:color w:val="000000"/>
                <w:kern w:val="0"/>
                <w:szCs w:val="22"/>
                <w:rtl/>
                <w14:ligatures w14:val="none"/>
              </w:rPr>
              <w:t xml:space="preserve"> וכו', כל חיבורי הצנרתהתת קרקעית ועל קרקעית יהיו במצמד ולא באביזרי שן.</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4E1E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AE55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CD13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3BF1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C761C6D"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8ABF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41.02.0020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93BD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41.02.0015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9A0B5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מערכת השקיה כולל חיבור למקור מים, ראש מערכת, התחברות למערכת השליטה היישובית, ארון הגנה ופריסת צנרת טיפטוף והמטרה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1C6E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קומפ'</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730C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62A7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8EE2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160,000.00</w:t>
            </w:r>
          </w:p>
        </w:tc>
      </w:tr>
      <w:tr w:rsidR="00BA3F81" w:rsidRPr="00A82EEB" w14:paraId="0C4B011C"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D408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11B7C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4892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שתילה ונטיעה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DEBDE"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E698E"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4587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3561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6E4982B"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6449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32689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E4305F"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גודל וטיב הצמחים והעצים יהיו בהתאם ל"הגדרת סטנדרטים לשתילי גננות ונוי", של משרד החקלאות בגרסה העדכנית למועד פרסום המכרז.</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05E1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761D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067B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7BAC3"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34E14FD"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E6E7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13BB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41.03.0004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EE112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הקבלן המבצע אחראי לקליטה והתפתחות טובה של כל הצמחיה והעצים.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4443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96C9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78D5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5E3B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1C04474"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7ED2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1B05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41.03.0006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F68B7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בשתילת שיחים יוצנעו קומפוסט בנפח של %20 מנפח המיכל הנדרש ודשנים איטיי תמס, באדמת הגן שהוצאה לצורך השתילה לעומק בור השתילה.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02A5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63A7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D59F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1532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EDD28C4"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EF9F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790A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41.03.0008</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954B6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צמחיה למיניה (דשא, שיחים, שתילים, עצים וכו') תסופק לשטח אך ורק לאחר בדיקה במשתלה ואישור בכתב של המפקח מטעם המזמין. האישור בכתב לתקינות השתילים ימסר גםלמזמין ע"י הקבלן.</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AAE7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41BB1"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736EE"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33C4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1F2A3FB"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1DC6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0C57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41.03.0010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44379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צמחים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5F2F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7271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3F8D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D6B1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72320F9"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99E5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8D28E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41.03.0012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662A7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מרבדי דשא למדרך מזנים שונים. המחיר כולל - תיחוח ויישור פני שטח, פיזור הצנעת דשנים - כימי, קומפוסט, איטי תמס והצנעתם, יישור פני שטח, טיפול במזיקים פריסה, הידוק והשקיית הנחתה.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6D75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FF77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5D91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28.71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7068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43,065.00</w:t>
            </w:r>
          </w:p>
        </w:tc>
      </w:tr>
      <w:tr w:rsidR="00BA3F81" w:rsidRPr="00A82EEB" w14:paraId="76DCA9C3"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4AA8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41.03.0070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FECE1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41.03.0032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61CE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צמחים רב-שנתיים, גודל 4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FB93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0362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3,600.00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AA6E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19.14</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2986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68,904.00</w:t>
            </w:r>
          </w:p>
        </w:tc>
      </w:tr>
      <w:tr w:rsidR="00BA3F81" w:rsidRPr="00A82EEB" w14:paraId="44DE9CB0"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9869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41.03.0080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D264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41.03.0036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30A7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צמחים רב-שנתיים, גודל 5 , מיכל בנפח - 4 ליטר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5AE2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61096"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3A3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47.85</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0FCC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14,355.00</w:t>
            </w:r>
          </w:p>
        </w:tc>
      </w:tr>
      <w:tr w:rsidR="00BA3F81" w:rsidRPr="00A82EEB" w14:paraId="6107136A"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DD48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41.03.0085</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FB2B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41.03.0036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B7BE4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ורדים על גזע 25 ליטר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B21D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E784C"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B5C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E852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7,500.00</w:t>
            </w:r>
          </w:p>
        </w:tc>
      </w:tr>
      <w:tr w:rsidR="00BA3F81" w:rsidRPr="00A82EEB" w14:paraId="7F27EE67"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0B913"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41.03.0090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8F98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41.03.0060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8770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עצים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BCF2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6725E"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E5544"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9F8B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32B9CBB" w14:textId="77777777" w:rsidTr="00E961C5">
        <w:trPr>
          <w:trHeight w:val="1913"/>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1E8C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BA80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41.03.0062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9116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מחירי העצים כוללים חפירה ונטיעת העץ בבית הגידול, הוספת 50 ליטר קומפוסט מאושר לגינון ודשן מבוקר-תמס בכמות של 0.5 ק"ג, כולל אספקה והתקנה של סמוכות עצים לעיגון בגובה 2.5 מ', צינור טיפטוף באורך 10 מ' עם טפטפת אינטגרלית כל 30 ס"מ, חיבור למערכת ההשקיה קיימת, יתדות עיגון, ואחריות לקליטת העץ למשך שנה.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E14A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B425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C6D80"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1B14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5415F55D"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88FE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25157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41.03.0064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B63952"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תנאי לאספקת העצים לאתר, הוא הצגת טופס הזמנת העצים ואישור מקור האספקה ע"י המפקח.</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1E19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95AB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A030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3411F"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909329D"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2C5F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21F5D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41.03.0065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01F4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כל עץ יאושר ויסומן במשתלה בשלב מוקדם לרבות אישור המשתלה על ידי בקר איכות גינון. ובנוסף יאושר בשטח בשלב השתילה לפני הורדת העץ לבור על ידי בקר איכות גינון.</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CC43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0D26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420B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7028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0B45578"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779A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262C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41.03.0066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04D3E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השתיל יסופק לאתר העבודות בשק גידול. אם הותר לספק שתילים חשופי שורש- ראה הוראות המפרט המיוחד והמפרט הכללי.</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1E35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B50B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3E9E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0F49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545E7095"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FA5C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C86EB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41.03.0068</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4BE94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w:t>
            </w:r>
            <w:r w:rsidRPr="00A82EEB">
              <w:rPr>
                <w:rFonts w:ascii="Arial" w:eastAsia="Times New Roman" w:hAnsi="Arial" w:cs="Arial"/>
                <w:color w:val="000000"/>
                <w:kern w:val="0"/>
                <w:szCs w:val="22"/>
                <w:rtl/>
                <w14:ligatures w14:val="none"/>
              </w:rPr>
              <w:t>קבוצות עצים לצורך</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תמחור במחירון לעבודות פיתוח בהוצאת משרד הבינוי והשיכון</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מפורסמת באתר</w:t>
            </w:r>
            <w:r w:rsidRPr="00A82EEB">
              <w:rPr>
                <w:rFonts w:ascii="Arial" w:eastAsia="Times New Roman" w:hAnsi="Arial" w:cs="Arial"/>
                <w:color w:val="000000"/>
                <w:kern w:val="0"/>
                <w:szCs w:val="22"/>
                <w14:ligatures w14:val="none"/>
              </w:rPr>
              <w:t xml:space="preserve"> </w:t>
            </w:r>
            <w:r w:rsidRPr="00A82EEB">
              <w:rPr>
                <w:rFonts w:ascii="Arial" w:eastAsia="Times New Roman" w:hAnsi="Arial" w:cs="Arial"/>
                <w:color w:val="000000"/>
                <w:kern w:val="0"/>
                <w:szCs w:val="22"/>
                <w:rtl/>
                <w14:ligatures w14:val="none"/>
              </w:rPr>
              <w:t>המשרד ביחד עם המחירון</w:t>
            </w:r>
            <w:r w:rsidRPr="00A82EEB">
              <w:rPr>
                <w:rFonts w:ascii="Arial" w:eastAsia="Times New Roman" w:hAnsi="Arial" w:cs="Arial"/>
                <w:color w:val="000000"/>
                <w:kern w:val="0"/>
                <w:szCs w:val="22"/>
                <w14:ligatures w14:val="none"/>
              </w:rPr>
              <w:t>.</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1F6C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4246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5588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266C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1794986"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1E11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5FF5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41.03.0069</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14C0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שימוש בעצים מעל גודל 8.5 מחוייב באישור רפרנט נוף מטעם המזמין לאחר קבלת הסבר בכתב.</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D79F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CA3A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F8DA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ABBF4"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A539FD8"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650E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A82B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41.03.0082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5657D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עצים גודל 11 לפחות מתוך קבוצה א'.</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3A78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E74C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45.00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3D45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985.00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98E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44,325.00</w:t>
            </w:r>
          </w:p>
        </w:tc>
      </w:tr>
      <w:tr w:rsidR="00BA3F81" w:rsidRPr="00A82EEB" w14:paraId="2D256D1D"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7EC7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41.03.0170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7B0F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41.03.0092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3D4A8D"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יש להציג בפני המפקח את המקור לעצים משתלה או מטע, כולל זוג סמוכות מחוטאות בגובה 2.5 מ' לפחות ואחראיות לקליטת עצים אלו, לפני הגעתם לאתר ולא יתקבלו עצים בדיעבד. המחיר כולל אחריות לקליטת עצים אלו למשך שנה אחת.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1D3F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EB02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7E1A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9246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8C424E5"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7BD2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41.03.0180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FCC1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41.03.0106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6840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העתקת עצים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3ADF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51FF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814A7"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D474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E979527"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81E3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41.03.0190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3BE03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41.03.0108</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15C60B"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המחיר כולל הכנת העץ להעתקה, הובלה, הכנת מערכת השקייה, התחברות לראש מערכת השקיה קיימת שמיקומה הוא עד 50 מ' ממקום השתילה ושתילה בתחום הרשות. כולל אחריותלשנה או עד קליטה מלאה. הכל לפי מפרט מיוחד.</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B7DF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B80C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7762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BC02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765E26DC"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1ABB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41.03.0200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66892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41.03.0118</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8F4B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העתקה של עץ בוגר קיים (גזע אחד או רב גזעי) בקוטר 40 ס"מ מדוד בגובה 1.3 מ' מעל פני הקרקע.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1C06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E8BFB"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CD2E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2F28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1,600.00</w:t>
            </w:r>
          </w:p>
        </w:tc>
      </w:tr>
      <w:tr w:rsidR="00BA3F81" w:rsidRPr="00A82EEB" w14:paraId="1E4EAC94"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5CA9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41.03.0210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B039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066D4F"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שימור עצים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C504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0B92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C666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0AD8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7127DCCA"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F5FA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41.03.0220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44E10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41.03.0122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AC50E"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הקבלן המבצע אחראי לשימור וטיפול בעצים המצויים בפרויקט או בקרבתו.</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6844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E4C1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B2C7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66830"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CC40036"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E2C0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41.03.0230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FC62C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41.03.0124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77D9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גיזום של עצים קיימים ע"י גוזם מומחה, על פי דרישה בכתב ומראש של האגרונום המלווה.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A9E6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C330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F855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A372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1,875.00</w:t>
            </w:r>
          </w:p>
        </w:tc>
      </w:tr>
      <w:tr w:rsidR="00BA3F81" w:rsidRPr="00A82EEB" w14:paraId="50A40010"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8E50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41.03.0240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86BCA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41.03.0126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FD8E2"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טיפול בעצים המיועדים לשימור, כולל חיתוך שורשים וגיזום ועיצוב נוף בהתאם, על פי דרישה בכתב ומראש ומפרט מיוחד של האגרונום המלווה.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593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BDB1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1C7A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531.67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5C6A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13,291.75</w:t>
            </w:r>
          </w:p>
        </w:tc>
      </w:tr>
      <w:tr w:rsidR="00BA3F81" w:rsidRPr="00A82EEB" w14:paraId="26FF3FEF"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3538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41.03.0271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C7791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41.03.0126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7C6F0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עציץ מבטון טרום בצורת אליפסה, במידות 111/97 ס"מ וגובה 90 ס"מ, דגם "נגה" תוצרת "שחם אריכא" או ש"ע, גוון אפור, גמר חלק או מסותת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BF79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667E6"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CA8B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3,900.00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0426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39,000.00</w:t>
            </w:r>
          </w:p>
        </w:tc>
      </w:tr>
      <w:tr w:rsidR="00BA3F81" w:rsidRPr="00A82EEB" w14:paraId="2DF7FEA6"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46C3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42.00.0000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F97E1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67CE1D"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ריהוט חוץ ומתקנים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B157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425E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F631E"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A38F7"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501BAB6F"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0F28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42.01.0000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434A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42.01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4B2D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תמחור ריהוט החוץ יהיה על-פי מסמך "הנחיות לבחירת ריהוט ואלמנ</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D1F6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B32BF"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6B24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27FBF"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4772F1BF"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CB4A3"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43.00.0000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FABFF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305A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גדרות ומעקות מפרופילי פלדה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D985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AEB7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74F2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463B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9F40E2B"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10D0C"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4E44F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B8E67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גדרות ומעקות מפרופילי פלדה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E2D2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848A0"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7192F"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E11F7"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8EA00D2"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04E8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07E4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42.01.0010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D88A2E"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הנחיות אלו מתיחסות לשילוט התנהגות בשטח ציבורי, לספסלים מסוגים שונים, מערכות ישיבה, שולחנות, אשפתונים, מרכזי אשפה ומחזור, מתקני שתיה, מתקני מנגל ואשפתון גחלים, פרגולות וכיתות חוץ, מתקני חניית אופניים, מחסומי רכב, מתקני האכלה לחתולים, מתקני משחק לכלבים, סריגי עצים ולאלמנטים פיסוליים.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A0F9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581C1"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F97C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EEF9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1535751"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E3C06"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C193C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50600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נגיש- ספסל עם מסעד יד דגם "מעגן" או ש"ע, במידות 173/59 ס"מ וגובה 80 ס"מ, מסעדי היד יצוקים יחד עם רגלי הספסל ועשויים מיצקת ברזל. מושב הספסל והמשענת עשויים מלוחות עץ צבועים ו/או מלוחות עץ במבוק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1329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E3487"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1F41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DD00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52,500.00</w:t>
            </w:r>
          </w:p>
        </w:tc>
      </w:tr>
      <w:tr w:rsidR="00BA3F81" w:rsidRPr="00A82EEB" w14:paraId="3E3D8503"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99B0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CD959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F09C3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אשפתון דגם "לביא עץ" בנפח 60 ליטר, עשוי מברזל יצוק עם חיפוי שישה לוחות עץ. בית המיכל עם מנגנון ציר לחזית המאפשר הצמדת האשפון לקיר. כולל מאפירה עליונה. מגיע במידות 53</w:t>
            </w:r>
            <w:r w:rsidRPr="00A82EEB">
              <w:rPr>
                <w:rFonts w:ascii="Arial" w:eastAsia="Times New Roman" w:hAnsi="Arial" w:cs="Arial"/>
                <w:color w:val="000000"/>
                <w:kern w:val="0"/>
                <w:szCs w:val="22"/>
                <w14:ligatures w14:val="none"/>
              </w:rPr>
              <w:t>X35</w:t>
            </w:r>
            <w:r w:rsidRPr="00A82EEB">
              <w:rPr>
                <w:rFonts w:ascii="Arial" w:eastAsia="Times New Roman" w:hAnsi="Arial" w:cs="Arial"/>
                <w:color w:val="000000"/>
                <w:kern w:val="0"/>
                <w:szCs w:val="22"/>
                <w:rtl/>
                <w14:ligatures w14:val="none"/>
              </w:rPr>
              <w:t xml:space="preserve"> ובגובה 80 ס"מ. קיימת אופציה לשימוש בעץ במבוק בהיר / כהה. האשפתון מבוטן לקרקע בעזרת 4 עוגנים.</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5EC6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C1ADD"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7.00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F877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1,170.00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DECA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8,190.00</w:t>
            </w:r>
          </w:p>
        </w:tc>
      </w:tr>
      <w:tr w:rsidR="00BA3F81" w:rsidRPr="00A82EEB" w14:paraId="4193626F"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487C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43.01.0040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8AB6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4D31B"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נגיש- ברזיה דגם "אגם" תוצרת "שחם אריכא" או ש"ע, במידות 35/71 ס"מ, בגובה 71 ס"מ, בטון גמר חלק, עם פיה למילוי בקבוקים, לרבות ביסוס ושוחת ניקוז</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3853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AFAC7"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3960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6,350.00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FA6E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12,700.00</w:t>
            </w:r>
          </w:p>
        </w:tc>
      </w:tr>
      <w:tr w:rsidR="00BA3F81" w:rsidRPr="00A82EEB" w14:paraId="3F6FCEC4"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406B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43.01.0050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F2F59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3C06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מתקן אופניים 'ספירלה' של חב' 'שחם אריכא' עשוי ממתכת מגולוונת וצבועה בגוון .</w:t>
            </w:r>
            <w:r w:rsidRPr="00A82EEB">
              <w:rPr>
                <w:rFonts w:ascii="Arial" w:eastAsia="Times New Roman" w:hAnsi="Arial" w:cs="Arial"/>
                <w:color w:val="000000"/>
                <w:kern w:val="0"/>
                <w:szCs w:val="22"/>
                <w14:ligatures w14:val="none"/>
              </w:rPr>
              <w:t>RAL 9006</w:t>
            </w:r>
            <w:r w:rsidRPr="00A82EEB">
              <w:rPr>
                <w:rFonts w:ascii="Arial" w:eastAsia="Times New Roman" w:hAnsi="Arial" w:cs="Arial"/>
                <w:color w:val="000000"/>
                <w:kern w:val="0"/>
                <w:szCs w:val="22"/>
                <w:rtl/>
                <w14:ligatures w14:val="none"/>
              </w:rPr>
              <w:t>מיועד לחנייה של 5 יחידות. רגל המתקן מבוטנת בקרקע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7F0A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7FEF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D7B2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3,480.00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AB28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6,960.00</w:t>
            </w:r>
          </w:p>
        </w:tc>
      </w:tr>
      <w:tr w:rsidR="00BA3F81" w:rsidRPr="00A82EEB" w14:paraId="03E0CDB3"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C1A5B"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43.01.0060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6BF72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F4F10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אספקה והצבה של מושב מדגם 'נגה' עם משענת בשילוב עץ מק"ט 1448 של חב' 'שחם אריכא' או ש"ע</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E6D6E"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90C66"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6.00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D6D0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4,200.00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DC7A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25,200.00</w:t>
            </w:r>
          </w:p>
        </w:tc>
      </w:tr>
      <w:tr w:rsidR="00BA3F81" w:rsidRPr="00A82EEB" w14:paraId="133AF64E"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00DD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43.01.0070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5ED0D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44.01.0080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7E6747"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 xml:space="preserve">מושב חמה מק"ט 1445 של חב' 'שחם אריכא' או ש"ע עשוי מבטון אדריכלי ו- 21 לוחות </w:t>
            </w:r>
            <w:r w:rsidRPr="00A82EEB">
              <w:rPr>
                <w:rFonts w:ascii="Arial" w:eastAsia="Times New Roman" w:hAnsi="Arial" w:cs="Arial"/>
                <w:color w:val="000000"/>
                <w:kern w:val="0"/>
                <w:szCs w:val="22"/>
                <w14:ligatures w14:val="none"/>
              </w:rPr>
              <w:t>WPC</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CD7D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17D7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4.00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8269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3,850.00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295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15,400.00</w:t>
            </w:r>
          </w:p>
        </w:tc>
      </w:tr>
      <w:tr w:rsidR="00BA3F81" w:rsidRPr="00A82EEB" w14:paraId="5ADA6064"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7BFF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44.00.0000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B3D7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1F1E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גדרות ומעקות מפרופילי פלדה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AAF9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314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299E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731B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826F272"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0B75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775F3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8CF1E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גדרות ומעקות מפרופילי פלדה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865A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1CAB4"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A5D5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AC51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883CBE2"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FCE0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FF433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44.01.0020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14E7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גדר סבכה  דגם 'בנימינה' או ש"ע מעוצבת בגובה 1.15 מ' מגולוונת וצבועה בתנור לפי פרט מעוגנת על ראש קיר או יסודות באדמה / רצפת בטון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BC1A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1B98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180.00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6516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449.12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E619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80,841.60</w:t>
            </w:r>
          </w:p>
        </w:tc>
      </w:tr>
      <w:tr w:rsidR="00BA3F81" w:rsidRPr="00A82EEB" w14:paraId="57B5362A"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15CA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BDA9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44.01.0080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BEAD7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מאחז יד מצינור מגולוון בקוטר 40 מ"מ, מגולוון וצבוע בתנור, כולל עמודים אנכיים כל 1.5 מ' לכל היותר, עיגון וביטון בקרקע או חיבור לקירות לפי פרט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1DF2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A15F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51F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202.11</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CFF9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3,031.65</w:t>
            </w:r>
          </w:p>
        </w:tc>
      </w:tr>
      <w:tr w:rsidR="00BA3F81" w:rsidRPr="00A82EEB" w14:paraId="1035E615"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BD6F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2257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44.01.0080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4CD87"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שלט התנהגות בגן - ע"פ פרט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D98D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C95E4"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F315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54E9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2,100.00</w:t>
            </w:r>
          </w:p>
        </w:tc>
      </w:tr>
      <w:tr w:rsidR="00BA3F81" w:rsidRPr="00A82EEB" w14:paraId="699C2F3E"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86F9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D19D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44.01.0080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862DC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יצור, אספקה והצבת שלט ביקורת מתקנים - ע"פ פרט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79DE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1D37B"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AD55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8867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2,100.00</w:t>
            </w:r>
          </w:p>
        </w:tc>
      </w:tr>
      <w:tr w:rsidR="00BA3F81" w:rsidRPr="00A82EEB" w14:paraId="6A6B63A7"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D427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B295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44.01.0080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ECE5B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מעקה לשטחים ציבוריים דגם "מודיעין" או "נתניה" או "רמת השרון" או "בני ברק" או "מרינה" או "מרסל" או "בת גלים" או "הר הזיתים" או "אורי" או "שאול" או ש"ע בגובה 1.05-1.2 מ' מעל פני המדרכה, עמודים מפרופיל 10/5-6 מ"מ או 50/8 מ"מ או 20/10 מ"מ או 60/8 מ"מ או 100/8 מ"מ וביניהם צינורות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5566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16F3C"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5304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890.00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9173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17,800.00</w:t>
            </w:r>
          </w:p>
        </w:tc>
      </w:tr>
      <w:tr w:rsidR="00BA3F81" w:rsidRPr="00A82EEB" w14:paraId="4CDD9427"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AE7FE"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2CB7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44.01.0080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43BBE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יצור, אספקה והתקנת מתקן לתמיכה בשיח מטפס ולהסתרת פינת אשפה. בגודל 5</w:t>
            </w:r>
            <w:r w:rsidRPr="00A82EEB">
              <w:rPr>
                <w:rFonts w:ascii="Arial" w:eastAsia="Times New Roman" w:hAnsi="Arial" w:cs="Arial"/>
                <w:color w:val="000000"/>
                <w:kern w:val="0"/>
                <w:szCs w:val="22"/>
                <w14:ligatures w14:val="none"/>
              </w:rPr>
              <w:t>X8</w:t>
            </w:r>
            <w:r w:rsidRPr="00A82EEB">
              <w:rPr>
                <w:rFonts w:ascii="Arial" w:eastAsia="Times New Roman" w:hAnsi="Arial" w:cs="Arial"/>
                <w:color w:val="000000"/>
                <w:kern w:val="0"/>
                <w:szCs w:val="22"/>
                <w:rtl/>
                <w14:ligatures w14:val="none"/>
              </w:rPr>
              <w:t xml:space="preserve"> מ'. מצינורות פלדת אל חלד וכבלי פלדה. הכל ע"פ פרט , כולל ביסוס הצינורות בקרקע ביסוד בטון ע"פ הנחיות קונסט'.</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BEDB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A302"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6FC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AD5E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16,000.00</w:t>
            </w:r>
          </w:p>
        </w:tc>
      </w:tr>
      <w:tr w:rsidR="00BA3F81" w:rsidRPr="00A82EEB" w14:paraId="09A2509E"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978B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51.00.0000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E877B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692A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עבודות עפר, כבישים ופיתוח</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520A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3916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DB5E5"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7E2BE"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4AB32100"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B7CB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EC3E9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2AE77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עבודות הכנה ופירוק שונות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EF01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D61C0"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BA97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1F6B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69EDCF5C"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5D843"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6655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A9D29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מחירי ע"ע (לרבות חישוף ופירוקים) כוללים הובלה והעברה לשטחי מילוי ו/או לאתר שפיכה מאושר בכל מרחק שיידרש מגבולות ביצוע של הפרויקט ופיזור בשכבות ובאישור המפקח לרבות אגרות הטמנה אם ישנן והסדרי תנועה.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159A6"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9313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2B56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6B5EB"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F0AB557"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8F834"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51.01.0020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6BF6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51.01.0004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3A9EF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מחירי אספקת החומרים לרבות עבודות אספלט מצעים ומילוי מובא מסוגים שונים כוללים הובלה ממרחק כלשהו שיידרש.</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0AEC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D4A8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1F51D"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536F9"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4F6FC172"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B9DF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49463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51.01.0006</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741C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מחירי כל הסעיפים כוללים פינוי וסילוק למרחק כלשהו שיידרש.</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3906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71408"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87096"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42A1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18C55F96"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D0D6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7095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51.01.0010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8E5D4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איתור אתרי פינוי עבודות עפר ופסולת הינם באחריות הקבלן, לרבות סגירת או שינוי מיקום אתרי הפינוי במהלך העבודות.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CF3E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6154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BF4C7"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A4CE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416BB980" w14:textId="77777777" w:rsidTr="00E961C5">
        <w:trPr>
          <w:trHeight w:val="1148"/>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0C85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42C36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51.01.0014</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4FA57B"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פינוי פסולת יאושר רק לאחר מיון, ניפוי והפרדת הפסולת מעודפי עפר בולדרים ואבנים, לרבות עבודת ידיים אם נדרש, עירום הפסולת בנפרד ומדידתה ע"י מודד האתר וקבלת אישור המחוז לפני הפינוי. המדידה והתשלום במ"ק.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C2FB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F0C4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77568"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000CE"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9BEC101"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8351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D9D28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51.01.0018</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D713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בכל מקום שמצויין המפרט הכללי-הספר הכחול הכוונה למהדורה העדכנית ליום פרסום המכרז.</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CEFF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FD92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E2D7"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024C1"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3B22775A"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0262"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51.01.0070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B13D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51.01.0025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5C9D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חישוף ראה תת פרק 51.02 - עבודות עפר.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D451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הערה</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0C3E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907AE"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87AFA"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5A13D190"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989D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51.01.0080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8F3C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51.01.0030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EC5BB4"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כריתה ו/או עקירה של עצים, לרבות שורשים, לרבות בית השורשים בעומק עד 1.0 מ' כולל פינוי וסילוק.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6D66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B978B"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8.00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617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245.53</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53EB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1,964.24</w:t>
            </w:r>
          </w:p>
        </w:tc>
      </w:tr>
      <w:tr w:rsidR="00BA3F81" w:rsidRPr="00A82EEB" w14:paraId="68CC49D7"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B6E68"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51.01.0090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7779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51.01.0035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376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כריתה ו/או עקירה של גדמי עצים, לרבות בית השורשים כולל פינוי וסילוק. במקרה של גדמי עצים רקובים ללא בית שורשים, התשלום עבור הפינוי כלול בסעיף חישוף.</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DFF7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EA05F"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B271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160.28</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686C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801.40</w:t>
            </w:r>
          </w:p>
        </w:tc>
      </w:tr>
      <w:tr w:rsidR="00BA3F81" w:rsidRPr="00A82EEB" w14:paraId="30FA9D5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9B1F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E44E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51.01.0045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60D69"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זהיר של מסלעה מיון הסלעים ושימוש חוזר באתר ע"פ הנחיות המפקח.</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D65E9"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B83A5"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120.00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62F4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66.04</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0849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7,924.80</w:t>
            </w:r>
          </w:p>
        </w:tc>
      </w:tr>
      <w:tr w:rsidR="00BA3F81" w:rsidRPr="00A82EEB" w14:paraId="12D139FA"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31DA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462E1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51.01.0055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41E8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משטחי בטון מזוין בעובי משתנה כולל סילוק הפסולת מהשטח.</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4BF3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7AEF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F1BD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141.07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C854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28,214.00</w:t>
            </w:r>
          </w:p>
        </w:tc>
      </w:tr>
      <w:tr w:rsidR="00BA3F81" w:rsidRPr="00A82EEB" w14:paraId="3719BC53"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9EF1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51.01.0111</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46BCF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51.01.0055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CD428C"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ניסור קיר בטון וסילוק הפסולת מהשטח</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EF2BD"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31C7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8F3D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ECEA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1,250.00</w:t>
            </w:r>
          </w:p>
        </w:tc>
      </w:tr>
      <w:tr w:rsidR="00BA3F81" w:rsidRPr="00A82EEB" w14:paraId="1E2A830C"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A7AB7"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51.01.0112</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2B20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51.01.0055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14474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זהיר של פסל מתכת צבוע והעברתו למיקום ע"פ הנחיות ראש הרשות.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E4F7F"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יח'</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C8E89"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4D79D"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0849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w:t>
            </w:r>
          </w:p>
        </w:tc>
      </w:tr>
      <w:tr w:rsidR="00BA3F81" w:rsidRPr="00A82EEB" w14:paraId="4FF9189A"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22B1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AFE7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51.01.0075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B2276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מבנה כבישים ומדרכות (אספלט, מצע, תשתית ומילוי) בעומק עד 80 ס"מ בחפירה זהירה.</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D7487"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C333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4919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22.34</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2A0A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2,234.00</w:t>
            </w:r>
          </w:p>
        </w:tc>
      </w:tr>
      <w:tr w:rsidR="00BA3F81" w:rsidRPr="00A82EEB" w14:paraId="0AC68DFB"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1BD2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32B95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51.01.0080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D2A9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אבן שפה קיימת לרבות פינוי וסילוק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73FCA"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מטר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701ED"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196E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13.64</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6B91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1,364.00</w:t>
            </w:r>
          </w:p>
        </w:tc>
      </w:tr>
      <w:tr w:rsidR="00BA3F81" w:rsidRPr="00A82EEB" w14:paraId="67FC546D"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190A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563E0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51.01.0095</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96DF7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ריצוף מסוג אבן טבעית ופינוי.</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F6A2"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D5807"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6E0B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52.97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7434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13,242.50</w:t>
            </w:r>
          </w:p>
        </w:tc>
      </w:tr>
      <w:tr w:rsidR="00BA3F81" w:rsidRPr="00A82EEB" w14:paraId="5CE34E39"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FD9C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51.01.0160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35F2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51.01.0140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B5E7D5"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והריסת קירות מבטון מזוין והיסודות, לרבות פינוי וסילוק.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BA49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9A1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123C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146.07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6DD4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14,607.00</w:t>
            </w:r>
          </w:p>
        </w:tc>
      </w:tr>
      <w:tr w:rsidR="00BA3F81" w:rsidRPr="00A82EEB" w14:paraId="460EDB45"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CB65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51.01.0170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2C65C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51.01.0140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4936EB"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פירוק גדר בטיחות ממתכת , לרבות פינוי וסילוק.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CB4F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7D255"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CD5D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4F744"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3,500.00</w:t>
            </w:r>
          </w:p>
        </w:tc>
      </w:tr>
      <w:tr w:rsidR="00BA3F81" w:rsidRPr="00A82EEB" w14:paraId="0F919A37"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ED1A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BE3A4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F8A1E"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עבודות עפר</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27B3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CB58F"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DEF9C"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E2A82" w14:textId="77777777" w:rsidR="00BA3F81" w:rsidRPr="00A82EEB" w:rsidRDefault="00BA3F81" w:rsidP="00E961C5">
            <w:pPr>
              <w:bidi w:val="0"/>
              <w:spacing w:after="0" w:line="240" w:lineRule="auto"/>
              <w:jc w:val="left"/>
              <w:rPr>
                <w:rFonts w:ascii="Times New Roman" w:eastAsia="Times New Roman" w:hAnsi="Times New Roman" w:cs="Times New Roman"/>
                <w:kern w:val="0"/>
                <w:sz w:val="20"/>
                <w:szCs w:val="20"/>
                <w14:ligatures w14:val="none"/>
              </w:rPr>
            </w:pPr>
          </w:p>
        </w:tc>
      </w:tr>
      <w:tr w:rsidR="00BA3F81" w:rsidRPr="00A82EEB" w14:paraId="26AA49EC"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5F36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E815A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51.02.0002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29F7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חישוף לעומק של עד 20 ס"מ, כולל ניקוי פסולת, פינוי בולדרים והורדת צמחיה לרבות פינוי וסילוק.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D014"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A45D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2,000.00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1F65"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3.96</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2469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7,920.00</w:t>
            </w:r>
          </w:p>
        </w:tc>
      </w:tr>
      <w:tr w:rsidR="00BA3F81" w:rsidRPr="00A82EEB" w14:paraId="563254FD"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2B860"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51.02.0030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82C5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51.02.0050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58F990"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חפירה ו/או חציבה בכל סוגי סלע וקרקע עד 2,000 מ"ק .</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AF6DC"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D1EFB"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A3A7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31.26</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25C7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78,150.00</w:t>
            </w:r>
          </w:p>
        </w:tc>
      </w:tr>
      <w:tr w:rsidR="00BA3F81" w:rsidRPr="00A82EEB" w14:paraId="1228DC78"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34F3D"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51.02.0040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33D57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51.02.0080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91FFB1"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חציבה בסלע עד מ"ק.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AF6A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4435A"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250.00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8846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40.92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C197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10,230.00</w:t>
            </w:r>
          </w:p>
        </w:tc>
      </w:tr>
      <w:tr w:rsidR="00BA3F81" w:rsidRPr="00A82EEB" w14:paraId="349C0CB3"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EA7F5"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51.02.0050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E3CF8"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51.02.0152</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5BD33"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חפירת גישוש זהירה לעומק עד 1.5 מ' לאיתור תשתיות תת"ק בכל סוגי קרקע, באמצעות כלי צמ"ה ועבודת ידיים במידת הצורך.</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835D3"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מ"ר</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5D9DD"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100.00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B0A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102.30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CC77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10,230.00</w:t>
            </w:r>
          </w:p>
        </w:tc>
      </w:tr>
      <w:tr w:rsidR="00BA3F81" w:rsidRPr="00A82EEB" w14:paraId="186C5A2C"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FEFEA"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51.02.0070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3C963"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51.02.0230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11AB97"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הידוק רגיל של מילוי בשטחים מוגבלים  , בשכבות בעובי עד 20 ס"מ (לאחר הידוק).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0846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4B810"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62AAE"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4.32</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05291"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2,160.00</w:t>
            </w:r>
          </w:p>
        </w:tc>
      </w:tr>
      <w:tr w:rsidR="00BA3F81" w:rsidRPr="00A82EEB" w14:paraId="0CC9852C" w14:textId="77777777" w:rsidTr="00E961C5">
        <w:trPr>
          <w:trHeight w:val="1531"/>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C072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51.02.0080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A38DC"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51.02.0250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A4086B"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טיפול בחומר חפור, לצורך שימוש חוזר כמילוי באתר, כולל מיון וניפוי, הפרדת הפסולת (אם ישנה), והתאמתו למילוי נברר או לדרישת המפרט המיוחד. לרבות אחסונו, העמסתו הובלת החומר לאזור המילוי פיזור והידוק מבוקר לפי המפרט הכללי בשכבות בעובי עד 20 ס"מ. ישולם לפי מ"ק מילוי מהודק בשטח.</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C910"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53CA2"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3FA2F"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13.07</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17CB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392.10</w:t>
            </w:r>
          </w:p>
        </w:tc>
      </w:tr>
      <w:tr w:rsidR="00BA3F81" w:rsidRPr="00A82EEB" w14:paraId="2D7A56EF"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69E8F"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51.02.0090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DA8E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51.02.0250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61876"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מילוי מובא מחומר נברר (סוג ג') לרבות פיזור בשכבות של 20 ס"מ והידוק</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53F95"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5135E"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50.00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4C7A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85.00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B3417"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4,250.00</w:t>
            </w:r>
          </w:p>
        </w:tc>
      </w:tr>
      <w:tr w:rsidR="00BA3F81" w:rsidRPr="00A82EEB" w14:paraId="238B5959" w14:textId="77777777" w:rsidTr="00E961C5">
        <w:trPr>
          <w:trHeight w:val="765"/>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5DCF9"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51.02.0100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DB279A"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51.02.0230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8B3568"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מצע סוג א', לרבות פיזור בשכבות של 20 ס"מ והידוק מבוקר, מתחת למדרכות, שבילים וחבות מרוצפות. המצע יסופק ממחצבה מאושרת.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CB74B"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069EC"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600.00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C6CFB"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160.00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DC8C0"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96,000.00</w:t>
            </w:r>
          </w:p>
        </w:tc>
      </w:tr>
      <w:tr w:rsidR="00BA3F81" w:rsidRPr="00A82EEB" w14:paraId="0789F07A" w14:textId="77777777" w:rsidTr="00E961C5">
        <w:trPr>
          <w:trHeight w:val="382"/>
        </w:trPr>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F7EE1" w14:textId="77777777" w:rsidR="00BA3F81" w:rsidRPr="00A82EEB" w:rsidRDefault="00BA3F81" w:rsidP="00E961C5">
            <w:pPr>
              <w:bidi w:val="0"/>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51.02.0110</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34586"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51.02.0230</w:t>
            </w:r>
          </w:p>
        </w:tc>
        <w:tc>
          <w:tcPr>
            <w:tcW w:w="30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ED99A" w14:textId="77777777" w:rsidR="00BA3F81" w:rsidRPr="00A82EEB" w:rsidRDefault="00BA3F81" w:rsidP="00E961C5">
            <w:pPr>
              <w:spacing w:after="0" w:line="240" w:lineRule="auto"/>
              <w:jc w:val="lef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rtl/>
                <w14:ligatures w14:val="none"/>
              </w:rPr>
              <w:t>מצע בטון רזה ב-20 בעובי 5 ס"מ מתחת ליסודות עוברים מתחת לקירות ולמסלעות</w:t>
            </w:r>
          </w:p>
        </w:tc>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EE46E" w14:textId="77777777" w:rsidR="00BA3F81" w:rsidRPr="00A82EEB" w:rsidRDefault="00BA3F81" w:rsidP="00E961C5">
            <w:pPr>
              <w:spacing w:after="0" w:line="240" w:lineRule="auto"/>
              <w:jc w:val="lef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rtl/>
                <w14:ligatures w14:val="none"/>
              </w:rPr>
              <w:t xml:space="preserve"> מ"ק</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E10A1" w14:textId="77777777" w:rsidR="00BA3F81" w:rsidRPr="00A82EEB" w:rsidRDefault="00BA3F81" w:rsidP="00E961C5">
            <w:pPr>
              <w:bidi w:val="0"/>
              <w:spacing w:after="0" w:line="240" w:lineRule="auto"/>
              <w:jc w:val="right"/>
              <w:rPr>
                <w:rFonts w:ascii="Arial" w:eastAsia="Times New Roman" w:hAnsi="Arial" w:cs="Arial"/>
                <w:color w:val="000000"/>
                <w:kern w:val="0"/>
                <w:szCs w:val="22"/>
                <w:rtl/>
                <w14:ligatures w14:val="none"/>
              </w:rPr>
            </w:pPr>
            <w:r w:rsidRPr="00A82EEB">
              <w:rPr>
                <w:rFonts w:ascii="Arial" w:eastAsia="Times New Roman" w:hAnsi="Arial" w:cs="Arial"/>
                <w:color w:val="000000"/>
                <w:kern w:val="0"/>
                <w:szCs w:val="22"/>
                <w14:ligatures w14:val="none"/>
              </w:rPr>
              <w:t>30.00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09A99"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14.00</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7BC92" w14:textId="77777777" w:rsidR="00BA3F81" w:rsidRPr="00A82EEB" w:rsidRDefault="00BA3F81" w:rsidP="00E961C5">
            <w:pPr>
              <w:bidi w:val="0"/>
              <w:spacing w:after="0" w:line="240" w:lineRule="auto"/>
              <w:jc w:val="right"/>
              <w:rPr>
                <w:rFonts w:ascii="Arial" w:eastAsia="Times New Roman" w:hAnsi="Arial" w:cs="Arial"/>
                <w:color w:val="000000"/>
                <w:kern w:val="0"/>
                <w:szCs w:val="22"/>
                <w14:ligatures w14:val="none"/>
              </w:rPr>
            </w:pPr>
            <w:r w:rsidRPr="00A82EEB">
              <w:rPr>
                <w:rFonts w:ascii="Arial" w:eastAsia="Times New Roman" w:hAnsi="Arial" w:cs="Arial"/>
                <w:color w:val="000000"/>
                <w:kern w:val="0"/>
                <w:szCs w:val="22"/>
                <w14:ligatures w14:val="none"/>
              </w:rPr>
              <w:t>420.00</w:t>
            </w:r>
          </w:p>
        </w:tc>
      </w:tr>
    </w:tbl>
    <w:p w14:paraId="51DB3E14" w14:textId="77777777" w:rsidR="00BA3F81" w:rsidRDefault="00BA3F81" w:rsidP="00BA3F81">
      <w:pPr>
        <w:tabs>
          <w:tab w:val="left" w:pos="992"/>
        </w:tabs>
        <w:rPr>
          <w:b/>
          <w:bCs/>
          <w:sz w:val="36"/>
          <w:szCs w:val="36"/>
          <w:rtl/>
        </w:rPr>
      </w:pPr>
      <w:bookmarkStart w:id="83" w:name="bookmark213"/>
      <w:bookmarkStart w:id="84" w:name="bookmark212"/>
    </w:p>
    <w:p w14:paraId="62E96339" w14:textId="77777777" w:rsidR="00BA3F81" w:rsidRPr="00544E18" w:rsidRDefault="00BA3F81" w:rsidP="00BA3F81">
      <w:pPr>
        <w:tabs>
          <w:tab w:val="left" w:pos="992"/>
        </w:tabs>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rtl/>
          <w:lang w:val="he-IL" w:eastAsia="he-IL"/>
          <w14:ligatures w14:val="none"/>
        </w:rPr>
        <w:t>ב'</w:t>
      </w:r>
      <w:r>
        <w:rPr>
          <w:rFonts w:ascii="David" w:eastAsia="David" w:hAnsi="David" w:hint="cs"/>
          <w:b/>
          <w:bCs/>
          <w:noProof/>
          <w:kern w:val="0"/>
          <w:sz w:val="46"/>
          <w:szCs w:val="46"/>
          <w:rtl/>
          <w:lang w:val="he-IL" w:eastAsia="he-IL"/>
          <w14:ligatures w14:val="none"/>
        </w:rPr>
        <w:t>-</w:t>
      </w:r>
      <w:r w:rsidRPr="0085730F">
        <w:rPr>
          <w:rFonts w:ascii="David" w:eastAsia="David" w:hAnsi="David"/>
          <w:b/>
          <w:bCs/>
          <w:noProof/>
          <w:kern w:val="0"/>
          <w:sz w:val="46"/>
          <w:szCs w:val="46"/>
          <w:rtl/>
          <w:lang w:val="he-IL" w:eastAsia="he-IL"/>
          <w14:ligatures w14:val="none"/>
        </w:rPr>
        <w:t>רש</w:t>
      </w:r>
      <w:r>
        <w:rPr>
          <w:rFonts w:ascii="David" w:eastAsia="David" w:hAnsi="David"/>
          <w:b/>
          <w:bCs/>
          <w:noProof/>
          <w:kern w:val="0"/>
          <w:sz w:val="46"/>
          <w:szCs w:val="46"/>
          <w:rtl/>
          <w:lang w:val="he-IL" w:eastAsia="he-IL"/>
          <w14:ligatures w14:val="none"/>
        </w:rPr>
        <w:t>ימת</w:t>
      </w:r>
      <w:r>
        <w:rPr>
          <w:rFonts w:ascii="David" w:eastAsia="David" w:hAnsi="David" w:hint="cs"/>
          <w:b/>
          <w:bCs/>
          <w:noProof/>
          <w:kern w:val="0"/>
          <w:sz w:val="46"/>
          <w:szCs w:val="46"/>
          <w:rtl/>
          <w:lang w:val="he-IL" w:eastAsia="he-IL"/>
          <w14:ligatures w14:val="none"/>
        </w:rPr>
        <w:t xml:space="preserve">  תוכניות </w:t>
      </w:r>
      <w:r>
        <w:rPr>
          <w:rFonts w:ascii="David" w:eastAsia="David" w:hAnsi="David"/>
          <w:b/>
          <w:bCs/>
          <w:noProof/>
          <w:kern w:val="0"/>
          <w:sz w:val="46"/>
          <w:szCs w:val="46"/>
          <w14:ligatures w14:val="none"/>
        </w:rPr>
        <w:drawing>
          <wp:inline distT="0" distB="0" distL="0" distR="0" wp14:anchorId="0A30A154" wp14:editId="06A9D2E9">
            <wp:extent cx="6637020" cy="6370320"/>
            <wp:effectExtent l="0" t="0" r="0" b="0"/>
            <wp:docPr id="202924996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7020" cy="6370320"/>
                    </a:xfrm>
                    <a:prstGeom prst="rect">
                      <a:avLst/>
                    </a:prstGeom>
                    <a:noFill/>
                    <a:ln>
                      <a:noFill/>
                    </a:ln>
                  </pic:spPr>
                </pic:pic>
              </a:graphicData>
            </a:graphic>
          </wp:inline>
        </w:drawing>
      </w:r>
      <w:bookmarkStart w:id="85" w:name="bookmark216"/>
      <w:bookmarkStart w:id="86" w:name="bookmark215"/>
      <w:bookmarkEnd w:id="83"/>
      <w:bookmarkEnd w:id="84"/>
    </w:p>
    <w:p w14:paraId="2E90795E"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14:ligatures w14:val="none"/>
        </w:rPr>
        <w:drawing>
          <wp:inline distT="0" distB="0" distL="0" distR="0" wp14:anchorId="3C0CDB62" wp14:editId="544914EB">
            <wp:extent cx="6576060" cy="5006340"/>
            <wp:effectExtent l="0" t="0" r="0" b="3810"/>
            <wp:docPr id="1956979445"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6060" cy="5006340"/>
                    </a:xfrm>
                    <a:prstGeom prst="rect">
                      <a:avLst/>
                    </a:prstGeom>
                    <a:noFill/>
                    <a:ln>
                      <a:noFill/>
                    </a:ln>
                  </pic:spPr>
                </pic:pic>
              </a:graphicData>
            </a:graphic>
          </wp:inline>
        </w:drawing>
      </w:r>
    </w:p>
    <w:p w14:paraId="778CE80E"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73AF6A47"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2B8D161D"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5E9614CD"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3EA8D424"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6DDF307B"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rtl/>
          <w:lang w:val="he-IL" w:eastAsia="he-IL"/>
          <w14:ligatures w14:val="none"/>
        </w:rPr>
        <w:br w:type="page"/>
      </w:r>
    </w:p>
    <w:p w14:paraId="2653E2DC"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7B32D547"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14:ligatures w14:val="none"/>
        </w:rPr>
        <w:drawing>
          <wp:inline distT="0" distB="0" distL="0" distR="0" wp14:anchorId="12B45ECE" wp14:editId="2CA5B9BD">
            <wp:extent cx="6659880" cy="4297680"/>
            <wp:effectExtent l="0" t="0" r="7620" b="7620"/>
            <wp:docPr id="1423287240"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t="2084"/>
                    <a:stretch/>
                  </pic:blipFill>
                  <pic:spPr bwMode="auto">
                    <a:xfrm>
                      <a:off x="0" y="0"/>
                      <a:ext cx="6659880" cy="4297680"/>
                    </a:xfrm>
                    <a:prstGeom prst="rect">
                      <a:avLst/>
                    </a:prstGeom>
                    <a:noFill/>
                    <a:ln>
                      <a:noFill/>
                    </a:ln>
                    <a:extLst>
                      <a:ext uri="{53640926-AAD7-44D8-BBD7-CCE9431645EC}">
                        <a14:shadowObscured xmlns:a14="http://schemas.microsoft.com/office/drawing/2010/main"/>
                      </a:ext>
                    </a:extLst>
                  </pic:spPr>
                </pic:pic>
              </a:graphicData>
            </a:graphic>
          </wp:inline>
        </w:drawing>
      </w:r>
    </w:p>
    <w:p w14:paraId="682D104F"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23D788EF"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1EACF153"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rtl/>
          <w:lang w:val="he-IL" w:eastAsia="he-IL"/>
          <w14:ligatures w14:val="none"/>
        </w:rPr>
        <w:br w:type="page"/>
      </w:r>
    </w:p>
    <w:p w14:paraId="6BB2AEFA"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14:ligatures w14:val="none"/>
        </w:rPr>
        <w:drawing>
          <wp:inline distT="0" distB="0" distL="0" distR="0" wp14:anchorId="6CD34446" wp14:editId="7FEF2F9B">
            <wp:extent cx="6666960" cy="6202680"/>
            <wp:effectExtent l="0" t="0" r="635" b="7620"/>
            <wp:docPr id="335173339"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l="55006" t="1013" r="5455" b="1"/>
                    <a:stretch/>
                  </pic:blipFill>
                  <pic:spPr bwMode="auto">
                    <a:xfrm>
                      <a:off x="0" y="0"/>
                      <a:ext cx="6678474" cy="6213392"/>
                    </a:xfrm>
                    <a:prstGeom prst="rect">
                      <a:avLst/>
                    </a:prstGeom>
                    <a:noFill/>
                    <a:ln>
                      <a:noFill/>
                    </a:ln>
                    <a:extLst>
                      <a:ext uri="{53640926-AAD7-44D8-BBD7-CCE9431645EC}">
                        <a14:shadowObscured xmlns:a14="http://schemas.microsoft.com/office/drawing/2010/main"/>
                      </a:ext>
                    </a:extLst>
                  </pic:spPr>
                </pic:pic>
              </a:graphicData>
            </a:graphic>
          </wp:inline>
        </w:drawing>
      </w:r>
    </w:p>
    <w:p w14:paraId="40EFA501"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4499FEB0"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p>
    <w:p w14:paraId="62CC9248"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rtl/>
          <w:lang w:val="he-IL" w:eastAsia="he-IL"/>
          <w14:ligatures w14:val="none"/>
        </w:rPr>
        <w:br w:type="page"/>
      </w:r>
    </w:p>
    <w:p w14:paraId="5D14C705" w14:textId="77777777" w:rsidR="00BA3F81"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14:ligatures w14:val="none"/>
        </w:rPr>
        <w:drawing>
          <wp:inline distT="0" distB="0" distL="0" distR="0" wp14:anchorId="16024905" wp14:editId="70B7F418">
            <wp:extent cx="6629400" cy="4549140"/>
            <wp:effectExtent l="0" t="0" r="0" b="3810"/>
            <wp:docPr id="1079431068"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9400" cy="4549140"/>
                    </a:xfrm>
                    <a:prstGeom prst="rect">
                      <a:avLst/>
                    </a:prstGeom>
                    <a:noFill/>
                    <a:ln>
                      <a:noFill/>
                    </a:ln>
                  </pic:spPr>
                </pic:pic>
              </a:graphicData>
            </a:graphic>
          </wp:inline>
        </w:drawing>
      </w:r>
    </w:p>
    <w:p w14:paraId="0123F61E"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p>
    <w:p w14:paraId="5BA59492"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rtl/>
          <w:lang w:val="he-IL" w:eastAsia="he-IL"/>
          <w14:ligatures w14:val="none"/>
        </w:rPr>
        <w:br w:type="page"/>
      </w:r>
    </w:p>
    <w:p w14:paraId="7A417D4D"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14:ligatures w14:val="none"/>
        </w:rPr>
        <w:drawing>
          <wp:inline distT="0" distB="0" distL="0" distR="0" wp14:anchorId="5C1C2E29" wp14:editId="4023B509">
            <wp:extent cx="6629400" cy="5173980"/>
            <wp:effectExtent l="0" t="0" r="0" b="7620"/>
            <wp:docPr id="1331134887"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0" cy="5173980"/>
                    </a:xfrm>
                    <a:prstGeom prst="rect">
                      <a:avLst/>
                    </a:prstGeom>
                    <a:noFill/>
                    <a:ln>
                      <a:noFill/>
                    </a:ln>
                  </pic:spPr>
                </pic:pic>
              </a:graphicData>
            </a:graphic>
          </wp:inline>
        </w:drawing>
      </w:r>
    </w:p>
    <w:p w14:paraId="3D70FD97"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rtl/>
          <w:lang w:val="he-IL" w:eastAsia="he-IL"/>
          <w14:ligatures w14:val="none"/>
        </w:rPr>
        <w:br w:type="page"/>
      </w:r>
    </w:p>
    <w:p w14:paraId="32BD6532"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p>
    <w:p w14:paraId="26DFF2C0"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14:ligatures w14:val="none"/>
        </w:rPr>
        <w:drawing>
          <wp:inline distT="0" distB="0" distL="0" distR="0" wp14:anchorId="34E4E174" wp14:editId="4BA9E80C">
            <wp:extent cx="6841490" cy="5989096"/>
            <wp:effectExtent l="0" t="0" r="0" b="0"/>
            <wp:docPr id="1109887572"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7638" cy="5994478"/>
                    </a:xfrm>
                    <a:prstGeom prst="rect">
                      <a:avLst/>
                    </a:prstGeom>
                    <a:noFill/>
                    <a:ln>
                      <a:noFill/>
                    </a:ln>
                  </pic:spPr>
                </pic:pic>
              </a:graphicData>
            </a:graphic>
          </wp:inline>
        </w:drawing>
      </w:r>
    </w:p>
    <w:p w14:paraId="78708371" w14:textId="77777777" w:rsidR="00BA3F81" w:rsidRDefault="00BA3F81" w:rsidP="00BA3F81">
      <w:pPr>
        <w:bidi w:val="0"/>
        <w:spacing w:after="160" w:line="259" w:lineRule="auto"/>
        <w:jc w:val="left"/>
        <w:rPr>
          <w:rFonts w:ascii="David" w:eastAsia="David" w:hAnsi="David"/>
          <w:b/>
          <w:bCs/>
          <w:noProof/>
          <w:kern w:val="0"/>
          <w:sz w:val="46"/>
          <w:szCs w:val="46"/>
          <w:rtl/>
          <w:lang w:val="he-IL" w:eastAsia="he-IL"/>
          <w14:ligatures w14:val="none"/>
        </w:rPr>
      </w:pPr>
      <w:r>
        <w:rPr>
          <w:rFonts w:ascii="David" w:eastAsia="David" w:hAnsi="David"/>
          <w:b/>
          <w:bCs/>
          <w:noProof/>
          <w:kern w:val="0"/>
          <w:sz w:val="46"/>
          <w:szCs w:val="46"/>
          <w:rtl/>
          <w:lang w:val="he-IL" w:eastAsia="he-IL"/>
          <w14:ligatures w14:val="none"/>
        </w:rPr>
        <w:br w:type="page"/>
      </w:r>
    </w:p>
    <w:p w14:paraId="0F6F8223" w14:textId="77777777" w:rsidR="00BA3F81" w:rsidRPr="0085730F" w:rsidRDefault="00BA3F81" w:rsidP="00BA3F81">
      <w:pPr>
        <w:keepNext/>
        <w:keepLines/>
        <w:widowControl w:val="0"/>
        <w:spacing w:after="280" w:line="240" w:lineRule="auto"/>
        <w:jc w:val="center"/>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נספח ג'</w:t>
      </w:r>
      <w:r>
        <w:rPr>
          <w:rFonts w:ascii="David" w:eastAsia="David" w:hAnsi="David" w:hint="cs"/>
          <w:b/>
          <w:bCs/>
          <w:noProof/>
          <w:kern w:val="0"/>
          <w:sz w:val="46"/>
          <w:szCs w:val="46"/>
          <w:rtl/>
          <w:lang w:val="he-IL" w:eastAsia="he-IL"/>
          <w14:ligatures w14:val="none"/>
        </w:rPr>
        <w:t xml:space="preserve"> </w:t>
      </w:r>
      <w:r w:rsidRPr="0085730F">
        <w:rPr>
          <w:rFonts w:ascii="David" w:eastAsia="David" w:hAnsi="David"/>
          <w:b/>
          <w:bCs/>
          <w:noProof/>
          <w:kern w:val="0"/>
          <w:sz w:val="46"/>
          <w:szCs w:val="46"/>
          <w:rtl/>
          <w:lang w:val="he-IL" w:eastAsia="he-IL"/>
          <w14:ligatures w14:val="none"/>
        </w:rPr>
        <w:t>– נוסח ערבות ביצ</w:t>
      </w:r>
      <w:bookmarkEnd w:id="85"/>
      <w:bookmarkEnd w:id="86"/>
      <w:r w:rsidRPr="0085730F">
        <w:rPr>
          <w:rFonts w:ascii="David" w:eastAsia="David" w:hAnsi="David"/>
          <w:b/>
          <w:bCs/>
          <w:noProof/>
          <w:kern w:val="0"/>
          <w:sz w:val="46"/>
          <w:szCs w:val="46"/>
          <w:rtl/>
          <w:lang w:val="he-IL" w:eastAsia="he-IL"/>
          <w14:ligatures w14:val="none"/>
        </w:rPr>
        <w:t>וע</w:t>
      </w:r>
    </w:p>
    <w:p w14:paraId="43E02466" w14:textId="77777777" w:rsidR="00BA3F81" w:rsidRDefault="00BA3F81" w:rsidP="00BA3F81">
      <w:pPr>
        <w:widowControl w:val="0"/>
        <w:spacing w:after="200" w:line="269" w:lineRule="auto"/>
        <w:ind w:firstLine="6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לכבוד</w:t>
      </w:r>
    </w:p>
    <w:p w14:paraId="08E132ED" w14:textId="77777777" w:rsidR="00BA3F81" w:rsidRDefault="00BA3F81" w:rsidP="00BA3F81">
      <w:pPr>
        <w:widowControl w:val="0"/>
        <w:spacing w:after="200" w:line="269" w:lineRule="auto"/>
        <w:ind w:firstLine="660"/>
        <w:jc w:val="left"/>
        <w:rPr>
          <w:rFonts w:ascii="David" w:eastAsia="David" w:hAnsi="David"/>
          <w:noProof/>
          <w:kern w:val="0"/>
          <w:sz w:val="24"/>
          <w:rtl/>
          <w:lang w:val="he-IL" w:eastAsia="he-IL"/>
          <w14:ligatures w14:val="none"/>
        </w:rPr>
      </w:pPr>
      <w:r>
        <w:rPr>
          <w:rFonts w:ascii="David" w:eastAsia="David" w:hAnsi="David" w:hint="cs"/>
          <w:noProof/>
          <w:kern w:val="0"/>
          <w:sz w:val="24"/>
          <w:rtl/>
          <w:lang w:val="he-IL" w:eastAsia="he-IL"/>
          <w14:ligatures w14:val="none"/>
        </w:rPr>
        <w:t>מועצה מקומית</w:t>
      </w:r>
    </w:p>
    <w:p w14:paraId="426B67B8" w14:textId="77777777" w:rsidR="00BA3F81" w:rsidRDefault="00BA3F81" w:rsidP="00BA3F81">
      <w:pPr>
        <w:widowControl w:val="0"/>
        <w:spacing w:after="200" w:line="269" w:lineRule="auto"/>
        <w:ind w:firstLine="660"/>
        <w:jc w:val="left"/>
        <w:rPr>
          <w:rFonts w:ascii="David" w:eastAsia="David" w:hAnsi="David"/>
          <w:b/>
          <w:bCs/>
          <w:noProof/>
          <w:kern w:val="0"/>
          <w:sz w:val="24"/>
          <w:u w:val="single"/>
          <w:rtl/>
          <w:lang w:val="he-IL" w:eastAsia="he-IL"/>
          <w14:ligatures w14:val="none"/>
        </w:rPr>
      </w:pPr>
      <w:r>
        <w:rPr>
          <w:rFonts w:ascii="David" w:eastAsia="David" w:hAnsi="David" w:hint="cs"/>
          <w:b/>
          <w:bCs/>
          <w:noProof/>
          <w:kern w:val="0"/>
          <w:sz w:val="24"/>
          <w:u w:val="single"/>
          <w:rtl/>
          <w:lang w:val="he-IL" w:eastAsia="he-IL"/>
          <w14:ligatures w14:val="none"/>
        </w:rPr>
        <w:t>גבעת זאב</w:t>
      </w:r>
    </w:p>
    <w:p w14:paraId="2D76CB79" w14:textId="77777777" w:rsidR="00BA3F81" w:rsidRPr="0085730F" w:rsidRDefault="00BA3F81" w:rsidP="00BA3F81">
      <w:pPr>
        <w:widowControl w:val="0"/>
        <w:spacing w:after="200" w:line="269" w:lineRule="auto"/>
        <w:ind w:firstLine="660"/>
        <w:jc w:val="left"/>
        <w:rPr>
          <w:rFonts w:ascii="David" w:eastAsia="David" w:hAnsi="David"/>
          <w:b/>
          <w:bCs/>
          <w:noProof/>
          <w:kern w:val="0"/>
          <w:sz w:val="24"/>
          <w:u w:val="single"/>
          <w:rtl/>
          <w:lang w:val="he-IL" w:eastAsia="he-IL"/>
          <w14:ligatures w14:val="none"/>
        </w:rPr>
      </w:pPr>
    </w:p>
    <w:p w14:paraId="41689B54" w14:textId="77777777" w:rsidR="00BA3F81" w:rsidRPr="0085730F" w:rsidRDefault="00BA3F81" w:rsidP="00BA3F81">
      <w:pPr>
        <w:widowControl w:val="0"/>
        <w:tabs>
          <w:tab w:val="left" w:leader="underscore" w:pos="3869"/>
        </w:tabs>
        <w:spacing w:after="280" w:line="240" w:lineRule="auto"/>
        <w:jc w:val="center"/>
        <w:rPr>
          <w:rFonts w:ascii="David" w:eastAsia="David" w:hAnsi="David"/>
          <w:noProof/>
          <w:kern w:val="0"/>
          <w:sz w:val="26"/>
          <w:szCs w:val="26"/>
          <w:rtl/>
          <w:lang w:val="he-IL" w:eastAsia="he-IL"/>
          <w14:ligatures w14:val="none"/>
        </w:rPr>
      </w:pPr>
      <w:r w:rsidRPr="0085730F">
        <w:rPr>
          <w:rFonts w:ascii="David" w:eastAsia="David" w:hAnsi="David"/>
          <w:noProof/>
          <w:kern w:val="0"/>
          <w:sz w:val="26"/>
          <w:szCs w:val="26"/>
          <w:rtl/>
          <w:lang w:val="he-IL" w:eastAsia="he-IL"/>
          <w14:ligatures w14:val="none"/>
        </w:rPr>
        <w:t xml:space="preserve">הנדון: </w:t>
      </w:r>
      <w:r w:rsidRPr="0085730F">
        <w:rPr>
          <w:rFonts w:ascii="David" w:eastAsia="David" w:hAnsi="David"/>
          <w:b/>
          <w:bCs/>
          <w:noProof/>
          <w:kern w:val="0"/>
          <w:sz w:val="26"/>
          <w:szCs w:val="26"/>
          <w:u w:val="single"/>
          <w:rtl/>
          <w:lang w:val="he-IL" w:eastAsia="he-IL"/>
          <w14:ligatures w14:val="none"/>
        </w:rPr>
        <w:t>כתב ערבות מס'</w:t>
      </w:r>
      <w:r>
        <w:rPr>
          <w:rFonts w:ascii="David" w:eastAsia="David" w:hAnsi="David" w:hint="cs"/>
          <w:b/>
          <w:bCs/>
          <w:noProof/>
          <w:kern w:val="0"/>
          <w:sz w:val="26"/>
          <w:szCs w:val="26"/>
          <w:u w:val="single"/>
          <w:rtl/>
          <w:lang w:val="he-IL" w:eastAsia="he-IL"/>
          <w14:ligatures w14:val="none"/>
        </w:rPr>
        <w:t xml:space="preserve"> ______</w:t>
      </w:r>
    </w:p>
    <w:p w14:paraId="651BAC19" w14:textId="77777777" w:rsidR="00BA3F81" w:rsidRPr="0085730F" w:rsidRDefault="00BA3F81" w:rsidP="003A30C0">
      <w:pPr>
        <w:widowControl w:val="0"/>
        <w:numPr>
          <w:ilvl w:val="0"/>
          <w:numId w:val="11"/>
        </w:numPr>
        <w:tabs>
          <w:tab w:val="left" w:pos="1079"/>
          <w:tab w:val="left" w:leader="dot" w:pos="4698"/>
        </w:tabs>
        <w:spacing w:after="0" w:line="269" w:lineRule="auto"/>
        <w:ind w:firstLine="6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עפ"י בקשת </w:t>
      </w:r>
      <w:r w:rsidRPr="0085730F">
        <w:rPr>
          <w:rFonts w:ascii="David" w:eastAsia="David" w:hAnsi="David"/>
          <w:noProof/>
          <w:kern w:val="0"/>
          <w:sz w:val="24"/>
          <w:rtl/>
          <w:lang w:val="he-IL" w:eastAsia="he-IL"/>
          <w14:ligatures w14:val="none"/>
        </w:rPr>
        <w:tab/>
        <w:t xml:space="preserve"> (להלן: </w:t>
      </w:r>
      <w:r w:rsidRPr="0085730F">
        <w:rPr>
          <w:rFonts w:ascii="David" w:eastAsia="David" w:hAnsi="David"/>
          <w:b/>
          <w:bCs/>
          <w:noProof/>
          <w:kern w:val="0"/>
          <w:sz w:val="24"/>
          <w:rtl/>
          <w:lang w:val="he-IL" w:eastAsia="he-IL"/>
          <w14:ligatures w14:val="none"/>
        </w:rPr>
        <w:t>"המבקש"</w:t>
      </w:r>
      <w:r w:rsidRPr="0085730F">
        <w:rPr>
          <w:rFonts w:ascii="David" w:eastAsia="David" w:hAnsi="David"/>
          <w:noProof/>
          <w:kern w:val="0"/>
          <w:sz w:val="24"/>
          <w:rtl/>
          <w:lang w:val="he-IL" w:eastAsia="he-IL"/>
          <w14:ligatures w14:val="none"/>
        </w:rPr>
        <w:t>) בקשר לביצוע עבודות ע"י המבקש</w:t>
      </w:r>
    </w:p>
    <w:p w14:paraId="71A618F7" w14:textId="77777777" w:rsidR="00BA3F81" w:rsidRPr="0085730F" w:rsidRDefault="00BA3F81" w:rsidP="00BA3F81">
      <w:pPr>
        <w:widowControl w:val="0"/>
        <w:tabs>
          <w:tab w:val="left" w:leader="underscore" w:pos="9283"/>
        </w:tabs>
        <w:spacing w:after="0" w:line="269" w:lineRule="auto"/>
        <w:ind w:left="10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במסגרת מכרז מס' </w:t>
      </w:r>
      <w:r w:rsidRPr="0085730F">
        <w:rPr>
          <w:rFonts w:ascii="David" w:eastAsia="David" w:hAnsi="David"/>
          <w:noProof/>
          <w:kern w:val="0"/>
          <w:sz w:val="24"/>
          <w:rtl/>
          <w14:ligatures w14:val="none"/>
        </w:rPr>
        <w:t>29/2023</w:t>
      </w:r>
      <w:r w:rsidRPr="0085730F">
        <w:rPr>
          <w:rFonts w:ascii="David" w:eastAsia="David" w:hAnsi="David"/>
          <w:noProof/>
          <w:kern w:val="0"/>
          <w:sz w:val="24"/>
          <w:rtl/>
          <w:lang w:val="he-IL" w:eastAsia="he-IL"/>
          <w14:ligatures w14:val="none"/>
        </w:rPr>
        <w:t xml:space="preserve"> הננו ערבים בזאת כלפיכם לסילוק כל סכום עד לסך של </w:t>
      </w:r>
      <w:r w:rsidRPr="0085730F">
        <w:rPr>
          <w:rFonts w:ascii="David" w:eastAsia="David" w:hAnsi="David"/>
          <w:noProof/>
          <w:kern w:val="0"/>
          <w:sz w:val="24"/>
          <w:rtl/>
          <w:lang w:val="he-IL" w:eastAsia="he-IL"/>
          <w14:ligatures w14:val="none"/>
        </w:rPr>
        <w:tab/>
        <w:t xml:space="preserve"> ש"ח</w:t>
      </w:r>
    </w:p>
    <w:p w14:paraId="0C18AC6D" w14:textId="77777777" w:rsidR="00BA3F81" w:rsidRPr="0085730F" w:rsidRDefault="00BA3F81" w:rsidP="00BA3F81">
      <w:pPr>
        <w:widowControl w:val="0"/>
        <w:tabs>
          <w:tab w:val="left" w:leader="underscore" w:pos="1739"/>
        </w:tabs>
        <w:spacing w:after="0" w:line="269" w:lineRule="auto"/>
        <w:ind w:left="10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w:t>
      </w:r>
      <w:r w:rsidRPr="0085730F">
        <w:rPr>
          <w:rFonts w:ascii="David" w:eastAsia="David" w:hAnsi="David"/>
          <w:noProof/>
          <w:kern w:val="0"/>
          <w:sz w:val="24"/>
          <w:rtl/>
          <w:lang w:val="he-IL" w:eastAsia="he-IL"/>
          <w14:ligatures w14:val="none"/>
        </w:rPr>
        <w:tab/>
        <w:t xml:space="preserve"> ש"ח) (להלן:</w:t>
      </w:r>
      <w:r w:rsidRPr="009530F7">
        <w:rPr>
          <w:rFonts w:ascii="David" w:eastAsia="David" w:hAnsi="David"/>
          <w:b/>
          <w:bCs/>
          <w:noProof/>
          <w:kern w:val="0"/>
          <w:sz w:val="24"/>
          <w:rtl/>
          <w:lang w:val="he-IL" w:eastAsia="he-IL"/>
          <w14:ligatures w14:val="none"/>
        </w:rPr>
        <w:t xml:space="preserve"> "סכום הקרן"</w:t>
      </w:r>
      <w:r w:rsidRPr="0085730F">
        <w:rPr>
          <w:rFonts w:ascii="David" w:eastAsia="David" w:hAnsi="David"/>
          <w:noProof/>
          <w:kern w:val="0"/>
          <w:sz w:val="24"/>
          <w:rtl/>
          <w:lang w:val="he-IL" w:eastAsia="he-IL"/>
          <w14:ligatures w14:val="none"/>
        </w:rPr>
        <w:t>) בתוספת הפרשי הצמדה למדד הנובעים מהצמדת הסכום הנ"ל</w:t>
      </w:r>
    </w:p>
    <w:p w14:paraId="299B8C45" w14:textId="77777777" w:rsidR="00BA3F81" w:rsidRPr="0085730F" w:rsidRDefault="00BA3F81" w:rsidP="00BA3F81">
      <w:pPr>
        <w:widowControl w:val="0"/>
        <w:spacing w:after="200" w:line="269" w:lineRule="auto"/>
        <w:ind w:left="10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למדד כמפורט להלן (להלן: </w:t>
      </w:r>
      <w:r w:rsidRPr="0085730F">
        <w:rPr>
          <w:rFonts w:ascii="David" w:eastAsia="David" w:hAnsi="David"/>
          <w:b/>
          <w:bCs/>
          <w:noProof/>
          <w:kern w:val="0"/>
          <w:sz w:val="24"/>
          <w:rtl/>
          <w:lang w:val="he-IL" w:eastAsia="he-IL"/>
          <w14:ligatures w14:val="none"/>
        </w:rPr>
        <w:t>"הפרשי ההצמדה"</w:t>
      </w:r>
      <w:r w:rsidRPr="0085730F">
        <w:rPr>
          <w:rFonts w:ascii="David" w:eastAsia="David" w:hAnsi="David"/>
          <w:noProof/>
          <w:kern w:val="0"/>
          <w:sz w:val="24"/>
          <w:rtl/>
          <w:lang w:val="he-IL" w:eastAsia="he-IL"/>
          <w14:ligatures w14:val="none"/>
        </w:rPr>
        <w:t>).</w:t>
      </w:r>
    </w:p>
    <w:p w14:paraId="4F60EF29" w14:textId="77777777" w:rsidR="00BA3F81" w:rsidRPr="0085730F" w:rsidRDefault="00BA3F81" w:rsidP="003A30C0">
      <w:pPr>
        <w:widowControl w:val="0"/>
        <w:numPr>
          <w:ilvl w:val="0"/>
          <w:numId w:val="11"/>
        </w:numPr>
        <w:tabs>
          <w:tab w:val="left" w:pos="1078"/>
        </w:tabs>
        <w:spacing w:after="200" w:line="269" w:lineRule="auto"/>
        <w:ind w:left="108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סכום הקרן יהיה צמוד למדד המחירים לצרכן כפי שמתפרסם ע"י הלשכה המרכזית לסטטיסטיקה או ע"י כל מוסד רשמי אחר שיבוא במקומה (להלן: </w:t>
      </w:r>
      <w:r w:rsidRPr="009530F7">
        <w:rPr>
          <w:rFonts w:ascii="David" w:eastAsia="David" w:hAnsi="David"/>
          <w:b/>
          <w:bCs/>
          <w:noProof/>
          <w:kern w:val="0"/>
          <w:sz w:val="24"/>
          <w:rtl/>
          <w:lang w:val="he-IL" w:eastAsia="he-IL"/>
          <w14:ligatures w14:val="none"/>
        </w:rPr>
        <w:t>"המדד"</w:t>
      </w:r>
      <w:r w:rsidRPr="0085730F">
        <w:rPr>
          <w:rFonts w:ascii="David" w:eastAsia="David" w:hAnsi="David"/>
          <w:noProof/>
          <w:kern w:val="0"/>
          <w:sz w:val="24"/>
          <w:rtl/>
          <w:lang w:val="he-IL" w:eastAsia="he-IL"/>
          <w14:ligatures w14:val="none"/>
        </w:rPr>
        <w:t>).</w:t>
      </w:r>
    </w:p>
    <w:p w14:paraId="54C3C54B" w14:textId="77777777" w:rsidR="00BA3F81" w:rsidRPr="0085730F" w:rsidRDefault="00BA3F81" w:rsidP="00BA3F81">
      <w:pPr>
        <w:widowControl w:val="0"/>
        <w:tabs>
          <w:tab w:val="left" w:leader="underscore" w:pos="5358"/>
          <w:tab w:val="left" w:leader="underscore" w:pos="6466"/>
          <w:tab w:val="left" w:leader="underscore" w:pos="9715"/>
        </w:tabs>
        <w:spacing w:after="0" w:line="269" w:lineRule="auto"/>
        <w:ind w:left="10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"המדד היסודי" יהיה המדד של חודש </w:t>
      </w:r>
      <w:r w:rsidRPr="0085730F">
        <w:rPr>
          <w:rFonts w:ascii="David" w:eastAsia="David" w:hAnsi="David"/>
          <w:noProof/>
          <w:kern w:val="0"/>
          <w:sz w:val="24"/>
          <w:rtl/>
          <w:lang w:val="he-IL" w:eastAsia="he-IL"/>
          <w14:ligatures w14:val="none"/>
        </w:rPr>
        <w:tab/>
        <w:t xml:space="preserve"> שנת </w:t>
      </w:r>
      <w:r w:rsidRPr="0085730F">
        <w:rPr>
          <w:rFonts w:ascii="David" w:eastAsia="David" w:hAnsi="David"/>
          <w:noProof/>
          <w:kern w:val="0"/>
          <w:sz w:val="24"/>
          <w:rtl/>
          <w:lang w:val="he-IL" w:eastAsia="he-IL"/>
          <w14:ligatures w14:val="none"/>
        </w:rPr>
        <w:tab/>
        <w:t xml:space="preserve"> שפורסם ביום ה - </w:t>
      </w:r>
      <w:r w:rsidRPr="0085730F">
        <w:rPr>
          <w:rFonts w:ascii="David" w:eastAsia="David" w:hAnsi="David"/>
          <w:noProof/>
          <w:kern w:val="0"/>
          <w:sz w:val="24"/>
          <w:rtl/>
          <w14:ligatures w14:val="none"/>
        </w:rPr>
        <w:t>15</w:t>
      </w:r>
      <w:r w:rsidRPr="0085730F">
        <w:rPr>
          <w:rFonts w:ascii="David" w:eastAsia="David" w:hAnsi="David"/>
          <w:noProof/>
          <w:kern w:val="0"/>
          <w:sz w:val="24"/>
          <w:rtl/>
          <w:lang w:val="he-IL" w:eastAsia="he-IL"/>
          <w14:ligatures w14:val="none"/>
        </w:rPr>
        <w:t xml:space="preserve"> לחודש </w:t>
      </w:r>
      <w:r w:rsidRPr="0085730F">
        <w:rPr>
          <w:rFonts w:ascii="David" w:eastAsia="David" w:hAnsi="David"/>
          <w:noProof/>
          <w:kern w:val="0"/>
          <w:sz w:val="24"/>
          <w:rtl/>
          <w:lang w:val="he-IL" w:eastAsia="he-IL"/>
          <w14:ligatures w14:val="none"/>
        </w:rPr>
        <w:tab/>
      </w:r>
    </w:p>
    <w:p w14:paraId="7574C06F" w14:textId="77777777" w:rsidR="00BA3F81" w:rsidRPr="0085730F" w:rsidRDefault="00BA3F81" w:rsidP="00BA3F81">
      <w:pPr>
        <w:widowControl w:val="0"/>
        <w:tabs>
          <w:tab w:val="left" w:leader="underscore" w:pos="2203"/>
          <w:tab w:val="left" w:leader="underscore" w:pos="2803"/>
        </w:tabs>
        <w:spacing w:after="200" w:line="269" w:lineRule="auto"/>
        <w:ind w:left="10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שנת </w:t>
      </w:r>
      <w:r w:rsidRPr="0085730F">
        <w:rPr>
          <w:rFonts w:ascii="David" w:eastAsia="David" w:hAnsi="David"/>
          <w:noProof/>
          <w:kern w:val="0"/>
          <w:sz w:val="24"/>
          <w:rtl/>
          <w:lang w:val="he-IL" w:eastAsia="he-IL"/>
          <w14:ligatures w14:val="none"/>
        </w:rPr>
        <w:tab/>
        <w:t xml:space="preserve"> (</w:t>
      </w:r>
      <w:r w:rsidRPr="0085730F">
        <w:rPr>
          <w:rFonts w:ascii="David" w:eastAsia="David" w:hAnsi="David"/>
          <w:noProof/>
          <w:kern w:val="0"/>
          <w:sz w:val="24"/>
          <w:rtl/>
          <w:lang w:val="he-IL" w:eastAsia="he-IL"/>
          <w14:ligatures w14:val="none"/>
        </w:rPr>
        <w:tab/>
        <w:t xml:space="preserve"> נקודות).</w:t>
      </w:r>
    </w:p>
    <w:p w14:paraId="1B075BA3" w14:textId="77777777" w:rsidR="00BA3F81" w:rsidRPr="0085730F" w:rsidRDefault="00BA3F81" w:rsidP="00BA3F81">
      <w:pPr>
        <w:widowControl w:val="0"/>
        <w:spacing w:after="200" w:line="269" w:lineRule="auto"/>
        <w:ind w:left="1080"/>
        <w:rPr>
          <w:rFonts w:ascii="David" w:eastAsia="David" w:hAnsi="David"/>
          <w:noProof/>
          <w:kern w:val="0"/>
          <w:sz w:val="24"/>
          <w:rtl/>
          <w:lang w:val="he-IL" w:eastAsia="he-IL"/>
          <w14:ligatures w14:val="none"/>
        </w:rPr>
      </w:pPr>
      <w:r w:rsidRPr="0085730F">
        <w:rPr>
          <w:rFonts w:ascii="David" w:eastAsia="David" w:hAnsi="David"/>
          <w:b/>
          <w:bCs/>
          <w:noProof/>
          <w:kern w:val="0"/>
          <w:sz w:val="24"/>
          <w:rtl/>
          <w:lang w:val="he-IL" w:eastAsia="he-IL"/>
          <w14:ligatures w14:val="none"/>
        </w:rPr>
        <w:t>"המדד החדש"</w:t>
      </w:r>
      <w:r w:rsidRPr="0085730F">
        <w:rPr>
          <w:rFonts w:ascii="David" w:eastAsia="David" w:hAnsi="David"/>
          <w:noProof/>
          <w:kern w:val="0"/>
          <w:sz w:val="24"/>
          <w:rtl/>
          <w:lang w:val="he-IL" w:eastAsia="he-IL"/>
          <w14:ligatures w14:val="none"/>
        </w:rPr>
        <w:t xml:space="preserve"> לעניין חישוב הפרשי הצמדה יהיה המדד שפורסם לאחרונה לפני ביצוע תשלום על ידינו עפ"י כתב ערבות זה.</w:t>
      </w:r>
    </w:p>
    <w:p w14:paraId="045332B1" w14:textId="77777777" w:rsidR="00BA3F81" w:rsidRPr="0085730F" w:rsidRDefault="00BA3F81" w:rsidP="00BA3F81">
      <w:pPr>
        <w:widowControl w:val="0"/>
        <w:spacing w:after="200" w:line="276" w:lineRule="auto"/>
        <w:ind w:left="10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אם במועד ביצוע תשלום על- פי כתב ערבות זה יתברר כי המדד החדש עלה לעומת המדד היסודי, יוגדל סכום הקרן כשיעור העלייה של המדד החדש לעומת המדד היסודי.</w:t>
      </w:r>
    </w:p>
    <w:p w14:paraId="06CC65CE" w14:textId="77777777" w:rsidR="00BA3F81" w:rsidRPr="0085730F" w:rsidRDefault="00BA3F81" w:rsidP="00BA3F81">
      <w:pPr>
        <w:widowControl w:val="0"/>
        <w:spacing w:after="200" w:line="269" w:lineRule="auto"/>
        <w:ind w:left="10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אם המדד החדש יהיה נמוך מהמדד היסודי או שווה לו, אזי נשלם לכם את סכום הקרן בסכומו המקורי ללא כל הפרשי הצמדה.</w:t>
      </w:r>
    </w:p>
    <w:p w14:paraId="6A6A3779" w14:textId="77777777" w:rsidR="00BA3F81" w:rsidRPr="0085730F" w:rsidRDefault="00BA3F81" w:rsidP="003A30C0">
      <w:pPr>
        <w:widowControl w:val="0"/>
        <w:numPr>
          <w:ilvl w:val="0"/>
          <w:numId w:val="11"/>
        </w:numPr>
        <w:tabs>
          <w:tab w:val="left" w:pos="1078"/>
        </w:tabs>
        <w:spacing w:after="200" w:line="269" w:lineRule="auto"/>
        <w:ind w:left="1080" w:hanging="42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אנו מתחייבים לשלם לכם כל סכום או סכומים עד לסכום הקרן בתוספת הפרשי הצמדה כאמור בסעיף </w:t>
      </w:r>
      <w:r w:rsidRPr="0085730F">
        <w:rPr>
          <w:rFonts w:ascii="David" w:eastAsia="David" w:hAnsi="David"/>
          <w:noProof/>
          <w:kern w:val="0"/>
          <w:sz w:val="24"/>
          <w:rtl/>
          <w14:ligatures w14:val="none"/>
        </w:rPr>
        <w:t>2</w:t>
      </w:r>
      <w:r w:rsidRPr="0085730F">
        <w:rPr>
          <w:rFonts w:ascii="David" w:eastAsia="David" w:hAnsi="David"/>
          <w:noProof/>
          <w:kern w:val="0"/>
          <w:sz w:val="24"/>
          <w:rtl/>
          <w:lang w:val="he-IL" w:eastAsia="he-IL"/>
          <w14:ligatures w14:val="none"/>
        </w:rPr>
        <w:t xml:space="preserve"> לעיל, מיד עם קבלת דרישתכם הראשונה בכתב, שתגיע אלינו חתומה על ידיכם, וזאת ללא כל תנאי ומבלי להטיל עליכם כל חובה לבסס או לנמק דרישתכם ו/או זכאותכם ומבלי שתהיו חייבים לדרוש תחילה את סכום הערבות מאת המבקש, ומבלי לטעון כלפיכם טענת הגנה כלשהי שיכולה לעמוד למבקשים בקשר לחיוב כלשהו כלפיכם.</w:t>
      </w:r>
    </w:p>
    <w:p w14:paraId="07DEFA2C" w14:textId="77777777" w:rsidR="00BA3F81" w:rsidRPr="0085730F" w:rsidRDefault="00BA3F81" w:rsidP="00BA3F81">
      <w:pPr>
        <w:widowControl w:val="0"/>
        <w:spacing w:after="200" w:line="269" w:lineRule="auto"/>
        <w:ind w:left="1080"/>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10301BF7" w14:textId="77777777" w:rsidR="00BA3F81" w:rsidRPr="0085730F" w:rsidRDefault="00BA3F81" w:rsidP="003A30C0">
      <w:pPr>
        <w:widowControl w:val="0"/>
        <w:numPr>
          <w:ilvl w:val="0"/>
          <w:numId w:val="11"/>
        </w:numPr>
        <w:tabs>
          <w:tab w:val="left" w:pos="1079"/>
        </w:tabs>
        <w:spacing w:after="200" w:line="269" w:lineRule="auto"/>
        <w:ind w:firstLine="6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ערבות זו הינה בלתי חוזרת ובלתי תלויה ולא ניתנת לביטול.</w:t>
      </w:r>
    </w:p>
    <w:p w14:paraId="20AD8C21" w14:textId="77777777" w:rsidR="00BA3F81" w:rsidRPr="0085730F" w:rsidRDefault="00BA3F81" w:rsidP="003A30C0">
      <w:pPr>
        <w:widowControl w:val="0"/>
        <w:numPr>
          <w:ilvl w:val="0"/>
          <w:numId w:val="11"/>
        </w:numPr>
        <w:tabs>
          <w:tab w:val="left" w:pos="1079"/>
          <w:tab w:val="left" w:leader="underscore" w:pos="4698"/>
        </w:tabs>
        <w:spacing w:after="0" w:line="269" w:lineRule="auto"/>
        <w:ind w:firstLine="6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ערבותנו זו תהא בתוקף עד לתום </w:t>
      </w:r>
      <w:r w:rsidRPr="0085730F">
        <w:rPr>
          <w:rFonts w:ascii="David" w:eastAsia="David" w:hAnsi="David"/>
          <w:noProof/>
          <w:kern w:val="0"/>
          <w:sz w:val="24"/>
          <w:rtl/>
          <w:lang w:val="he-IL" w:eastAsia="he-IL"/>
          <w14:ligatures w14:val="none"/>
        </w:rPr>
        <w:tab/>
        <w:t xml:space="preserve"> יום מיום הוצאתה ועד בכלל, וכל דרישה על-פיה צריכה</w:t>
      </w:r>
    </w:p>
    <w:p w14:paraId="3CE586B6" w14:textId="77777777" w:rsidR="00BA3F81" w:rsidRPr="0085730F" w:rsidRDefault="00BA3F81" w:rsidP="00BA3F81">
      <w:pPr>
        <w:widowControl w:val="0"/>
        <w:spacing w:after="200" w:line="269" w:lineRule="auto"/>
        <w:ind w:left="10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להימסר לנו לא יאוחר מהמועד הנ"ל.</w:t>
      </w:r>
    </w:p>
    <w:p w14:paraId="4C6DBAD9" w14:textId="77777777" w:rsidR="00BA3F81" w:rsidRPr="0085730F" w:rsidRDefault="00BA3F81" w:rsidP="00BA3F81">
      <w:pPr>
        <w:widowControl w:val="0"/>
        <w:spacing w:after="200" w:line="269" w:lineRule="auto"/>
        <w:ind w:left="108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לאחר מועד זה תהא ערבותנו בטלה ומבוטלת.</w:t>
      </w:r>
    </w:p>
    <w:p w14:paraId="28A602A8" w14:textId="77777777" w:rsidR="00BA3F81" w:rsidRPr="0085730F" w:rsidRDefault="00BA3F81" w:rsidP="003A30C0">
      <w:pPr>
        <w:widowControl w:val="0"/>
        <w:numPr>
          <w:ilvl w:val="0"/>
          <w:numId w:val="11"/>
        </w:numPr>
        <w:tabs>
          <w:tab w:val="left" w:pos="1079"/>
        </w:tabs>
        <w:spacing w:after="200" w:line="269" w:lineRule="auto"/>
        <w:ind w:firstLine="66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ערבותנו זו אינה ניתנת להסבה או להעברה בכל צורה שהיא.</w:t>
      </w:r>
    </w:p>
    <w:p w14:paraId="03C0A91F" w14:textId="77777777" w:rsidR="00BA3F81" w:rsidRPr="0085730F" w:rsidRDefault="00BA3F81" w:rsidP="00BA3F81">
      <w:pPr>
        <w:widowControl w:val="0"/>
        <w:spacing w:after="200" w:line="269" w:lineRule="auto"/>
        <w:ind w:left="5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בכבוד רב,</w:t>
      </w:r>
    </w:p>
    <w:p w14:paraId="1124C5AF" w14:textId="77777777" w:rsidR="00BA3F81" w:rsidRPr="0085730F" w:rsidRDefault="00BA3F81" w:rsidP="00BA3F81">
      <w:pPr>
        <w:widowControl w:val="0"/>
        <w:tabs>
          <w:tab w:val="left" w:leader="dot" w:pos="7764"/>
        </w:tabs>
        <w:spacing w:after="280" w:line="269" w:lineRule="auto"/>
        <w:ind w:left="570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בנק </w:t>
      </w:r>
      <w:r w:rsidRPr="0085730F">
        <w:rPr>
          <w:rFonts w:ascii="David" w:eastAsia="David" w:hAnsi="David"/>
          <w:noProof/>
          <w:kern w:val="0"/>
          <w:sz w:val="24"/>
          <w:rtl/>
          <w:lang w:val="he-IL" w:eastAsia="he-IL"/>
          <w14:ligatures w14:val="none"/>
        </w:rPr>
        <w:tab/>
        <w:t xml:space="preserve">סניף </w:t>
      </w:r>
      <w:r>
        <w:rPr>
          <w:rFonts w:ascii="David" w:eastAsia="David" w:hAnsi="David" w:hint="cs"/>
          <w:noProof/>
          <w:kern w:val="0"/>
          <w:sz w:val="24"/>
          <w:rtl/>
          <w:lang w:val="he-IL" w:eastAsia="he-IL"/>
          <w14:ligatures w14:val="none"/>
        </w:rPr>
        <w:t>..............</w:t>
      </w:r>
      <w:r w:rsidRPr="0085730F">
        <w:rPr>
          <w:rFonts w:ascii="David" w:eastAsia="David" w:hAnsi="David"/>
          <w:noProof/>
          <w:kern w:val="0"/>
          <w:sz w:val="24"/>
          <w:rtl/>
          <w:lang w:val="he-IL" w:eastAsia="he-IL"/>
          <w14:ligatures w14:val="none"/>
        </w:rPr>
        <w:tab/>
      </w:r>
      <w:bookmarkStart w:id="87" w:name="bookmark219"/>
      <w:bookmarkStart w:id="88" w:name="bookmark218"/>
      <w:r w:rsidRPr="0085730F">
        <w:rPr>
          <w:rFonts w:ascii="David" w:eastAsia="David" w:hAnsi="David"/>
          <w:noProof/>
          <w:kern w:val="0"/>
          <w:sz w:val="24"/>
          <w:rtl/>
          <w:lang w:val="he-IL" w:eastAsia="he-IL"/>
          <w14:ligatures w14:val="none"/>
        </w:rPr>
        <w:br w:type="page"/>
      </w:r>
    </w:p>
    <w:p w14:paraId="4AC07FA0" w14:textId="77777777" w:rsidR="00BA3F81" w:rsidRDefault="00BA3F81" w:rsidP="00BA3F81">
      <w:pPr>
        <w:keepNext/>
        <w:keepLines/>
        <w:widowControl w:val="0"/>
        <w:spacing w:after="720" w:line="240" w:lineRule="auto"/>
        <w:jc w:val="center"/>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נספח ד'</w:t>
      </w:r>
      <w:r>
        <w:rPr>
          <w:rFonts w:ascii="David" w:eastAsia="David" w:hAnsi="David" w:hint="cs"/>
          <w:b/>
          <w:bCs/>
          <w:noProof/>
          <w:kern w:val="0"/>
          <w:sz w:val="46"/>
          <w:szCs w:val="46"/>
          <w:rtl/>
          <w:lang w:val="he-IL" w:eastAsia="he-IL"/>
          <w14:ligatures w14:val="none"/>
        </w:rPr>
        <w:t xml:space="preserve"> </w:t>
      </w:r>
      <w:r w:rsidRPr="0085730F">
        <w:rPr>
          <w:rFonts w:ascii="David" w:eastAsia="David" w:hAnsi="David"/>
          <w:b/>
          <w:bCs/>
          <w:noProof/>
          <w:kern w:val="0"/>
          <w:sz w:val="46"/>
          <w:szCs w:val="46"/>
          <w:rtl/>
          <w:lang w:val="he-IL" w:eastAsia="he-IL"/>
          <w14:ligatures w14:val="none"/>
        </w:rPr>
        <w:t xml:space="preserve">– </w:t>
      </w:r>
      <w:r>
        <w:rPr>
          <w:rFonts w:ascii="David" w:eastAsia="David" w:hAnsi="David" w:hint="cs"/>
          <w:b/>
          <w:bCs/>
          <w:noProof/>
          <w:kern w:val="0"/>
          <w:sz w:val="46"/>
          <w:szCs w:val="46"/>
          <w:rtl/>
          <w:lang w:val="he-IL" w:eastAsia="he-IL"/>
          <w14:ligatures w14:val="none"/>
        </w:rPr>
        <w:t xml:space="preserve">אישור קיום </w:t>
      </w:r>
      <w:r w:rsidRPr="0085730F">
        <w:rPr>
          <w:rFonts w:ascii="David" w:eastAsia="David" w:hAnsi="David"/>
          <w:b/>
          <w:bCs/>
          <w:noProof/>
          <w:kern w:val="0"/>
          <w:sz w:val="46"/>
          <w:szCs w:val="46"/>
          <w:rtl/>
          <w:lang w:val="he-IL" w:eastAsia="he-IL"/>
          <w14:ligatures w14:val="none"/>
        </w:rPr>
        <w:t>ביט</w:t>
      </w:r>
      <w:bookmarkEnd w:id="87"/>
      <w:bookmarkEnd w:id="88"/>
      <w:r w:rsidRPr="0085730F">
        <w:rPr>
          <w:rFonts w:ascii="David" w:eastAsia="David" w:hAnsi="David"/>
          <w:b/>
          <w:bCs/>
          <w:noProof/>
          <w:kern w:val="0"/>
          <w:sz w:val="46"/>
          <w:szCs w:val="46"/>
          <w:rtl/>
          <w:lang w:val="he-IL" w:eastAsia="he-IL"/>
          <w14:ligatures w14:val="none"/>
        </w:rPr>
        <w:t>וח</w:t>
      </w:r>
      <w:r>
        <w:rPr>
          <w:rFonts w:ascii="David" w:eastAsia="David" w:hAnsi="David" w:hint="cs"/>
          <w:b/>
          <w:bCs/>
          <w:noProof/>
          <w:kern w:val="0"/>
          <w:sz w:val="46"/>
          <w:szCs w:val="46"/>
          <w:rtl/>
          <w:lang w:val="he-IL" w:eastAsia="he-IL"/>
          <w14:ligatures w14:val="none"/>
        </w:rPr>
        <w:t>ים</w:t>
      </w:r>
    </w:p>
    <w:tbl>
      <w:tblPr>
        <w:tblpPr w:leftFromText="180" w:rightFromText="180" w:vertAnchor="text" w:horzAnchor="margin" w:tblpXSpec="center" w:tblpY="158"/>
        <w:bidiVisual/>
        <w:tblW w:w="10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390"/>
        <w:gridCol w:w="744"/>
        <w:gridCol w:w="1237"/>
        <w:gridCol w:w="39"/>
        <w:gridCol w:w="1276"/>
        <w:gridCol w:w="133"/>
        <w:gridCol w:w="1142"/>
        <w:gridCol w:w="1129"/>
        <w:gridCol w:w="856"/>
        <w:gridCol w:w="283"/>
        <w:gridCol w:w="425"/>
        <w:gridCol w:w="1549"/>
      </w:tblGrid>
      <w:tr w:rsidR="00BA3F81" w:rsidRPr="005E76ED" w14:paraId="74636E1C" w14:textId="77777777" w:rsidTr="00E961C5">
        <w:trPr>
          <w:trHeight w:val="134"/>
          <w:tblHeader/>
        </w:trPr>
        <w:tc>
          <w:tcPr>
            <w:tcW w:w="6200" w:type="dxa"/>
            <w:gridSpan w:val="8"/>
            <w:shd w:val="clear" w:color="auto" w:fill="F2F2F2"/>
          </w:tcPr>
          <w:p w14:paraId="55ECE7AD" w14:textId="77777777" w:rsidR="00BA3F81" w:rsidRPr="005E76ED" w:rsidRDefault="00BA3F81" w:rsidP="00E961C5">
            <w:pPr>
              <w:keepLines/>
              <w:spacing w:after="0" w:line="240" w:lineRule="auto"/>
              <w:jc w:val="center"/>
              <w:rPr>
                <w:rFonts w:ascii="David" w:eastAsia="Times New Roman" w:hAnsi="David"/>
                <w:b/>
                <w:bCs/>
                <w:kern w:val="0"/>
                <w:sz w:val="24"/>
                <w:rtl/>
                <w14:ligatures w14:val="none"/>
              </w:rPr>
            </w:pPr>
            <w:r w:rsidRPr="005E76ED">
              <w:rPr>
                <w:rFonts w:ascii="David" w:eastAsia="Calibri" w:hAnsi="David"/>
                <w:b/>
                <w:bCs/>
                <w:kern w:val="0"/>
                <w:szCs w:val="22"/>
                <w:rtl/>
                <w14:ligatures w14:val="none"/>
              </w:rPr>
              <w:t xml:space="preserve">אישור קיום ביטוחים/אישור </w:t>
            </w:r>
            <w:r w:rsidRPr="005E76ED">
              <w:rPr>
                <w:rFonts w:ascii="David" w:eastAsia="Calibri" w:hAnsi="David" w:hint="eastAsia"/>
                <w:b/>
                <w:bCs/>
                <w:kern w:val="0"/>
                <w:szCs w:val="22"/>
                <w:rtl/>
                <w14:ligatures w14:val="none"/>
              </w:rPr>
              <w:t>על</w:t>
            </w:r>
            <w:r w:rsidRPr="005E76ED">
              <w:rPr>
                <w:rFonts w:ascii="David" w:eastAsia="Calibri" w:hAnsi="David"/>
                <w:b/>
                <w:bCs/>
                <w:kern w:val="0"/>
                <w:szCs w:val="22"/>
                <w:rtl/>
                <w14:ligatures w14:val="none"/>
              </w:rPr>
              <w:t xml:space="preserve"> </w:t>
            </w:r>
            <w:r w:rsidRPr="005E76ED">
              <w:rPr>
                <w:rFonts w:ascii="David" w:eastAsia="Calibri" w:hAnsi="David" w:hint="eastAsia"/>
                <w:b/>
                <w:bCs/>
                <w:kern w:val="0"/>
                <w:szCs w:val="22"/>
                <w:rtl/>
                <w14:ligatures w14:val="none"/>
              </w:rPr>
              <w:t>הסכמה</w:t>
            </w:r>
            <w:r w:rsidRPr="005E76ED">
              <w:rPr>
                <w:rFonts w:ascii="David" w:eastAsia="Calibri" w:hAnsi="David"/>
                <w:b/>
                <w:bCs/>
                <w:kern w:val="0"/>
                <w:szCs w:val="22"/>
                <w:rtl/>
                <w14:ligatures w14:val="none"/>
              </w:rPr>
              <w:t xml:space="preserve"> לעריכת ביטוח</w:t>
            </w:r>
            <w:r w:rsidRPr="005E76ED">
              <w:rPr>
                <w:rFonts w:ascii="David" w:eastAsia="Calibri" w:hAnsi="David" w:hint="cs"/>
                <w:b/>
                <w:bCs/>
                <w:kern w:val="0"/>
                <w:szCs w:val="22"/>
                <w:rtl/>
                <w14:ligatures w14:val="none"/>
              </w:rPr>
              <w:t>** - ביטוח עבודות קבלניות / בהקמה</w:t>
            </w:r>
          </w:p>
        </w:tc>
        <w:tc>
          <w:tcPr>
            <w:tcW w:w="4242" w:type="dxa"/>
            <w:gridSpan w:val="5"/>
          </w:tcPr>
          <w:p w14:paraId="7C80CDC8"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Times New Roman" w:hAnsi="David"/>
                <w:b/>
                <w:bCs/>
                <w:kern w:val="0"/>
                <w:sz w:val="20"/>
                <w:szCs w:val="20"/>
                <w:rtl/>
                <w14:ligatures w14:val="none"/>
              </w:rPr>
              <w:t xml:space="preserve">תאריך </w:t>
            </w:r>
            <w:r w:rsidRPr="005E76ED">
              <w:rPr>
                <w:rFonts w:ascii="David" w:eastAsia="Times New Roman" w:hAnsi="David" w:hint="eastAsia"/>
                <w:b/>
                <w:bCs/>
                <w:kern w:val="0"/>
                <w:sz w:val="20"/>
                <w:szCs w:val="20"/>
                <w:rtl/>
                <w14:ligatures w14:val="none"/>
              </w:rPr>
              <w:t>הנפקת</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האישור</w:t>
            </w:r>
            <w:r w:rsidRPr="005E76ED">
              <w:rPr>
                <w:rFonts w:ascii="David" w:eastAsia="Times New Roman" w:hAnsi="David"/>
                <w:b/>
                <w:bCs/>
                <w:kern w:val="0"/>
                <w:sz w:val="20"/>
                <w:szCs w:val="20"/>
                <w:rtl/>
                <w14:ligatures w14:val="none"/>
              </w:rPr>
              <w:t>:</w:t>
            </w:r>
          </w:p>
        </w:tc>
      </w:tr>
      <w:tr w:rsidR="00BA3F81" w:rsidRPr="005E76ED" w14:paraId="585E9005" w14:textId="77777777" w:rsidTr="00E961C5">
        <w:trPr>
          <w:trHeight w:val="315"/>
        </w:trPr>
        <w:tc>
          <w:tcPr>
            <w:tcW w:w="10442" w:type="dxa"/>
            <w:gridSpan w:val="13"/>
          </w:tcPr>
          <w:p w14:paraId="25841D23" w14:textId="77777777" w:rsidR="00BA3F81" w:rsidRPr="005E76ED" w:rsidRDefault="00BA3F81" w:rsidP="00E961C5">
            <w:pPr>
              <w:keepLines/>
              <w:spacing w:after="0" w:line="240" w:lineRule="auto"/>
              <w:rPr>
                <w:rFonts w:ascii="David" w:eastAsia="Times New Roman" w:hAnsi="David"/>
                <w:kern w:val="0"/>
                <w:sz w:val="18"/>
                <w:szCs w:val="18"/>
                <w:rtl/>
                <w14:ligatures w14:val="none"/>
              </w:rPr>
            </w:pPr>
            <w:r w:rsidRPr="005E76ED">
              <w:rPr>
                <w:rFonts w:ascii="David" w:eastAsia="Times New Roman" w:hAnsi="David"/>
                <w:kern w:val="0"/>
                <w:sz w:val="18"/>
                <w:szCs w:val="18"/>
                <w:rtl/>
                <w14:ligatures w14:val="none"/>
              </w:rPr>
              <w:t xml:space="preserve">אישור ביטוח זה מהווה אסמכתא לכך שלמבוטח ישנה </w:t>
            </w:r>
            <w:r w:rsidRPr="005E76ED">
              <w:rPr>
                <w:rFonts w:ascii="David" w:eastAsia="Times New Roman" w:hAnsi="David" w:hint="eastAsia"/>
                <w:kern w:val="0"/>
                <w:sz w:val="18"/>
                <w:szCs w:val="18"/>
                <w:rtl/>
                <w14:ligatures w14:val="none"/>
              </w:rPr>
              <w:t>פוליסת</w:t>
            </w:r>
            <w:r w:rsidRPr="005E76ED">
              <w:rPr>
                <w:rFonts w:ascii="David" w:eastAsia="Times New Roman" w:hAnsi="David"/>
                <w:kern w:val="0"/>
                <w:sz w:val="18"/>
                <w:szCs w:val="18"/>
                <w:rtl/>
                <w14:ligatures w14:val="none"/>
              </w:rPr>
              <w:t xml:space="preserve"> </w:t>
            </w:r>
            <w:r w:rsidRPr="005E76ED">
              <w:rPr>
                <w:rFonts w:ascii="David" w:eastAsia="Times New Roman" w:hAnsi="David" w:hint="eastAsia"/>
                <w:kern w:val="0"/>
                <w:sz w:val="18"/>
                <w:szCs w:val="18"/>
                <w:rtl/>
                <w14:ligatures w14:val="none"/>
              </w:rPr>
              <w:t>ביטוח</w:t>
            </w:r>
            <w:r w:rsidRPr="005E76ED">
              <w:rPr>
                <w:rFonts w:ascii="David" w:eastAsia="Times New Roman" w:hAnsi="David"/>
                <w:kern w:val="0"/>
                <w:sz w:val="18"/>
                <w:szCs w:val="18"/>
                <w:rtl/>
                <w14:ligatures w14:val="none"/>
              </w:rPr>
              <w:t xml:space="preserve">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BA3F81" w:rsidRPr="005E76ED" w14:paraId="46228AF8" w14:textId="77777777" w:rsidTr="00E961C5">
        <w:trPr>
          <w:trHeight w:val="81"/>
        </w:trPr>
        <w:tc>
          <w:tcPr>
            <w:tcW w:w="1629" w:type="dxa"/>
            <w:gridSpan w:val="2"/>
            <w:shd w:val="clear" w:color="auto" w:fill="auto"/>
          </w:tcPr>
          <w:p w14:paraId="3EC7F485"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b/>
                <w:bCs/>
                <w:kern w:val="0"/>
                <w:sz w:val="20"/>
                <w:szCs w:val="20"/>
                <w:rtl/>
                <w14:ligatures w14:val="none"/>
              </w:rPr>
              <w:t>מבקש</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האישור</w:t>
            </w:r>
            <w:r w:rsidRPr="005E76ED">
              <w:rPr>
                <w:rFonts w:ascii="David" w:eastAsia="Times New Roman" w:hAnsi="David"/>
                <w:b/>
                <w:bCs/>
                <w:kern w:val="0"/>
                <w:sz w:val="20"/>
                <w:szCs w:val="20"/>
                <w:rtl/>
                <w14:ligatures w14:val="none"/>
              </w:rPr>
              <w:t xml:space="preserve"> הראשי</w:t>
            </w:r>
          </w:p>
        </w:tc>
        <w:tc>
          <w:tcPr>
            <w:tcW w:w="1981" w:type="dxa"/>
            <w:gridSpan w:val="2"/>
            <w:shd w:val="clear" w:color="auto" w:fill="auto"/>
          </w:tcPr>
          <w:p w14:paraId="17FC70F4" w14:textId="77777777" w:rsidR="00BA3F81" w:rsidRPr="005E76ED" w:rsidRDefault="00BA3F81" w:rsidP="00E961C5">
            <w:pPr>
              <w:keepLines/>
              <w:spacing w:after="0" w:line="240" w:lineRule="auto"/>
              <w:rPr>
                <w:rFonts w:ascii="David" w:eastAsia="Times New Roman" w:hAnsi="David"/>
                <w:kern w:val="0"/>
                <w:sz w:val="16"/>
                <w:szCs w:val="16"/>
                <w:rtl/>
                <w14:ligatures w14:val="none"/>
              </w:rPr>
            </w:pPr>
            <w:r w:rsidRPr="005E76ED">
              <w:rPr>
                <w:rFonts w:ascii="David" w:eastAsia="Times New Roman" w:hAnsi="David" w:hint="eastAsia"/>
                <w:bCs/>
                <w:kern w:val="0"/>
                <w:sz w:val="16"/>
                <w:szCs w:val="16"/>
                <w:rtl/>
                <w14:ligatures w14:val="none"/>
              </w:rPr>
              <w:t>גורמים</w:t>
            </w:r>
            <w:r w:rsidRPr="005E76ED">
              <w:rPr>
                <w:rFonts w:ascii="David" w:eastAsia="Times New Roman" w:hAnsi="David"/>
                <w:bCs/>
                <w:kern w:val="0"/>
                <w:sz w:val="16"/>
                <w:szCs w:val="16"/>
                <w:rtl/>
                <w14:ligatures w14:val="none"/>
              </w:rPr>
              <w:t xml:space="preserve"> </w:t>
            </w:r>
            <w:r w:rsidRPr="005E76ED">
              <w:rPr>
                <w:rFonts w:ascii="David" w:eastAsia="Times New Roman" w:hAnsi="David" w:hint="eastAsia"/>
                <w:bCs/>
                <w:kern w:val="0"/>
                <w:sz w:val="16"/>
                <w:szCs w:val="16"/>
                <w:rtl/>
                <w14:ligatures w14:val="none"/>
              </w:rPr>
              <w:t>נוספים</w:t>
            </w:r>
            <w:r w:rsidRPr="005E76ED">
              <w:rPr>
                <w:rFonts w:ascii="David" w:eastAsia="Times New Roman" w:hAnsi="David"/>
                <w:bCs/>
                <w:kern w:val="0"/>
                <w:sz w:val="16"/>
                <w:szCs w:val="16"/>
                <w:rtl/>
                <w14:ligatures w14:val="none"/>
              </w:rPr>
              <w:t xml:space="preserve"> </w:t>
            </w:r>
            <w:r w:rsidRPr="005E76ED">
              <w:rPr>
                <w:rFonts w:ascii="David" w:eastAsia="Times New Roman" w:hAnsi="David" w:hint="eastAsia"/>
                <w:bCs/>
                <w:kern w:val="0"/>
                <w:sz w:val="16"/>
                <w:szCs w:val="16"/>
                <w:rtl/>
                <w14:ligatures w14:val="none"/>
              </w:rPr>
              <w:t>הקשורים</w:t>
            </w:r>
            <w:r w:rsidRPr="005E76ED">
              <w:rPr>
                <w:rFonts w:ascii="David" w:eastAsia="Times New Roman" w:hAnsi="David"/>
                <w:bCs/>
                <w:kern w:val="0"/>
                <w:sz w:val="16"/>
                <w:szCs w:val="16"/>
                <w:rtl/>
                <w14:ligatures w14:val="none"/>
              </w:rPr>
              <w:t xml:space="preserve"> </w:t>
            </w:r>
            <w:r w:rsidRPr="005E76ED">
              <w:rPr>
                <w:rFonts w:ascii="David" w:eastAsia="Times New Roman" w:hAnsi="David" w:hint="eastAsia"/>
                <w:bCs/>
                <w:kern w:val="0"/>
                <w:sz w:val="16"/>
                <w:szCs w:val="16"/>
                <w:rtl/>
                <w14:ligatures w14:val="none"/>
              </w:rPr>
              <w:t>למבקש</w:t>
            </w:r>
            <w:r w:rsidRPr="005E76ED">
              <w:rPr>
                <w:rFonts w:ascii="David" w:eastAsia="Times New Roman" w:hAnsi="David"/>
                <w:bCs/>
                <w:kern w:val="0"/>
                <w:sz w:val="16"/>
                <w:szCs w:val="16"/>
                <w:rtl/>
                <w14:ligatures w14:val="none"/>
              </w:rPr>
              <w:t xml:space="preserve"> </w:t>
            </w:r>
            <w:r w:rsidRPr="005E76ED">
              <w:rPr>
                <w:rFonts w:ascii="David" w:eastAsia="Times New Roman" w:hAnsi="David" w:hint="eastAsia"/>
                <w:bCs/>
                <w:kern w:val="0"/>
                <w:sz w:val="16"/>
                <w:szCs w:val="16"/>
                <w:rtl/>
                <w14:ligatures w14:val="none"/>
              </w:rPr>
              <w:t>האישור</w:t>
            </w:r>
            <w:r w:rsidRPr="005E76ED">
              <w:rPr>
                <w:rFonts w:ascii="David" w:eastAsia="Times New Roman" w:hAnsi="David"/>
                <w:bCs/>
                <w:kern w:val="0"/>
                <w:sz w:val="16"/>
                <w:szCs w:val="16"/>
                <w:rtl/>
                <w14:ligatures w14:val="none"/>
              </w:rPr>
              <w:t xml:space="preserve"> </w:t>
            </w:r>
            <w:r w:rsidRPr="005E76ED">
              <w:rPr>
                <w:rFonts w:ascii="David" w:eastAsia="Times New Roman" w:hAnsi="David" w:hint="eastAsia"/>
                <w:bCs/>
                <w:kern w:val="0"/>
                <w:sz w:val="16"/>
                <w:szCs w:val="16"/>
                <w:rtl/>
                <w14:ligatures w14:val="none"/>
              </w:rPr>
              <w:t>וייחשבו</w:t>
            </w:r>
            <w:r w:rsidRPr="005E76ED">
              <w:rPr>
                <w:rFonts w:ascii="David" w:eastAsia="Times New Roman" w:hAnsi="David"/>
                <w:bCs/>
                <w:kern w:val="0"/>
                <w:sz w:val="16"/>
                <w:szCs w:val="16"/>
                <w:rtl/>
                <w14:ligatures w14:val="none"/>
              </w:rPr>
              <w:t xml:space="preserve"> </w:t>
            </w:r>
            <w:r w:rsidRPr="005E76ED">
              <w:rPr>
                <w:rFonts w:ascii="David" w:eastAsia="Times New Roman" w:hAnsi="David" w:hint="eastAsia"/>
                <w:bCs/>
                <w:kern w:val="0"/>
                <w:sz w:val="16"/>
                <w:szCs w:val="16"/>
                <w:rtl/>
                <w14:ligatures w14:val="none"/>
              </w:rPr>
              <w:t>כמבקש</w:t>
            </w:r>
            <w:r w:rsidRPr="005E76ED">
              <w:rPr>
                <w:rFonts w:ascii="David" w:eastAsia="Times New Roman" w:hAnsi="David"/>
                <w:bCs/>
                <w:kern w:val="0"/>
                <w:sz w:val="16"/>
                <w:szCs w:val="16"/>
                <w:rtl/>
                <w14:ligatures w14:val="none"/>
              </w:rPr>
              <w:t xml:space="preserve"> </w:t>
            </w:r>
            <w:r w:rsidRPr="005E76ED">
              <w:rPr>
                <w:rFonts w:ascii="David" w:eastAsia="Times New Roman" w:hAnsi="David" w:hint="eastAsia"/>
                <w:bCs/>
                <w:kern w:val="0"/>
                <w:sz w:val="16"/>
                <w:szCs w:val="16"/>
                <w:rtl/>
                <w14:ligatures w14:val="none"/>
              </w:rPr>
              <w:t>האישור</w:t>
            </w:r>
          </w:p>
        </w:tc>
        <w:tc>
          <w:tcPr>
            <w:tcW w:w="1448" w:type="dxa"/>
            <w:gridSpan w:val="3"/>
            <w:shd w:val="clear" w:color="auto" w:fill="auto"/>
          </w:tcPr>
          <w:p w14:paraId="4A8603ED"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sidDel="009955DA">
              <w:rPr>
                <w:rFonts w:ascii="David" w:eastAsia="Times New Roman" w:hAnsi="David" w:hint="eastAsia"/>
                <w:b/>
                <w:bCs/>
                <w:kern w:val="0"/>
                <w:sz w:val="20"/>
                <w:szCs w:val="20"/>
                <w:rtl/>
                <w14:ligatures w14:val="none"/>
              </w:rPr>
              <w:t>ה</w:t>
            </w:r>
            <w:r w:rsidRPr="005E76ED">
              <w:rPr>
                <w:rFonts w:ascii="David" w:eastAsia="Times New Roman" w:hAnsi="David" w:hint="eastAsia"/>
                <w:b/>
                <w:bCs/>
                <w:kern w:val="0"/>
                <w:sz w:val="20"/>
                <w:szCs w:val="20"/>
                <w:rtl/>
                <w14:ligatures w14:val="none"/>
              </w:rPr>
              <w:t>מבוטח</w:t>
            </w:r>
          </w:p>
        </w:tc>
        <w:tc>
          <w:tcPr>
            <w:tcW w:w="3127" w:type="dxa"/>
            <w:gridSpan w:val="3"/>
            <w:shd w:val="clear" w:color="auto" w:fill="auto"/>
          </w:tcPr>
          <w:p w14:paraId="12517949"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Calibri" w:hAnsi="David" w:hint="cs"/>
                <w:kern w:val="0"/>
                <w:sz w:val="20"/>
                <w:szCs w:val="20"/>
                <w:rtl/>
                <w14:ligatures w14:val="none"/>
              </w:rPr>
              <w:t>מען הנכס המבוטח או המועמד לביטוח** / כתובת ביצוע העבודות*</w:t>
            </w:r>
          </w:p>
        </w:tc>
        <w:tc>
          <w:tcPr>
            <w:tcW w:w="2257" w:type="dxa"/>
            <w:gridSpan w:val="3"/>
            <w:shd w:val="clear" w:color="auto" w:fill="auto"/>
          </w:tcPr>
          <w:p w14:paraId="5AA6A55B"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b/>
                <w:bCs/>
                <w:kern w:val="0"/>
                <w:sz w:val="20"/>
                <w:szCs w:val="20"/>
                <w:rtl/>
                <w14:ligatures w14:val="none"/>
              </w:rPr>
              <w:t>מעמד</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מבקש</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האישור</w:t>
            </w:r>
            <w:r w:rsidRPr="005E76ED">
              <w:rPr>
                <w:rFonts w:ascii="David" w:eastAsia="Times New Roman" w:hAnsi="David"/>
                <w:b/>
                <w:bCs/>
                <w:kern w:val="0"/>
                <w:sz w:val="20"/>
                <w:szCs w:val="20"/>
                <w:rtl/>
                <w14:ligatures w14:val="none"/>
              </w:rPr>
              <w:t>*</w:t>
            </w:r>
          </w:p>
        </w:tc>
      </w:tr>
      <w:tr w:rsidR="00BA3F81" w:rsidRPr="005E76ED" w14:paraId="19534DD0" w14:textId="77777777" w:rsidTr="00E961C5">
        <w:trPr>
          <w:trHeight w:val="78"/>
        </w:trPr>
        <w:tc>
          <w:tcPr>
            <w:tcW w:w="1629" w:type="dxa"/>
            <w:gridSpan w:val="2"/>
            <w:shd w:val="clear" w:color="auto" w:fill="auto"/>
          </w:tcPr>
          <w:p w14:paraId="363A300D"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 xml:space="preserve">שם </w:t>
            </w:r>
            <w:r w:rsidRPr="005E76ED">
              <w:rPr>
                <w:rFonts w:ascii="David" w:eastAsia="Times New Roman" w:hAnsi="David" w:hint="cs"/>
                <w:b/>
                <w:bCs/>
                <w:kern w:val="0"/>
                <w:szCs w:val="22"/>
                <w:rtl/>
                <w14:ligatures w14:val="none"/>
              </w:rPr>
              <w:t xml:space="preserve"> </w:t>
            </w:r>
            <w:r w:rsidRPr="005E76ED">
              <w:rPr>
                <w:rFonts w:ascii="David" w:eastAsia="Times New Roman" w:hAnsi="David" w:hint="cs"/>
                <w:b/>
                <w:bCs/>
                <w:kern w:val="0"/>
                <w:sz w:val="20"/>
                <w:szCs w:val="20"/>
                <w:rtl/>
                <w14:ligatures w14:val="none"/>
              </w:rPr>
              <w:t>המועצה המקומית גבעת זאב</w:t>
            </w:r>
          </w:p>
        </w:tc>
        <w:tc>
          <w:tcPr>
            <w:tcW w:w="1981" w:type="dxa"/>
            <w:gridSpan w:val="2"/>
            <w:shd w:val="clear" w:color="auto" w:fill="auto"/>
          </w:tcPr>
          <w:p w14:paraId="71522209"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 xml:space="preserve">שם </w:t>
            </w:r>
            <w:r w:rsidRPr="005E76ED">
              <w:rPr>
                <w:rFonts w:ascii="David" w:eastAsia="Times New Roman" w:hAnsi="David" w:hint="cs"/>
                <w:b/>
                <w:bCs/>
                <w:kern w:val="0"/>
                <w:sz w:val="20"/>
                <w:szCs w:val="20"/>
                <w:rtl/>
                <w14:ligatures w14:val="none"/>
              </w:rPr>
              <w:t xml:space="preserve">תאגידים </w:t>
            </w:r>
            <w:r>
              <w:rPr>
                <w:rFonts w:ascii="David" w:eastAsia="Times New Roman" w:hAnsi="David" w:hint="cs"/>
                <w:b/>
                <w:bCs/>
                <w:kern w:val="0"/>
                <w:sz w:val="20"/>
                <w:szCs w:val="20"/>
                <w:rtl/>
                <w14:ligatures w14:val="none"/>
              </w:rPr>
              <w:t>רשותיים</w:t>
            </w:r>
            <w:r w:rsidRPr="005E76ED">
              <w:rPr>
                <w:rFonts w:ascii="David" w:eastAsia="Times New Roman" w:hAnsi="David" w:hint="cs"/>
                <w:b/>
                <w:bCs/>
                <w:kern w:val="0"/>
                <w:sz w:val="20"/>
                <w:szCs w:val="20"/>
                <w:rtl/>
                <w14:ligatures w14:val="none"/>
              </w:rPr>
              <w:t xml:space="preserve"> ו/או חברות קשורות</w:t>
            </w:r>
          </w:p>
        </w:tc>
        <w:tc>
          <w:tcPr>
            <w:tcW w:w="1448" w:type="dxa"/>
            <w:gridSpan w:val="3"/>
            <w:shd w:val="clear" w:color="auto" w:fill="auto"/>
          </w:tcPr>
          <w:p w14:paraId="76F09FC3"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שם</w:t>
            </w:r>
          </w:p>
        </w:tc>
        <w:tc>
          <w:tcPr>
            <w:tcW w:w="3127" w:type="dxa"/>
            <w:gridSpan w:val="3"/>
            <w:vMerge w:val="restart"/>
            <w:shd w:val="clear" w:color="auto" w:fill="auto"/>
          </w:tcPr>
          <w:p w14:paraId="082DFCA5" w14:textId="77777777" w:rsidR="00BA3F81" w:rsidRPr="005E76ED" w:rsidRDefault="00BA3F81" w:rsidP="00E961C5">
            <w:pPr>
              <w:spacing w:after="0" w:line="240" w:lineRule="auto"/>
              <w:ind w:left="50" w:right="78"/>
              <w:jc w:val="left"/>
              <w:rPr>
                <w:rFonts w:ascii="Arial" w:eastAsia="Calibri" w:hAnsi="Arial"/>
                <w:bCs/>
                <w:kern w:val="0"/>
                <w:szCs w:val="22"/>
                <w:rtl/>
                <w14:ligatures w14:val="none"/>
              </w:rPr>
            </w:pPr>
            <w:r w:rsidRPr="005E76ED">
              <w:rPr>
                <w:rFonts w:ascii="Arial" w:eastAsia="Calibri" w:hAnsi="Arial"/>
                <w:bCs/>
                <w:kern w:val="0"/>
                <w:szCs w:val="22"/>
                <w:rtl/>
                <w14:ligatures w14:val="none"/>
              </w:rPr>
              <w:t xml:space="preserve">מכרז </w:t>
            </w:r>
            <w:r w:rsidRPr="005E76ED">
              <w:rPr>
                <w:rFonts w:ascii="Arial" w:eastAsia="Calibri" w:hAnsi="Arial" w:hint="cs"/>
                <w:bCs/>
                <w:kern w:val="0"/>
                <w:szCs w:val="22"/>
                <w:rtl/>
                <w14:ligatures w14:val="none"/>
              </w:rPr>
              <w:t>פומבי</w:t>
            </w:r>
            <w:r w:rsidRPr="005E76ED">
              <w:rPr>
                <w:rFonts w:ascii="David" w:eastAsia="David" w:hAnsi="David"/>
                <w:noProof/>
                <w:kern w:val="0"/>
                <w:sz w:val="24"/>
                <w:rtl/>
                <w:lang w:val="he-IL" w:eastAsia="he-IL"/>
                <w14:ligatures w14:val="none"/>
              </w:rPr>
              <w:t xml:space="preserve"> </w:t>
            </w:r>
            <w:r w:rsidRPr="005E76ED">
              <w:rPr>
                <w:rFonts w:ascii="Arial" w:eastAsia="Calibri" w:hAnsi="Arial"/>
                <w:bCs/>
                <w:kern w:val="0"/>
                <w:szCs w:val="22"/>
                <w:rtl/>
                <w14:ligatures w14:val="none"/>
              </w:rPr>
              <w:t>לביצוע עבודות פיתוח שצ"פ ב</w:t>
            </w:r>
            <w:r w:rsidRPr="005E76ED">
              <w:rPr>
                <w:rFonts w:ascii="Arial" w:eastAsia="Calibri" w:hAnsi="Arial" w:hint="cs"/>
                <w:bCs/>
                <w:kern w:val="0"/>
                <w:szCs w:val="22"/>
                <w:rtl/>
                <w14:ligatures w14:val="none"/>
              </w:rPr>
              <w:t>גבעת זאב</w:t>
            </w:r>
          </w:p>
        </w:tc>
        <w:tc>
          <w:tcPr>
            <w:tcW w:w="2257" w:type="dxa"/>
            <w:gridSpan w:val="3"/>
            <w:vMerge w:val="restart"/>
            <w:shd w:val="clear" w:color="auto" w:fill="auto"/>
          </w:tcPr>
          <w:p w14:paraId="674202B5" w14:textId="77777777" w:rsidR="00BA3F81" w:rsidRPr="005E76ED" w:rsidRDefault="00E961C5" w:rsidP="00E961C5">
            <w:pPr>
              <w:spacing w:after="0" w:line="240" w:lineRule="auto"/>
              <w:ind w:left="50" w:right="78"/>
              <w:jc w:val="left"/>
              <w:rPr>
                <w:rFonts w:ascii="Arial" w:eastAsia="Calibri" w:hAnsi="Arial"/>
                <w:b/>
                <w:kern w:val="0"/>
                <w:szCs w:val="22"/>
                <w:rtl/>
                <w14:ligatures w14:val="none"/>
              </w:rPr>
            </w:pPr>
            <w:sdt>
              <w:sdtPr>
                <w:rPr>
                  <w:rFonts w:ascii="Arial" w:eastAsia="Calibri" w:hAnsi="Arial" w:hint="cs"/>
                  <w:b/>
                  <w:kern w:val="0"/>
                  <w:szCs w:val="22"/>
                  <w:rtl/>
                  <w14:ligatures w14:val="none"/>
                </w:rPr>
                <w:id w:val="-554699752"/>
                <w14:checkbox>
                  <w14:checked w14:val="0"/>
                  <w14:checkedState w14:val="2612" w14:font="MS Gothic"/>
                  <w14:uncheckedState w14:val="2610" w14:font="MS Gothic"/>
                </w14:checkbox>
              </w:sdtPr>
              <w:sdtContent>
                <w:r w:rsidR="00BA3F81" w:rsidRPr="005E76ED">
                  <w:rPr>
                    <w:rFonts w:ascii="Segoe UI Symbol" w:eastAsia="Calibri" w:hAnsi="Segoe UI Symbol" w:cs="Segoe UI Symbol" w:hint="cs"/>
                    <w:b/>
                    <w:kern w:val="0"/>
                    <w:szCs w:val="22"/>
                    <w:rtl/>
                    <w14:ligatures w14:val="none"/>
                  </w:rPr>
                  <w:t>☐</w:t>
                </w:r>
              </w:sdtContent>
            </w:sdt>
            <w:r w:rsidR="00BA3F81" w:rsidRPr="005E76ED">
              <w:rPr>
                <w:rFonts w:ascii="Arial" w:eastAsia="Calibri" w:hAnsi="Arial" w:hint="cs"/>
                <w:b/>
                <w:kern w:val="0"/>
                <w:szCs w:val="22"/>
                <w:rtl/>
                <w14:ligatures w14:val="none"/>
              </w:rPr>
              <w:t>קבלן הביצוע</w:t>
            </w:r>
          </w:p>
          <w:p w14:paraId="6A6EBF81" w14:textId="77777777" w:rsidR="00BA3F81" w:rsidRPr="005E76ED" w:rsidRDefault="00E961C5" w:rsidP="00E961C5">
            <w:pPr>
              <w:spacing w:after="0" w:line="240" w:lineRule="auto"/>
              <w:ind w:left="50" w:right="78"/>
              <w:jc w:val="left"/>
              <w:rPr>
                <w:rFonts w:ascii="Arial" w:eastAsia="Calibri" w:hAnsi="Arial"/>
                <w:b/>
                <w:kern w:val="0"/>
                <w:szCs w:val="22"/>
                <w:rtl/>
                <w14:ligatures w14:val="none"/>
              </w:rPr>
            </w:pPr>
            <w:sdt>
              <w:sdtPr>
                <w:rPr>
                  <w:rFonts w:ascii="Arial" w:eastAsia="Calibri" w:hAnsi="Arial" w:hint="cs"/>
                  <w:b/>
                  <w:kern w:val="0"/>
                  <w:szCs w:val="22"/>
                  <w:rtl/>
                  <w14:ligatures w14:val="none"/>
                </w:rPr>
                <w:id w:val="-1211333385"/>
                <w14:checkbox>
                  <w14:checked w14:val="0"/>
                  <w14:checkedState w14:val="2612" w14:font="MS Gothic"/>
                  <w14:uncheckedState w14:val="2610" w14:font="MS Gothic"/>
                </w14:checkbox>
              </w:sdtPr>
              <w:sdtContent>
                <w:r w:rsidR="00BA3F81" w:rsidRPr="005E76ED">
                  <w:rPr>
                    <w:rFonts w:ascii="Segoe UI Symbol" w:eastAsia="Calibri" w:hAnsi="Segoe UI Symbol" w:cs="Segoe UI Symbol" w:hint="cs"/>
                    <w:b/>
                    <w:kern w:val="0"/>
                    <w:szCs w:val="22"/>
                    <w:rtl/>
                    <w14:ligatures w14:val="none"/>
                  </w:rPr>
                  <w:t>☐</w:t>
                </w:r>
              </w:sdtContent>
            </w:sdt>
            <w:r w:rsidR="00BA3F81" w:rsidRPr="005E76ED">
              <w:rPr>
                <w:rFonts w:ascii="Arial" w:eastAsia="Calibri" w:hAnsi="Arial" w:hint="cs"/>
                <w:b/>
                <w:kern w:val="0"/>
                <w:szCs w:val="22"/>
                <w:rtl/>
                <w14:ligatures w14:val="none"/>
              </w:rPr>
              <w:t>קבלני משנה</w:t>
            </w:r>
          </w:p>
          <w:p w14:paraId="35B5AB54" w14:textId="77777777" w:rsidR="00BA3F81" w:rsidRPr="005E76ED" w:rsidRDefault="00E961C5" w:rsidP="00E961C5">
            <w:pPr>
              <w:spacing w:after="0" w:line="240" w:lineRule="auto"/>
              <w:ind w:left="50" w:right="78"/>
              <w:jc w:val="left"/>
              <w:rPr>
                <w:rFonts w:ascii="Arial" w:eastAsia="Calibri" w:hAnsi="Arial"/>
                <w:b/>
                <w:kern w:val="0"/>
                <w:szCs w:val="22"/>
                <w:rtl/>
                <w14:ligatures w14:val="none"/>
              </w:rPr>
            </w:pPr>
            <w:sdt>
              <w:sdtPr>
                <w:rPr>
                  <w:rFonts w:ascii="Arial" w:eastAsia="Calibri" w:hAnsi="Arial" w:hint="cs"/>
                  <w:b/>
                  <w:kern w:val="0"/>
                  <w:szCs w:val="22"/>
                  <w:rtl/>
                  <w14:ligatures w14:val="none"/>
                </w:rPr>
                <w:id w:val="433636584"/>
                <w14:checkbox>
                  <w14:checked w14:val="0"/>
                  <w14:checkedState w14:val="2612" w14:font="MS Gothic"/>
                  <w14:uncheckedState w14:val="2610" w14:font="MS Gothic"/>
                </w14:checkbox>
              </w:sdtPr>
              <w:sdtContent>
                <w:r w:rsidR="00BA3F81" w:rsidRPr="005E76ED">
                  <w:rPr>
                    <w:rFonts w:ascii="Segoe UI Symbol" w:eastAsia="Calibri" w:hAnsi="Segoe UI Symbol" w:cs="Segoe UI Symbol" w:hint="cs"/>
                    <w:b/>
                    <w:kern w:val="0"/>
                    <w:szCs w:val="22"/>
                    <w:rtl/>
                    <w14:ligatures w14:val="none"/>
                  </w:rPr>
                  <w:t>☐</w:t>
                </w:r>
              </w:sdtContent>
            </w:sdt>
            <w:r w:rsidR="00BA3F81" w:rsidRPr="005E76ED">
              <w:rPr>
                <w:rFonts w:ascii="Arial" w:eastAsia="Calibri" w:hAnsi="Arial" w:hint="cs"/>
                <w:b/>
                <w:kern w:val="0"/>
                <w:szCs w:val="22"/>
                <w:rtl/>
                <w14:ligatures w14:val="none"/>
              </w:rPr>
              <w:t>שוכר</w:t>
            </w:r>
          </w:p>
          <w:p w14:paraId="157A8BD6" w14:textId="77777777" w:rsidR="00BA3F81" w:rsidRPr="005E76ED" w:rsidRDefault="00E961C5" w:rsidP="00E961C5">
            <w:pPr>
              <w:spacing w:after="0" w:line="240" w:lineRule="auto"/>
              <w:ind w:left="50" w:right="78"/>
              <w:jc w:val="left"/>
              <w:rPr>
                <w:rFonts w:ascii="Arial" w:eastAsia="Calibri" w:hAnsi="Arial"/>
                <w:b/>
                <w:kern w:val="0"/>
                <w:szCs w:val="22"/>
                <w:rtl/>
                <w14:ligatures w14:val="none"/>
              </w:rPr>
            </w:pPr>
            <w:sdt>
              <w:sdtPr>
                <w:rPr>
                  <w:rFonts w:ascii="Arial" w:eastAsia="Calibri" w:hAnsi="Arial" w:hint="cs"/>
                  <w:b/>
                  <w:kern w:val="0"/>
                  <w:szCs w:val="22"/>
                  <w:rtl/>
                  <w14:ligatures w14:val="none"/>
                </w:rPr>
                <w:id w:val="1340278921"/>
                <w14:checkbox>
                  <w14:checked w14:val="1"/>
                  <w14:checkedState w14:val="2612" w14:font="MS Gothic"/>
                  <w14:uncheckedState w14:val="2610" w14:font="MS Gothic"/>
                </w14:checkbox>
              </w:sdtPr>
              <w:sdtContent>
                <w:r w:rsidR="00BA3F81" w:rsidRPr="005E76ED">
                  <w:rPr>
                    <w:rFonts w:ascii="Segoe UI Symbol" w:eastAsia="Calibri" w:hAnsi="Segoe UI Symbol" w:cs="Segoe UI Symbol" w:hint="cs"/>
                    <w:b/>
                    <w:kern w:val="0"/>
                    <w:szCs w:val="22"/>
                    <w:rtl/>
                    <w14:ligatures w14:val="none"/>
                  </w:rPr>
                  <w:t>☒</w:t>
                </w:r>
              </w:sdtContent>
            </w:sdt>
            <w:r w:rsidR="00BA3F81" w:rsidRPr="005E76ED">
              <w:rPr>
                <w:rFonts w:ascii="Arial" w:eastAsia="Calibri" w:hAnsi="Arial" w:hint="cs"/>
                <w:b/>
                <w:kern w:val="0"/>
                <w:szCs w:val="22"/>
                <w:rtl/>
                <w14:ligatures w14:val="none"/>
              </w:rPr>
              <w:t>אחר:</w:t>
            </w:r>
            <w:r w:rsidR="00BA3F81" w:rsidRPr="005E76ED">
              <w:rPr>
                <w:rFonts w:ascii="Arial" w:eastAsia="Calibri" w:hAnsi="Arial" w:hint="cs"/>
                <w:bCs/>
                <w:kern w:val="0"/>
                <w:szCs w:val="22"/>
                <w:rtl/>
                <w14:ligatures w14:val="none"/>
              </w:rPr>
              <w:t xml:space="preserve">  </w:t>
            </w:r>
            <w:r w:rsidR="00BA3F81" w:rsidRPr="005E76ED">
              <w:rPr>
                <w:rFonts w:ascii="Arial" w:eastAsia="Calibri" w:hAnsi="Arial" w:hint="cs"/>
                <w:bCs/>
                <w:kern w:val="0"/>
                <w:sz w:val="20"/>
                <w:szCs w:val="20"/>
                <w:rtl/>
                <w14:ligatures w14:val="none"/>
              </w:rPr>
              <w:t>מזמין העבודות</w:t>
            </w:r>
          </w:p>
        </w:tc>
      </w:tr>
      <w:tr w:rsidR="00BA3F81" w:rsidRPr="005E76ED" w14:paraId="67DA457C" w14:textId="77777777" w:rsidTr="00E961C5">
        <w:trPr>
          <w:trHeight w:val="78"/>
        </w:trPr>
        <w:tc>
          <w:tcPr>
            <w:tcW w:w="3610" w:type="dxa"/>
            <w:gridSpan w:val="4"/>
            <w:shd w:val="clear" w:color="auto" w:fill="auto"/>
          </w:tcPr>
          <w:p w14:paraId="2BDCD977"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ת</w:t>
            </w:r>
            <w:r w:rsidRPr="005E76ED">
              <w:rPr>
                <w:rFonts w:ascii="David" w:eastAsia="Times New Roman" w:hAnsi="David"/>
                <w:kern w:val="0"/>
                <w:sz w:val="20"/>
                <w:szCs w:val="20"/>
                <w:rtl/>
                <w14:ligatures w14:val="none"/>
              </w:rPr>
              <w:t>.ז./ח.פ.</w:t>
            </w:r>
          </w:p>
          <w:p w14:paraId="528F66D9"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448" w:type="dxa"/>
            <w:gridSpan w:val="3"/>
            <w:shd w:val="clear" w:color="auto" w:fill="auto"/>
          </w:tcPr>
          <w:p w14:paraId="62696AA5"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3127" w:type="dxa"/>
            <w:gridSpan w:val="3"/>
            <w:vMerge/>
            <w:shd w:val="clear" w:color="auto" w:fill="auto"/>
          </w:tcPr>
          <w:p w14:paraId="012D37A7"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2257" w:type="dxa"/>
            <w:gridSpan w:val="3"/>
            <w:vMerge/>
            <w:shd w:val="clear" w:color="auto" w:fill="auto"/>
          </w:tcPr>
          <w:p w14:paraId="3EBCB0E0"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r>
      <w:tr w:rsidR="00BA3F81" w:rsidRPr="005E76ED" w14:paraId="4629B783" w14:textId="77777777" w:rsidTr="00E961C5">
        <w:trPr>
          <w:trHeight w:val="225"/>
        </w:trPr>
        <w:tc>
          <w:tcPr>
            <w:tcW w:w="3610" w:type="dxa"/>
            <w:gridSpan w:val="4"/>
            <w:shd w:val="clear" w:color="auto" w:fill="auto"/>
          </w:tcPr>
          <w:p w14:paraId="3BA88F9F"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מען</w:t>
            </w:r>
            <w:r w:rsidRPr="005E76ED">
              <w:rPr>
                <w:rFonts w:ascii="David" w:eastAsia="Times New Roman" w:hAnsi="David" w:hint="cs"/>
                <w:kern w:val="0"/>
                <w:sz w:val="20"/>
                <w:szCs w:val="20"/>
                <w:rtl/>
                <w14:ligatures w14:val="none"/>
              </w:rPr>
              <w:t xml:space="preserve"> </w:t>
            </w:r>
            <w:r w:rsidRPr="005E76ED">
              <w:rPr>
                <w:rFonts w:ascii="Calibri" w:eastAsia="Calibri" w:hAnsi="Calibri"/>
                <w:b/>
                <w:bCs/>
                <w:snapToGrid w:val="0"/>
                <w:kern w:val="0"/>
                <w:rtl/>
                <w:lang w:eastAsia="he-IL"/>
                <w14:ligatures w14:val="none"/>
              </w:rPr>
              <w:t xml:space="preserve"> </w:t>
            </w:r>
            <w:r w:rsidRPr="005E76ED">
              <w:rPr>
                <w:rFonts w:ascii="David" w:eastAsia="Times New Roman" w:hAnsi="David" w:hint="cs"/>
                <w:b/>
                <w:bCs/>
                <w:kern w:val="0"/>
                <w:sz w:val="20"/>
                <w:szCs w:val="20"/>
                <w:rtl/>
                <w14:ligatures w14:val="none"/>
              </w:rPr>
              <w:t xml:space="preserve"> </w:t>
            </w:r>
            <w:r w:rsidRPr="005E76ED">
              <w:rPr>
                <w:rFonts w:ascii="David" w:eastAsia="Times New Roman" w:hAnsi="David" w:hint="cs"/>
                <w:b/>
                <w:bCs/>
                <w:kern w:val="0"/>
                <w:szCs w:val="22"/>
                <w:rtl/>
                <w14:ligatures w14:val="none"/>
              </w:rPr>
              <w:t xml:space="preserve"> </w:t>
            </w:r>
            <w:r w:rsidRPr="005E76ED">
              <w:rPr>
                <w:rFonts w:ascii="David" w:eastAsia="Times New Roman" w:hAnsi="David" w:hint="cs"/>
                <w:b/>
                <w:bCs/>
                <w:kern w:val="0"/>
                <w:sz w:val="20"/>
                <w:szCs w:val="20"/>
                <w:rtl/>
                <w14:ligatures w14:val="none"/>
              </w:rPr>
              <w:t>המכבים 44 גבעת זאב 0090917</w:t>
            </w:r>
          </w:p>
        </w:tc>
        <w:tc>
          <w:tcPr>
            <w:tcW w:w="1448" w:type="dxa"/>
            <w:gridSpan w:val="3"/>
            <w:shd w:val="clear" w:color="auto" w:fill="auto"/>
          </w:tcPr>
          <w:p w14:paraId="4C9A9DFA"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3127" w:type="dxa"/>
            <w:gridSpan w:val="3"/>
            <w:vMerge/>
            <w:shd w:val="clear" w:color="auto" w:fill="auto"/>
          </w:tcPr>
          <w:p w14:paraId="62AB6A24"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2257" w:type="dxa"/>
            <w:gridSpan w:val="3"/>
            <w:vMerge/>
            <w:shd w:val="clear" w:color="auto" w:fill="auto"/>
          </w:tcPr>
          <w:p w14:paraId="6513DD9D"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r>
      <w:tr w:rsidR="00BA3F81" w:rsidRPr="005E76ED" w14:paraId="332495DA" w14:textId="77777777" w:rsidTr="00E961C5">
        <w:trPr>
          <w:trHeight w:val="130"/>
          <w:tblHeader/>
        </w:trPr>
        <w:tc>
          <w:tcPr>
            <w:tcW w:w="10442" w:type="dxa"/>
            <w:gridSpan w:val="13"/>
            <w:shd w:val="clear" w:color="auto" w:fill="BFBFBF"/>
          </w:tcPr>
          <w:p w14:paraId="4971F082"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כיסויים</w:t>
            </w:r>
          </w:p>
        </w:tc>
      </w:tr>
      <w:tr w:rsidR="00BA3F81" w:rsidRPr="005E76ED" w14:paraId="03C35079" w14:textId="77777777" w:rsidTr="00E961C5">
        <w:trPr>
          <w:trHeight w:val="173"/>
        </w:trPr>
        <w:tc>
          <w:tcPr>
            <w:tcW w:w="1239" w:type="dxa"/>
            <w:vMerge w:val="restart"/>
            <w:shd w:val="clear" w:color="auto" w:fill="F2F2F2"/>
          </w:tcPr>
          <w:p w14:paraId="1D9591E2" w14:textId="77777777" w:rsidR="00BA3F81" w:rsidRPr="005E76ED" w:rsidRDefault="00BA3F81" w:rsidP="00E961C5">
            <w:pPr>
              <w:keepLines/>
              <w:spacing w:after="0" w:line="240" w:lineRule="auto"/>
              <w:jc w:val="center"/>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סוג</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הביטוח</w:t>
            </w:r>
          </w:p>
          <w:p w14:paraId="0E0A3BBC" w14:textId="77777777" w:rsidR="00BA3F81" w:rsidRPr="005E76ED" w:rsidRDefault="00BA3F81" w:rsidP="00E961C5">
            <w:pPr>
              <w:keepLines/>
              <w:spacing w:after="0" w:line="240" w:lineRule="auto"/>
              <w:jc w:val="center"/>
              <w:rPr>
                <w:rFonts w:ascii="David" w:eastAsia="Times New Roman" w:hAnsi="David"/>
                <w:b/>
                <w:bCs/>
                <w:kern w:val="0"/>
                <w:sz w:val="16"/>
                <w:szCs w:val="16"/>
                <w:rtl/>
                <w14:ligatures w14:val="none"/>
              </w:rPr>
            </w:pPr>
          </w:p>
        </w:tc>
        <w:tc>
          <w:tcPr>
            <w:tcW w:w="1134" w:type="dxa"/>
            <w:gridSpan w:val="2"/>
            <w:vMerge w:val="restart"/>
            <w:shd w:val="clear" w:color="auto" w:fill="F2F2F2"/>
          </w:tcPr>
          <w:p w14:paraId="39A24A5A" w14:textId="77777777" w:rsidR="00BA3F81" w:rsidRPr="005E76ED" w:rsidRDefault="00BA3F81" w:rsidP="00E961C5">
            <w:pPr>
              <w:keepLines/>
              <w:spacing w:after="0" w:line="240" w:lineRule="auto"/>
              <w:jc w:val="center"/>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מספר</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הפוליסה</w:t>
            </w:r>
          </w:p>
        </w:tc>
        <w:tc>
          <w:tcPr>
            <w:tcW w:w="1276" w:type="dxa"/>
            <w:gridSpan w:val="2"/>
            <w:vMerge w:val="restart"/>
            <w:shd w:val="clear" w:color="auto" w:fill="F2F2F2"/>
          </w:tcPr>
          <w:p w14:paraId="220B3B3C" w14:textId="77777777" w:rsidR="00BA3F81" w:rsidRPr="005E76ED" w:rsidRDefault="00BA3F81" w:rsidP="00E961C5">
            <w:pPr>
              <w:keepLines/>
              <w:spacing w:after="0" w:line="240" w:lineRule="auto"/>
              <w:jc w:val="center"/>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נוסח</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ומהדורת</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הפוליסה</w:t>
            </w:r>
          </w:p>
        </w:tc>
        <w:tc>
          <w:tcPr>
            <w:tcW w:w="1276" w:type="dxa"/>
            <w:vMerge w:val="restart"/>
            <w:shd w:val="clear" w:color="auto" w:fill="F2F2F2"/>
          </w:tcPr>
          <w:p w14:paraId="23EC2CCA" w14:textId="77777777" w:rsidR="00BA3F81" w:rsidRPr="005E76ED" w:rsidRDefault="00BA3F81" w:rsidP="00E961C5">
            <w:pPr>
              <w:keepLines/>
              <w:spacing w:after="0" w:line="240" w:lineRule="auto"/>
              <w:jc w:val="center"/>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תאריך</w:t>
            </w:r>
            <w:r w:rsidRPr="005E76ED">
              <w:rPr>
                <w:rFonts w:ascii="David" w:eastAsia="Times New Roman" w:hAnsi="David" w:hint="cs"/>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תחילה</w:t>
            </w:r>
          </w:p>
        </w:tc>
        <w:tc>
          <w:tcPr>
            <w:tcW w:w="1275" w:type="dxa"/>
            <w:gridSpan w:val="2"/>
            <w:vMerge w:val="restart"/>
            <w:shd w:val="clear" w:color="auto" w:fill="F2F2F2"/>
          </w:tcPr>
          <w:p w14:paraId="367EF981" w14:textId="77777777" w:rsidR="00BA3F81" w:rsidRPr="005E76ED" w:rsidRDefault="00BA3F81" w:rsidP="00E961C5">
            <w:pPr>
              <w:keepLines/>
              <w:spacing w:after="0" w:line="240" w:lineRule="auto"/>
              <w:jc w:val="center"/>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תאריך</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סיום</w:t>
            </w:r>
          </w:p>
        </w:tc>
        <w:tc>
          <w:tcPr>
            <w:tcW w:w="2693" w:type="dxa"/>
            <w:gridSpan w:val="4"/>
            <w:shd w:val="clear" w:color="auto" w:fill="F2F2F2"/>
          </w:tcPr>
          <w:p w14:paraId="4036A593" w14:textId="77777777" w:rsidR="00BA3F81" w:rsidRPr="005E76ED" w:rsidRDefault="00BA3F81" w:rsidP="00E961C5">
            <w:pPr>
              <w:keepLines/>
              <w:spacing w:after="0" w:line="240" w:lineRule="auto"/>
              <w:jc w:val="center"/>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גבול</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האחריות</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סכום</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ביטוח</w:t>
            </w:r>
          </w:p>
        </w:tc>
        <w:tc>
          <w:tcPr>
            <w:tcW w:w="1549" w:type="dxa"/>
            <w:vMerge w:val="restart"/>
            <w:shd w:val="clear" w:color="auto" w:fill="F2F2F2"/>
          </w:tcPr>
          <w:p w14:paraId="0B7ADED5" w14:textId="77777777" w:rsidR="00BA3F81" w:rsidRPr="005E76ED" w:rsidRDefault="00BA3F81" w:rsidP="00E961C5">
            <w:pPr>
              <w:keepLines/>
              <w:spacing w:after="0" w:line="240" w:lineRule="auto"/>
              <w:jc w:val="center"/>
              <w:rPr>
                <w:rFonts w:ascii="David" w:eastAsia="Times New Roman" w:hAnsi="David"/>
                <w:b/>
                <w:bCs/>
                <w:kern w:val="0"/>
                <w:sz w:val="20"/>
                <w:szCs w:val="20"/>
                <w:rtl/>
                <w14:ligatures w14:val="none"/>
              </w:rPr>
            </w:pPr>
            <w:r w:rsidRPr="005E76ED">
              <w:rPr>
                <w:rFonts w:ascii="David" w:eastAsia="Times New Roman" w:hAnsi="David" w:hint="eastAsia"/>
                <w:b/>
                <w:bCs/>
                <w:kern w:val="0"/>
                <w:sz w:val="18"/>
                <w:szCs w:val="18"/>
                <w:rtl/>
                <w14:ligatures w14:val="none"/>
              </w:rPr>
              <w:t>כיסויים</w:t>
            </w:r>
            <w:r w:rsidRPr="005E76ED">
              <w:rPr>
                <w:rFonts w:ascii="David" w:eastAsia="Times New Roman" w:hAnsi="David"/>
                <w:b/>
                <w:bCs/>
                <w:kern w:val="0"/>
                <w:sz w:val="18"/>
                <w:szCs w:val="18"/>
                <w:rtl/>
                <w14:ligatures w14:val="none"/>
              </w:rPr>
              <w:t xml:space="preserve"> </w:t>
            </w:r>
            <w:r w:rsidRPr="005E76ED">
              <w:rPr>
                <w:rFonts w:ascii="David" w:eastAsia="Times New Roman" w:hAnsi="David" w:hint="eastAsia"/>
                <w:b/>
                <w:bCs/>
                <w:kern w:val="0"/>
                <w:sz w:val="18"/>
                <w:szCs w:val="18"/>
                <w:rtl/>
                <w14:ligatures w14:val="none"/>
              </w:rPr>
              <w:t>נוספים</w:t>
            </w:r>
            <w:r w:rsidRPr="005E76ED">
              <w:rPr>
                <w:rFonts w:ascii="David" w:eastAsia="Times New Roman" w:hAnsi="David"/>
                <w:b/>
                <w:bCs/>
                <w:kern w:val="0"/>
                <w:sz w:val="18"/>
                <w:szCs w:val="18"/>
                <w:rtl/>
                <w14:ligatures w14:val="none"/>
              </w:rPr>
              <w:t xml:space="preserve"> </w:t>
            </w:r>
            <w:r w:rsidRPr="005E76ED">
              <w:rPr>
                <w:rFonts w:ascii="David" w:eastAsia="Times New Roman" w:hAnsi="David" w:hint="eastAsia"/>
                <w:b/>
                <w:bCs/>
                <w:kern w:val="0"/>
                <w:sz w:val="18"/>
                <w:szCs w:val="18"/>
                <w:rtl/>
                <w14:ligatures w14:val="none"/>
              </w:rPr>
              <w:t>בתוקף</w:t>
            </w:r>
            <w:r w:rsidRPr="005E76ED">
              <w:rPr>
                <w:rFonts w:ascii="David" w:eastAsia="Times New Roman" w:hAnsi="David"/>
                <w:b/>
                <w:bCs/>
                <w:kern w:val="0"/>
                <w:sz w:val="18"/>
                <w:szCs w:val="18"/>
                <w:rtl/>
                <w14:ligatures w14:val="none"/>
              </w:rPr>
              <w:t xml:space="preserve"> </w:t>
            </w:r>
            <w:r w:rsidRPr="005E76ED">
              <w:rPr>
                <w:rFonts w:ascii="David" w:eastAsia="Times New Roman" w:hAnsi="David" w:hint="eastAsia"/>
                <w:b/>
                <w:bCs/>
                <w:kern w:val="0"/>
                <w:sz w:val="18"/>
                <w:szCs w:val="18"/>
                <w:rtl/>
                <w14:ligatures w14:val="none"/>
              </w:rPr>
              <w:t>וביטול</w:t>
            </w:r>
            <w:r w:rsidRPr="005E76ED">
              <w:rPr>
                <w:rFonts w:ascii="David" w:eastAsia="Times New Roman" w:hAnsi="David"/>
                <w:b/>
                <w:bCs/>
                <w:kern w:val="0"/>
                <w:sz w:val="18"/>
                <w:szCs w:val="18"/>
                <w:rtl/>
                <w14:ligatures w14:val="none"/>
              </w:rPr>
              <w:t xml:space="preserve"> </w:t>
            </w:r>
            <w:r w:rsidRPr="005E76ED">
              <w:rPr>
                <w:rFonts w:ascii="David" w:eastAsia="Times New Roman" w:hAnsi="David" w:hint="eastAsia"/>
                <w:b/>
                <w:bCs/>
                <w:kern w:val="0"/>
                <w:sz w:val="18"/>
                <w:szCs w:val="18"/>
                <w:rtl/>
                <w14:ligatures w14:val="none"/>
              </w:rPr>
              <w:t>חריגים</w:t>
            </w:r>
            <w:r w:rsidRPr="005E76ED">
              <w:rPr>
                <w:rFonts w:ascii="David" w:eastAsia="Times New Roman" w:hAnsi="David"/>
                <w:b/>
                <w:bCs/>
                <w:kern w:val="0"/>
                <w:sz w:val="18"/>
                <w:szCs w:val="18"/>
                <w:rtl/>
                <w14:ligatures w14:val="none"/>
              </w:rPr>
              <w:t xml:space="preserve"> </w:t>
            </w:r>
          </w:p>
        </w:tc>
      </w:tr>
      <w:tr w:rsidR="00BA3F81" w:rsidRPr="005E76ED" w14:paraId="0652400C" w14:textId="77777777" w:rsidTr="00E961C5">
        <w:trPr>
          <w:trHeight w:val="120"/>
        </w:trPr>
        <w:tc>
          <w:tcPr>
            <w:tcW w:w="1239" w:type="dxa"/>
            <w:vMerge/>
            <w:shd w:val="clear" w:color="auto" w:fill="F2F2F2"/>
          </w:tcPr>
          <w:p w14:paraId="76F2E32F"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34" w:type="dxa"/>
            <w:gridSpan w:val="2"/>
            <w:vMerge/>
            <w:shd w:val="clear" w:color="auto" w:fill="F2F2F2"/>
          </w:tcPr>
          <w:p w14:paraId="5F0268E0"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vMerge/>
            <w:shd w:val="clear" w:color="auto" w:fill="F2F2F2"/>
          </w:tcPr>
          <w:p w14:paraId="7A7E3B4E"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vMerge/>
            <w:shd w:val="clear" w:color="auto" w:fill="F2F2F2"/>
          </w:tcPr>
          <w:p w14:paraId="57B608AF"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vMerge/>
            <w:shd w:val="clear" w:color="auto" w:fill="F2F2F2"/>
          </w:tcPr>
          <w:p w14:paraId="7D780A65"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F2F2F2"/>
          </w:tcPr>
          <w:p w14:paraId="0133C952" w14:textId="77777777" w:rsidR="00BA3F81" w:rsidRPr="005E76ED" w:rsidRDefault="00BA3F81" w:rsidP="00E961C5">
            <w:pPr>
              <w:keepLines/>
              <w:spacing w:after="0" w:line="240" w:lineRule="auto"/>
              <w:jc w:val="center"/>
              <w:rPr>
                <w:rFonts w:ascii="David" w:eastAsia="Times New Roman" w:hAnsi="David"/>
                <w:b/>
                <w:bCs/>
                <w:kern w:val="0"/>
                <w:sz w:val="16"/>
                <w:szCs w:val="16"/>
                <w:rtl/>
                <w14:ligatures w14:val="none"/>
              </w:rPr>
            </w:pPr>
            <w:r w:rsidRPr="005E76ED">
              <w:rPr>
                <w:rFonts w:ascii="David" w:eastAsia="Times New Roman" w:hAnsi="David" w:hint="cs"/>
                <w:b/>
                <w:bCs/>
                <w:kern w:val="0"/>
                <w:sz w:val="16"/>
                <w:szCs w:val="16"/>
                <w:rtl/>
                <w14:ligatures w14:val="none"/>
              </w:rPr>
              <w:t>למקרה</w:t>
            </w:r>
          </w:p>
        </w:tc>
        <w:tc>
          <w:tcPr>
            <w:tcW w:w="1139" w:type="dxa"/>
            <w:gridSpan w:val="2"/>
            <w:shd w:val="clear" w:color="auto" w:fill="F2F2F2"/>
          </w:tcPr>
          <w:p w14:paraId="3ABEEF62" w14:textId="77777777" w:rsidR="00BA3F81" w:rsidRPr="005E76ED" w:rsidRDefault="00BA3F81" w:rsidP="00E961C5">
            <w:pPr>
              <w:keepLines/>
              <w:spacing w:after="0" w:line="240" w:lineRule="auto"/>
              <w:jc w:val="center"/>
              <w:rPr>
                <w:rFonts w:ascii="David" w:eastAsia="Times New Roman" w:hAnsi="David"/>
                <w:b/>
                <w:bCs/>
                <w:kern w:val="0"/>
                <w:sz w:val="14"/>
                <w:szCs w:val="14"/>
                <w:rtl/>
                <w14:ligatures w14:val="none"/>
              </w:rPr>
            </w:pPr>
            <w:r w:rsidRPr="005E76ED">
              <w:rPr>
                <w:rFonts w:ascii="David" w:eastAsia="Times New Roman" w:hAnsi="David" w:hint="cs"/>
                <w:b/>
                <w:bCs/>
                <w:kern w:val="0"/>
                <w:sz w:val="16"/>
                <w:szCs w:val="16"/>
                <w:rtl/>
                <w14:ligatures w14:val="none"/>
              </w:rPr>
              <w:t>לתקופה</w:t>
            </w:r>
          </w:p>
        </w:tc>
        <w:tc>
          <w:tcPr>
            <w:tcW w:w="425" w:type="dxa"/>
            <w:shd w:val="clear" w:color="auto" w:fill="F2F2F2"/>
          </w:tcPr>
          <w:p w14:paraId="49F25CF7" w14:textId="77777777" w:rsidR="00BA3F81" w:rsidRPr="005E76ED" w:rsidRDefault="00BA3F81" w:rsidP="00E961C5">
            <w:pPr>
              <w:keepLines/>
              <w:spacing w:after="0" w:line="240" w:lineRule="auto"/>
              <w:jc w:val="center"/>
              <w:rPr>
                <w:rFonts w:ascii="David" w:eastAsia="Times New Roman" w:hAnsi="David"/>
                <w:b/>
                <w:bCs/>
                <w:kern w:val="0"/>
                <w:sz w:val="16"/>
                <w:szCs w:val="16"/>
                <w:rtl/>
                <w14:ligatures w14:val="none"/>
              </w:rPr>
            </w:pPr>
            <w:r w:rsidRPr="005E76ED">
              <w:rPr>
                <w:rFonts w:ascii="David" w:eastAsia="Times New Roman" w:hAnsi="David" w:hint="eastAsia"/>
                <w:b/>
                <w:bCs/>
                <w:kern w:val="0"/>
                <w:sz w:val="14"/>
                <w:szCs w:val="14"/>
                <w:rtl/>
                <w14:ligatures w14:val="none"/>
              </w:rPr>
              <w:t>מטבע</w:t>
            </w:r>
          </w:p>
        </w:tc>
        <w:tc>
          <w:tcPr>
            <w:tcW w:w="1549" w:type="dxa"/>
            <w:vMerge/>
            <w:shd w:val="clear" w:color="auto" w:fill="F2F2F2"/>
          </w:tcPr>
          <w:p w14:paraId="71E55747" w14:textId="77777777" w:rsidR="00BA3F81" w:rsidRPr="005E76ED" w:rsidRDefault="00BA3F81" w:rsidP="00E961C5">
            <w:pPr>
              <w:keepLines/>
              <w:spacing w:after="0" w:line="240" w:lineRule="auto"/>
              <w:jc w:val="center"/>
              <w:rPr>
                <w:rFonts w:ascii="David" w:eastAsia="Times New Roman" w:hAnsi="David"/>
                <w:kern w:val="0"/>
                <w:sz w:val="20"/>
                <w:szCs w:val="20"/>
                <w:rtl/>
                <w14:ligatures w14:val="none"/>
              </w:rPr>
            </w:pPr>
          </w:p>
        </w:tc>
      </w:tr>
      <w:tr w:rsidR="00BA3F81" w:rsidRPr="005E76ED" w14:paraId="646EE9DB" w14:textId="77777777" w:rsidTr="00E961C5">
        <w:trPr>
          <w:trHeight w:val="70"/>
        </w:trPr>
        <w:tc>
          <w:tcPr>
            <w:tcW w:w="1239" w:type="dxa"/>
            <w:shd w:val="clear" w:color="auto" w:fill="auto"/>
          </w:tcPr>
          <w:p w14:paraId="1C6FCC93"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Times New Roman" w:hAnsi="David" w:hint="cs"/>
                <w:b/>
                <w:bCs/>
                <w:kern w:val="0"/>
                <w:sz w:val="20"/>
                <w:szCs w:val="20"/>
                <w:rtl/>
                <w14:ligatures w14:val="none"/>
              </w:rPr>
              <w:t>רכוש</w:t>
            </w:r>
          </w:p>
        </w:tc>
        <w:tc>
          <w:tcPr>
            <w:tcW w:w="1134" w:type="dxa"/>
            <w:gridSpan w:val="2"/>
            <w:shd w:val="clear" w:color="auto" w:fill="auto"/>
          </w:tcPr>
          <w:p w14:paraId="0807F06F"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auto"/>
          </w:tcPr>
          <w:p w14:paraId="339F7B50"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ביט</w:t>
            </w:r>
          </w:p>
        </w:tc>
        <w:tc>
          <w:tcPr>
            <w:tcW w:w="1276" w:type="dxa"/>
            <w:shd w:val="clear" w:color="auto" w:fill="auto"/>
          </w:tcPr>
          <w:p w14:paraId="084A6D4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shd w:val="clear" w:color="auto" w:fill="auto"/>
          </w:tcPr>
          <w:p w14:paraId="2A4E0B24"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auto"/>
          </w:tcPr>
          <w:p w14:paraId="0F0E2438"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39" w:type="dxa"/>
            <w:gridSpan w:val="2"/>
          </w:tcPr>
          <w:p w14:paraId="2C903E67"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425" w:type="dxa"/>
            <w:shd w:val="clear" w:color="auto" w:fill="auto"/>
          </w:tcPr>
          <w:p w14:paraId="34B6C8E4"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vMerge w:val="restart"/>
            <w:shd w:val="clear" w:color="auto" w:fill="auto"/>
          </w:tcPr>
          <w:p w14:paraId="634593A4"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309</w:t>
            </w:r>
          </w:p>
          <w:p w14:paraId="7F3DD8FC"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313</w:t>
            </w:r>
          </w:p>
          <w:p w14:paraId="02BA36A8"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314</w:t>
            </w:r>
          </w:p>
          <w:p w14:paraId="3CCF8F4B"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316</w:t>
            </w:r>
          </w:p>
          <w:p w14:paraId="01B8F5F0"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328</w:t>
            </w:r>
          </w:p>
          <w:p w14:paraId="2FBF9975"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334 (24 חודשים)</w:t>
            </w:r>
          </w:p>
        </w:tc>
      </w:tr>
      <w:tr w:rsidR="00BA3F81" w:rsidRPr="005E76ED" w14:paraId="17B0A685" w14:textId="77777777" w:rsidTr="00E961C5">
        <w:trPr>
          <w:trHeight w:val="70"/>
        </w:trPr>
        <w:tc>
          <w:tcPr>
            <w:tcW w:w="1239" w:type="dxa"/>
            <w:shd w:val="clear" w:color="auto" w:fill="auto"/>
          </w:tcPr>
          <w:p w14:paraId="0E0E6AED"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Calibri" w:hAnsi="David" w:hint="eastAsia"/>
                <w:kern w:val="0"/>
                <w:sz w:val="16"/>
                <w:szCs w:val="16"/>
                <w:rtl/>
                <w14:ligatures w14:val="none"/>
              </w:rPr>
              <w:t>גניבה</w:t>
            </w:r>
            <w:r w:rsidRPr="005E76ED">
              <w:rPr>
                <w:rFonts w:ascii="David" w:eastAsia="Calibri" w:hAnsi="David"/>
                <w:kern w:val="0"/>
                <w:sz w:val="16"/>
                <w:szCs w:val="16"/>
                <w:rtl/>
                <w14:ligatures w14:val="none"/>
              </w:rPr>
              <w:t xml:space="preserve"> </w:t>
            </w:r>
            <w:r w:rsidRPr="005E76ED">
              <w:rPr>
                <w:rFonts w:ascii="David" w:eastAsia="Calibri" w:hAnsi="David" w:hint="eastAsia"/>
                <w:kern w:val="0"/>
                <w:sz w:val="16"/>
                <w:szCs w:val="16"/>
                <w:rtl/>
                <w14:ligatures w14:val="none"/>
              </w:rPr>
              <w:t>ופריצה</w:t>
            </w:r>
          </w:p>
        </w:tc>
        <w:tc>
          <w:tcPr>
            <w:tcW w:w="1134" w:type="dxa"/>
            <w:gridSpan w:val="2"/>
            <w:shd w:val="clear" w:color="auto" w:fill="auto"/>
          </w:tcPr>
          <w:p w14:paraId="5A28BCF2"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auto"/>
          </w:tcPr>
          <w:p w14:paraId="67E5684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shd w:val="clear" w:color="auto" w:fill="auto"/>
          </w:tcPr>
          <w:p w14:paraId="66DD655F"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shd w:val="clear" w:color="auto" w:fill="auto"/>
          </w:tcPr>
          <w:p w14:paraId="5686CC98"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auto"/>
          </w:tcPr>
          <w:p w14:paraId="0C63D05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39" w:type="dxa"/>
            <w:gridSpan w:val="2"/>
          </w:tcPr>
          <w:p w14:paraId="6C3B78E2"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425" w:type="dxa"/>
            <w:shd w:val="clear" w:color="auto" w:fill="auto"/>
          </w:tcPr>
          <w:p w14:paraId="40995E8D"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vMerge/>
            <w:shd w:val="clear" w:color="auto" w:fill="auto"/>
          </w:tcPr>
          <w:p w14:paraId="56CD2927"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p>
        </w:tc>
      </w:tr>
      <w:tr w:rsidR="00BA3F81" w:rsidRPr="005E76ED" w14:paraId="148A761D" w14:textId="77777777" w:rsidTr="00E961C5">
        <w:trPr>
          <w:trHeight w:val="70"/>
        </w:trPr>
        <w:tc>
          <w:tcPr>
            <w:tcW w:w="1239" w:type="dxa"/>
            <w:shd w:val="clear" w:color="auto" w:fill="auto"/>
          </w:tcPr>
          <w:p w14:paraId="6EF0FEA0" w14:textId="77777777" w:rsidR="00BA3F81" w:rsidRPr="005E76ED" w:rsidRDefault="00BA3F81" w:rsidP="00E961C5">
            <w:pPr>
              <w:keepLines/>
              <w:spacing w:after="0" w:line="240" w:lineRule="auto"/>
              <w:jc w:val="left"/>
              <w:rPr>
                <w:rFonts w:ascii="David" w:eastAsia="Times New Roman" w:hAnsi="David"/>
                <w:b/>
                <w:bCs/>
                <w:kern w:val="0"/>
                <w:sz w:val="20"/>
                <w:szCs w:val="20"/>
                <w:rtl/>
                <w14:ligatures w14:val="none"/>
              </w:rPr>
            </w:pPr>
            <w:r w:rsidRPr="005E76ED">
              <w:rPr>
                <w:rFonts w:ascii="David" w:eastAsia="Calibri" w:hAnsi="David" w:hint="eastAsia"/>
                <w:kern w:val="0"/>
                <w:sz w:val="16"/>
                <w:szCs w:val="16"/>
                <w:rtl/>
                <w14:ligatures w14:val="none"/>
              </w:rPr>
              <w:t>רכוש</w:t>
            </w:r>
            <w:r w:rsidRPr="005E76ED">
              <w:rPr>
                <w:rFonts w:ascii="David" w:eastAsia="Calibri" w:hAnsi="David"/>
                <w:kern w:val="0"/>
                <w:sz w:val="16"/>
                <w:szCs w:val="16"/>
                <w:rtl/>
                <w14:ligatures w14:val="none"/>
              </w:rPr>
              <w:t xml:space="preserve"> </w:t>
            </w:r>
            <w:r w:rsidRPr="005E76ED">
              <w:rPr>
                <w:rFonts w:ascii="David" w:eastAsia="Calibri" w:hAnsi="David" w:hint="eastAsia"/>
                <w:kern w:val="0"/>
                <w:sz w:val="16"/>
                <w:szCs w:val="16"/>
                <w:rtl/>
                <w14:ligatures w14:val="none"/>
              </w:rPr>
              <w:t>עליו</w:t>
            </w:r>
            <w:r w:rsidRPr="005E76ED">
              <w:rPr>
                <w:rFonts w:ascii="David" w:eastAsia="Calibri" w:hAnsi="David"/>
                <w:kern w:val="0"/>
                <w:sz w:val="16"/>
                <w:szCs w:val="16"/>
                <w:rtl/>
                <w14:ligatures w14:val="none"/>
              </w:rPr>
              <w:t xml:space="preserve"> </w:t>
            </w:r>
            <w:r w:rsidRPr="005E76ED">
              <w:rPr>
                <w:rFonts w:ascii="David" w:eastAsia="Calibri" w:hAnsi="David" w:hint="eastAsia"/>
                <w:kern w:val="0"/>
                <w:sz w:val="16"/>
                <w:szCs w:val="16"/>
                <w:rtl/>
                <w14:ligatures w14:val="none"/>
              </w:rPr>
              <w:t>עובדים</w:t>
            </w:r>
          </w:p>
        </w:tc>
        <w:tc>
          <w:tcPr>
            <w:tcW w:w="1134" w:type="dxa"/>
            <w:gridSpan w:val="2"/>
            <w:shd w:val="clear" w:color="auto" w:fill="auto"/>
          </w:tcPr>
          <w:p w14:paraId="2E6536D0"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auto"/>
          </w:tcPr>
          <w:p w14:paraId="7BF4989C"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shd w:val="clear" w:color="auto" w:fill="auto"/>
          </w:tcPr>
          <w:p w14:paraId="718F8AB6"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shd w:val="clear" w:color="auto" w:fill="auto"/>
          </w:tcPr>
          <w:p w14:paraId="2AC953A4"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auto"/>
          </w:tcPr>
          <w:p w14:paraId="089A873C"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39" w:type="dxa"/>
            <w:gridSpan w:val="2"/>
          </w:tcPr>
          <w:p w14:paraId="2B42B54E"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425" w:type="dxa"/>
            <w:shd w:val="clear" w:color="auto" w:fill="auto"/>
          </w:tcPr>
          <w:p w14:paraId="3932472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vMerge/>
            <w:shd w:val="clear" w:color="auto" w:fill="auto"/>
          </w:tcPr>
          <w:p w14:paraId="58DF9600"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p>
        </w:tc>
      </w:tr>
      <w:tr w:rsidR="00BA3F81" w:rsidRPr="005E76ED" w14:paraId="22FDC8FB" w14:textId="77777777" w:rsidTr="00E961C5">
        <w:trPr>
          <w:trHeight w:val="70"/>
        </w:trPr>
        <w:tc>
          <w:tcPr>
            <w:tcW w:w="1239" w:type="dxa"/>
            <w:shd w:val="clear" w:color="auto" w:fill="auto"/>
          </w:tcPr>
          <w:p w14:paraId="1EE1F088"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Calibri" w:hAnsi="David" w:hint="eastAsia"/>
                <w:kern w:val="0"/>
                <w:sz w:val="16"/>
                <w:szCs w:val="16"/>
                <w:rtl/>
                <w14:ligatures w14:val="none"/>
              </w:rPr>
              <w:t>רכוש</w:t>
            </w:r>
            <w:r w:rsidRPr="005E76ED">
              <w:rPr>
                <w:rFonts w:ascii="David" w:eastAsia="Calibri" w:hAnsi="David"/>
                <w:kern w:val="0"/>
                <w:sz w:val="16"/>
                <w:szCs w:val="16"/>
                <w:rtl/>
                <w14:ligatures w14:val="none"/>
              </w:rPr>
              <w:t xml:space="preserve"> </w:t>
            </w:r>
            <w:r w:rsidRPr="005E76ED">
              <w:rPr>
                <w:rFonts w:ascii="David" w:eastAsia="Calibri" w:hAnsi="David" w:hint="eastAsia"/>
                <w:kern w:val="0"/>
                <w:sz w:val="16"/>
                <w:szCs w:val="16"/>
                <w:rtl/>
                <w14:ligatures w14:val="none"/>
              </w:rPr>
              <w:t>סמוך</w:t>
            </w:r>
          </w:p>
        </w:tc>
        <w:tc>
          <w:tcPr>
            <w:tcW w:w="1134" w:type="dxa"/>
            <w:gridSpan w:val="2"/>
            <w:shd w:val="clear" w:color="auto" w:fill="auto"/>
          </w:tcPr>
          <w:p w14:paraId="5CD55B82"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auto"/>
          </w:tcPr>
          <w:p w14:paraId="00247CB9"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shd w:val="clear" w:color="auto" w:fill="auto"/>
          </w:tcPr>
          <w:p w14:paraId="12D1674D"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shd w:val="clear" w:color="auto" w:fill="auto"/>
          </w:tcPr>
          <w:p w14:paraId="0674C14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auto"/>
          </w:tcPr>
          <w:p w14:paraId="48269902"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39" w:type="dxa"/>
            <w:gridSpan w:val="2"/>
          </w:tcPr>
          <w:p w14:paraId="0BC8CF2E"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425" w:type="dxa"/>
            <w:shd w:val="clear" w:color="auto" w:fill="auto"/>
          </w:tcPr>
          <w:p w14:paraId="31C0E184"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vMerge/>
            <w:shd w:val="clear" w:color="auto" w:fill="auto"/>
          </w:tcPr>
          <w:p w14:paraId="4F985B92"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p>
        </w:tc>
      </w:tr>
      <w:tr w:rsidR="00BA3F81" w:rsidRPr="005E76ED" w14:paraId="469B2BF9" w14:textId="77777777" w:rsidTr="00E961C5">
        <w:trPr>
          <w:trHeight w:val="70"/>
        </w:trPr>
        <w:tc>
          <w:tcPr>
            <w:tcW w:w="1239" w:type="dxa"/>
            <w:shd w:val="clear" w:color="auto" w:fill="auto"/>
          </w:tcPr>
          <w:p w14:paraId="7D140FF5"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Calibri" w:hAnsi="David" w:hint="eastAsia"/>
                <w:kern w:val="0"/>
                <w:sz w:val="16"/>
                <w:szCs w:val="16"/>
                <w:rtl/>
                <w14:ligatures w14:val="none"/>
              </w:rPr>
              <w:t>רכוש</w:t>
            </w:r>
            <w:r w:rsidRPr="005E76ED">
              <w:rPr>
                <w:rFonts w:ascii="David" w:eastAsia="Calibri" w:hAnsi="David"/>
                <w:kern w:val="0"/>
                <w:sz w:val="16"/>
                <w:szCs w:val="16"/>
                <w:rtl/>
                <w14:ligatures w14:val="none"/>
              </w:rPr>
              <w:t xml:space="preserve"> </w:t>
            </w:r>
            <w:r w:rsidRPr="005E76ED">
              <w:rPr>
                <w:rFonts w:ascii="David" w:eastAsia="Calibri" w:hAnsi="David" w:hint="eastAsia"/>
                <w:kern w:val="0"/>
                <w:sz w:val="16"/>
                <w:szCs w:val="16"/>
                <w:rtl/>
                <w14:ligatures w14:val="none"/>
              </w:rPr>
              <w:t>בהעברה</w:t>
            </w:r>
          </w:p>
        </w:tc>
        <w:tc>
          <w:tcPr>
            <w:tcW w:w="1134" w:type="dxa"/>
            <w:gridSpan w:val="2"/>
            <w:shd w:val="clear" w:color="auto" w:fill="auto"/>
          </w:tcPr>
          <w:p w14:paraId="05B534DA"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auto"/>
          </w:tcPr>
          <w:p w14:paraId="13B932A4"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shd w:val="clear" w:color="auto" w:fill="auto"/>
          </w:tcPr>
          <w:p w14:paraId="42D86DD5"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shd w:val="clear" w:color="auto" w:fill="auto"/>
          </w:tcPr>
          <w:p w14:paraId="03FA5D53"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auto"/>
          </w:tcPr>
          <w:p w14:paraId="36DADD92"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39" w:type="dxa"/>
            <w:gridSpan w:val="2"/>
          </w:tcPr>
          <w:p w14:paraId="0572E829"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425" w:type="dxa"/>
            <w:shd w:val="clear" w:color="auto" w:fill="auto"/>
          </w:tcPr>
          <w:p w14:paraId="24411043"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vMerge/>
            <w:shd w:val="clear" w:color="auto" w:fill="auto"/>
          </w:tcPr>
          <w:p w14:paraId="6F19A9FC"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p>
        </w:tc>
      </w:tr>
      <w:tr w:rsidR="00BA3F81" w:rsidRPr="005E76ED" w14:paraId="1B0E3AC1" w14:textId="77777777" w:rsidTr="00E961C5">
        <w:trPr>
          <w:trHeight w:val="70"/>
        </w:trPr>
        <w:tc>
          <w:tcPr>
            <w:tcW w:w="1239" w:type="dxa"/>
            <w:shd w:val="clear" w:color="auto" w:fill="auto"/>
          </w:tcPr>
          <w:p w14:paraId="49F2BA03"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Calibri" w:hAnsi="David" w:hint="eastAsia"/>
                <w:kern w:val="0"/>
                <w:sz w:val="16"/>
                <w:szCs w:val="16"/>
                <w:rtl/>
                <w14:ligatures w14:val="none"/>
              </w:rPr>
              <w:t>פינוי</w:t>
            </w:r>
            <w:r w:rsidRPr="005E76ED">
              <w:rPr>
                <w:rFonts w:ascii="David" w:eastAsia="Calibri" w:hAnsi="David"/>
                <w:kern w:val="0"/>
                <w:sz w:val="16"/>
                <w:szCs w:val="16"/>
                <w:rtl/>
                <w14:ligatures w14:val="none"/>
              </w:rPr>
              <w:t xml:space="preserve"> </w:t>
            </w:r>
            <w:r w:rsidRPr="005E76ED">
              <w:rPr>
                <w:rFonts w:ascii="David" w:eastAsia="Calibri" w:hAnsi="David" w:hint="eastAsia"/>
                <w:kern w:val="0"/>
                <w:sz w:val="16"/>
                <w:szCs w:val="16"/>
                <w:rtl/>
                <w14:ligatures w14:val="none"/>
              </w:rPr>
              <w:t>הריסות</w:t>
            </w:r>
          </w:p>
        </w:tc>
        <w:tc>
          <w:tcPr>
            <w:tcW w:w="1134" w:type="dxa"/>
            <w:gridSpan w:val="2"/>
            <w:shd w:val="clear" w:color="auto" w:fill="auto"/>
          </w:tcPr>
          <w:p w14:paraId="7FD6D4A9"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auto"/>
          </w:tcPr>
          <w:p w14:paraId="6FA953D9"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shd w:val="clear" w:color="auto" w:fill="auto"/>
          </w:tcPr>
          <w:p w14:paraId="4E02A0CB"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shd w:val="clear" w:color="auto" w:fill="auto"/>
          </w:tcPr>
          <w:p w14:paraId="55DF7A6A"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auto"/>
          </w:tcPr>
          <w:p w14:paraId="79681935"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39" w:type="dxa"/>
            <w:gridSpan w:val="2"/>
          </w:tcPr>
          <w:p w14:paraId="299C0B4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425" w:type="dxa"/>
            <w:shd w:val="clear" w:color="auto" w:fill="auto"/>
          </w:tcPr>
          <w:p w14:paraId="62687FF9"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vMerge/>
            <w:shd w:val="clear" w:color="auto" w:fill="auto"/>
          </w:tcPr>
          <w:p w14:paraId="5E02589C"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p>
        </w:tc>
      </w:tr>
      <w:tr w:rsidR="00BA3F81" w:rsidRPr="005E76ED" w14:paraId="3E93B668" w14:textId="77777777" w:rsidTr="00E961C5">
        <w:trPr>
          <w:trHeight w:val="1322"/>
        </w:trPr>
        <w:tc>
          <w:tcPr>
            <w:tcW w:w="1239" w:type="dxa"/>
            <w:shd w:val="clear" w:color="auto" w:fill="auto"/>
          </w:tcPr>
          <w:p w14:paraId="0BF0CF0A"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צד</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ג</w:t>
            </w:r>
            <w:r w:rsidRPr="005E76ED">
              <w:rPr>
                <w:rFonts w:ascii="David" w:eastAsia="Times New Roman" w:hAnsi="David"/>
                <w:b/>
                <w:bCs/>
                <w:kern w:val="0"/>
                <w:sz w:val="20"/>
                <w:szCs w:val="20"/>
                <w:rtl/>
                <w14:ligatures w14:val="none"/>
              </w:rPr>
              <w:t>'</w:t>
            </w:r>
          </w:p>
        </w:tc>
        <w:tc>
          <w:tcPr>
            <w:tcW w:w="1134" w:type="dxa"/>
            <w:gridSpan w:val="2"/>
            <w:shd w:val="clear" w:color="auto" w:fill="auto"/>
          </w:tcPr>
          <w:p w14:paraId="30436CB4"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auto"/>
          </w:tcPr>
          <w:p w14:paraId="25AE0677"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ביט</w:t>
            </w:r>
          </w:p>
        </w:tc>
        <w:tc>
          <w:tcPr>
            <w:tcW w:w="1276" w:type="dxa"/>
            <w:shd w:val="clear" w:color="auto" w:fill="auto"/>
          </w:tcPr>
          <w:p w14:paraId="203ACB3D"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shd w:val="clear" w:color="auto" w:fill="auto"/>
          </w:tcPr>
          <w:p w14:paraId="0A93ABFE"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auto"/>
          </w:tcPr>
          <w:p w14:paraId="5E39F807"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Pr>
                <w:rFonts w:ascii="David" w:eastAsia="Times New Roman" w:hAnsi="David" w:hint="cs"/>
                <w:kern w:val="0"/>
                <w:sz w:val="20"/>
                <w:szCs w:val="20"/>
                <w:rtl/>
                <w14:ligatures w14:val="none"/>
              </w:rPr>
              <w:t>6</w:t>
            </w:r>
            <w:r w:rsidRPr="005E76ED">
              <w:rPr>
                <w:rFonts w:ascii="David" w:eastAsia="Times New Roman" w:hAnsi="David" w:hint="cs"/>
                <w:kern w:val="0"/>
                <w:sz w:val="20"/>
                <w:szCs w:val="20"/>
                <w:rtl/>
                <w14:ligatures w14:val="none"/>
              </w:rPr>
              <w:t>,000,000</w:t>
            </w:r>
          </w:p>
        </w:tc>
        <w:tc>
          <w:tcPr>
            <w:tcW w:w="1139" w:type="dxa"/>
            <w:gridSpan w:val="2"/>
          </w:tcPr>
          <w:p w14:paraId="70ED0CB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Pr>
                <w:rFonts w:ascii="David" w:eastAsia="Times New Roman" w:hAnsi="David" w:hint="cs"/>
                <w:kern w:val="0"/>
                <w:sz w:val="20"/>
                <w:szCs w:val="20"/>
                <w:rtl/>
                <w14:ligatures w14:val="none"/>
              </w:rPr>
              <w:t>6</w:t>
            </w:r>
            <w:r w:rsidRPr="005E76ED">
              <w:rPr>
                <w:rFonts w:ascii="David" w:eastAsia="Times New Roman" w:hAnsi="David" w:hint="cs"/>
                <w:kern w:val="0"/>
                <w:sz w:val="20"/>
                <w:szCs w:val="20"/>
                <w:rtl/>
                <w14:ligatures w14:val="none"/>
              </w:rPr>
              <w:t>,000,000</w:t>
            </w:r>
          </w:p>
        </w:tc>
        <w:tc>
          <w:tcPr>
            <w:tcW w:w="425" w:type="dxa"/>
            <w:shd w:val="clear" w:color="auto" w:fill="auto"/>
          </w:tcPr>
          <w:p w14:paraId="510CCE92"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shd w:val="clear" w:color="auto" w:fill="auto"/>
          </w:tcPr>
          <w:p w14:paraId="735DA302"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302  </w:t>
            </w:r>
          </w:p>
          <w:p w14:paraId="6A437A1C"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304 </w:t>
            </w:r>
          </w:p>
          <w:p w14:paraId="39B08413"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307 </w:t>
            </w:r>
          </w:p>
          <w:p w14:paraId="43C7A910"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309 </w:t>
            </w:r>
          </w:p>
          <w:p w14:paraId="5DADB4AF"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312</w:t>
            </w:r>
            <w:r w:rsidRPr="005E76ED">
              <w:rPr>
                <w:rFonts w:ascii="David" w:eastAsia="Times New Roman" w:hAnsi="David"/>
                <w:bCs/>
                <w:kern w:val="0"/>
                <w:sz w:val="16"/>
                <w:szCs w:val="16"/>
                <w:rtl/>
                <w14:ligatures w14:val="none"/>
              </w:rPr>
              <w:t xml:space="preserve"> </w:t>
            </w:r>
          </w:p>
          <w:p w14:paraId="6BF990A9"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315 </w:t>
            </w:r>
          </w:p>
          <w:p w14:paraId="602FA398"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 xml:space="preserve">318 </w:t>
            </w:r>
          </w:p>
          <w:p w14:paraId="1EA3F655"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322  </w:t>
            </w:r>
          </w:p>
          <w:p w14:paraId="132DD4E0"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328  </w:t>
            </w:r>
          </w:p>
          <w:p w14:paraId="604C5F7A"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Calibri" w:hAnsi="David"/>
                <w:bCs/>
                <w:kern w:val="0"/>
                <w:sz w:val="16"/>
                <w:szCs w:val="16"/>
                <w:rtl/>
                <w14:ligatures w14:val="none"/>
              </w:rPr>
              <w:t xml:space="preserve">329 </w:t>
            </w:r>
            <w:r w:rsidRPr="005E76ED">
              <w:rPr>
                <w:rFonts w:ascii="David" w:eastAsia="Times New Roman" w:hAnsi="David" w:hint="cs"/>
                <w:bCs/>
                <w:kern w:val="0"/>
                <w:sz w:val="16"/>
                <w:szCs w:val="16"/>
                <w:rtl/>
                <w14:ligatures w14:val="none"/>
              </w:rPr>
              <w:t xml:space="preserve"> </w:t>
            </w:r>
          </w:p>
          <w:p w14:paraId="6CF7BDCF"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340</w:t>
            </w:r>
          </w:p>
          <w:p w14:paraId="77399D04"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341</w:t>
            </w:r>
          </w:p>
          <w:p w14:paraId="7849952A"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343</w:t>
            </w:r>
          </w:p>
          <w:p w14:paraId="39EC700F"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344</w:t>
            </w:r>
          </w:p>
        </w:tc>
      </w:tr>
      <w:tr w:rsidR="00BA3F81" w:rsidRPr="005E76ED" w14:paraId="78C6A4AD" w14:textId="77777777" w:rsidTr="00E961C5">
        <w:trPr>
          <w:trHeight w:val="313"/>
        </w:trPr>
        <w:tc>
          <w:tcPr>
            <w:tcW w:w="1239" w:type="dxa"/>
            <w:shd w:val="clear" w:color="auto" w:fill="FFFFFF"/>
          </w:tcPr>
          <w:p w14:paraId="43C98E25"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אחריות</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מעבידים</w:t>
            </w:r>
          </w:p>
        </w:tc>
        <w:tc>
          <w:tcPr>
            <w:tcW w:w="1134" w:type="dxa"/>
            <w:gridSpan w:val="2"/>
            <w:shd w:val="clear" w:color="auto" w:fill="FFFFFF"/>
          </w:tcPr>
          <w:p w14:paraId="265EFD88"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FFFFFF"/>
          </w:tcPr>
          <w:p w14:paraId="253106F3"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ביט</w:t>
            </w:r>
          </w:p>
        </w:tc>
        <w:tc>
          <w:tcPr>
            <w:tcW w:w="1276" w:type="dxa"/>
            <w:shd w:val="clear" w:color="auto" w:fill="FFFFFF"/>
          </w:tcPr>
          <w:p w14:paraId="64E4691F"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5" w:type="dxa"/>
            <w:gridSpan w:val="2"/>
            <w:shd w:val="clear" w:color="auto" w:fill="FFFFFF"/>
          </w:tcPr>
          <w:p w14:paraId="29A1CA17"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FFFFFF"/>
          </w:tcPr>
          <w:p w14:paraId="3ED2A98D" w14:textId="77777777" w:rsidR="00BA3F81" w:rsidRPr="005E76ED" w:rsidRDefault="00BA3F81" w:rsidP="00E961C5">
            <w:pPr>
              <w:keepLines/>
              <w:spacing w:after="0" w:line="240" w:lineRule="auto"/>
              <w:jc w:val="left"/>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20</w:t>
            </w:r>
            <w:r w:rsidRPr="005E76ED">
              <w:rPr>
                <w:rFonts w:ascii="David" w:eastAsia="Times New Roman" w:hAnsi="David"/>
                <w:kern w:val="0"/>
                <w:sz w:val="20"/>
                <w:szCs w:val="20"/>
                <w:rtl/>
                <w14:ligatures w14:val="none"/>
              </w:rPr>
              <w:t>,000,</w:t>
            </w:r>
            <w:r w:rsidRPr="005E76ED">
              <w:rPr>
                <w:rFonts w:ascii="David" w:eastAsia="Times New Roman" w:hAnsi="David" w:hint="cs"/>
                <w:kern w:val="0"/>
                <w:sz w:val="20"/>
                <w:szCs w:val="20"/>
                <w:rtl/>
                <w14:ligatures w14:val="none"/>
              </w:rPr>
              <w:t>0</w:t>
            </w:r>
            <w:r w:rsidRPr="005E76ED">
              <w:rPr>
                <w:rFonts w:ascii="David" w:eastAsia="Times New Roman" w:hAnsi="David"/>
                <w:kern w:val="0"/>
                <w:sz w:val="20"/>
                <w:szCs w:val="20"/>
                <w:rtl/>
                <w14:ligatures w14:val="none"/>
              </w:rPr>
              <w:t>00</w:t>
            </w:r>
            <w:r w:rsidRPr="005E76ED">
              <w:rPr>
                <w:rFonts w:ascii="David" w:eastAsia="Times New Roman" w:hAnsi="David" w:hint="cs"/>
                <w:kern w:val="0"/>
                <w:sz w:val="20"/>
                <w:szCs w:val="20"/>
                <w:rtl/>
                <w14:ligatures w14:val="none"/>
              </w:rPr>
              <w:t xml:space="preserve"> </w:t>
            </w:r>
          </w:p>
        </w:tc>
        <w:tc>
          <w:tcPr>
            <w:tcW w:w="1139" w:type="dxa"/>
            <w:gridSpan w:val="2"/>
            <w:shd w:val="clear" w:color="auto" w:fill="FFFFFF"/>
          </w:tcPr>
          <w:p w14:paraId="32BF4DDB"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20,000,000</w:t>
            </w:r>
          </w:p>
        </w:tc>
        <w:tc>
          <w:tcPr>
            <w:tcW w:w="425" w:type="dxa"/>
            <w:shd w:val="clear" w:color="auto" w:fill="FFFFFF"/>
          </w:tcPr>
          <w:p w14:paraId="701A96E8"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shd w:val="clear" w:color="auto" w:fill="FFFFFF"/>
          </w:tcPr>
          <w:p w14:paraId="471C4601"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309  </w:t>
            </w:r>
          </w:p>
          <w:p w14:paraId="22B67ACB"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319 </w:t>
            </w:r>
          </w:p>
          <w:p w14:paraId="4D917CD6" w14:textId="77777777" w:rsidR="00BA3F81" w:rsidRPr="005E76ED" w:rsidRDefault="00BA3F81" w:rsidP="00E961C5">
            <w:pPr>
              <w:keepNext/>
              <w:keepLines/>
              <w:spacing w:after="0" w:line="240" w:lineRule="auto"/>
              <w:ind w:right="78"/>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328  </w:t>
            </w:r>
          </w:p>
          <w:p w14:paraId="616EF555" w14:textId="77777777" w:rsidR="00BA3F81" w:rsidRPr="005E76ED" w:rsidRDefault="00BA3F81" w:rsidP="00E961C5">
            <w:pPr>
              <w:keepNext/>
              <w:keepLines/>
              <w:spacing w:after="0" w:line="240" w:lineRule="auto"/>
              <w:ind w:right="78"/>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350</w:t>
            </w:r>
          </w:p>
        </w:tc>
      </w:tr>
      <w:tr w:rsidR="00BA3F81" w:rsidRPr="005E76ED" w14:paraId="4D38ACBF" w14:textId="77777777" w:rsidTr="00E961C5">
        <w:trPr>
          <w:trHeight w:val="850"/>
        </w:trPr>
        <w:tc>
          <w:tcPr>
            <w:tcW w:w="1239" w:type="dxa"/>
            <w:shd w:val="clear" w:color="auto" w:fill="FFFFFF"/>
          </w:tcPr>
          <w:p w14:paraId="77A88924" w14:textId="77777777" w:rsidR="00BA3F81" w:rsidRPr="005E76ED" w:rsidRDefault="00BA3F81" w:rsidP="00E961C5">
            <w:pPr>
              <w:keepLines/>
              <w:spacing w:after="0" w:line="240" w:lineRule="auto"/>
              <w:rPr>
                <w:rFonts w:ascii="David" w:eastAsia="Times New Roman" w:hAnsi="David"/>
                <w:b/>
                <w:bCs/>
                <w:kern w:val="0"/>
                <w:sz w:val="20"/>
                <w:szCs w:val="20"/>
                <w:rtl/>
                <w14:ligatures w14:val="none"/>
              </w:rPr>
            </w:pPr>
            <w:r w:rsidRPr="005E76ED">
              <w:rPr>
                <w:rFonts w:ascii="David" w:eastAsia="Times New Roman" w:hAnsi="David" w:hint="eastAsia"/>
                <w:b/>
                <w:bCs/>
                <w:kern w:val="0"/>
                <w:sz w:val="20"/>
                <w:szCs w:val="20"/>
                <w:rtl/>
                <w14:ligatures w14:val="none"/>
              </w:rPr>
              <w:t>אחריות</w:t>
            </w:r>
            <w:r w:rsidRPr="005E76ED">
              <w:rPr>
                <w:rFonts w:ascii="David" w:eastAsia="Times New Roman" w:hAnsi="David"/>
                <w:b/>
                <w:bCs/>
                <w:kern w:val="0"/>
                <w:sz w:val="20"/>
                <w:szCs w:val="20"/>
                <w:rtl/>
                <w14:ligatures w14:val="none"/>
              </w:rPr>
              <w:t xml:space="preserve"> </w:t>
            </w:r>
            <w:r w:rsidRPr="005E76ED">
              <w:rPr>
                <w:rFonts w:ascii="David" w:eastAsia="Times New Roman" w:hAnsi="David" w:hint="eastAsia"/>
                <w:b/>
                <w:bCs/>
                <w:kern w:val="0"/>
                <w:sz w:val="20"/>
                <w:szCs w:val="20"/>
                <w:rtl/>
                <w14:ligatures w14:val="none"/>
              </w:rPr>
              <w:t>מקצועית</w:t>
            </w:r>
          </w:p>
        </w:tc>
        <w:tc>
          <w:tcPr>
            <w:tcW w:w="1134" w:type="dxa"/>
            <w:gridSpan w:val="2"/>
            <w:shd w:val="clear" w:color="auto" w:fill="FFFFFF"/>
          </w:tcPr>
          <w:p w14:paraId="17A2138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276" w:type="dxa"/>
            <w:gridSpan w:val="2"/>
            <w:shd w:val="clear" w:color="auto" w:fill="FFFFFF"/>
          </w:tcPr>
          <w:p w14:paraId="3FD30538"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cs"/>
                <w:kern w:val="0"/>
                <w:sz w:val="20"/>
                <w:szCs w:val="20"/>
                <w:rtl/>
                <w14:ligatures w14:val="none"/>
              </w:rPr>
              <w:t>ביט</w:t>
            </w:r>
          </w:p>
        </w:tc>
        <w:tc>
          <w:tcPr>
            <w:tcW w:w="1276" w:type="dxa"/>
            <w:shd w:val="clear" w:color="auto" w:fill="FFFFFF"/>
          </w:tcPr>
          <w:p w14:paraId="1D7C0884" w14:textId="77777777" w:rsidR="00BA3F81" w:rsidRPr="005E76ED" w:rsidRDefault="00BA3F81" w:rsidP="00E961C5">
            <w:pPr>
              <w:keepLines/>
              <w:spacing w:after="0" w:line="240" w:lineRule="auto"/>
              <w:rPr>
                <w:rFonts w:ascii="David" w:eastAsia="Times New Roman" w:hAnsi="David"/>
                <w:kern w:val="0"/>
                <w:sz w:val="20"/>
                <w:szCs w:val="20"/>
                <w:u w:val="single"/>
                <w:rtl/>
                <w14:ligatures w14:val="none"/>
              </w:rPr>
            </w:pPr>
          </w:p>
        </w:tc>
        <w:tc>
          <w:tcPr>
            <w:tcW w:w="1275" w:type="dxa"/>
            <w:gridSpan w:val="2"/>
            <w:shd w:val="clear" w:color="auto" w:fill="FFFFFF"/>
          </w:tcPr>
          <w:p w14:paraId="3A5F7B42"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p>
        </w:tc>
        <w:tc>
          <w:tcPr>
            <w:tcW w:w="1129" w:type="dxa"/>
            <w:shd w:val="clear" w:color="auto" w:fill="FFFFFF"/>
          </w:tcPr>
          <w:p w14:paraId="7C085B81"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Calibri" w:hAnsi="David" w:hint="cs"/>
                <w:kern w:val="0"/>
                <w:sz w:val="20"/>
                <w:szCs w:val="20"/>
                <w:rtl/>
                <w14:ligatures w14:val="none"/>
              </w:rPr>
              <w:t>1,000,000</w:t>
            </w:r>
          </w:p>
        </w:tc>
        <w:tc>
          <w:tcPr>
            <w:tcW w:w="1139" w:type="dxa"/>
            <w:gridSpan w:val="2"/>
            <w:shd w:val="clear" w:color="auto" w:fill="FFFFFF"/>
          </w:tcPr>
          <w:p w14:paraId="67AB5D78"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Calibri" w:hAnsi="David" w:hint="cs"/>
                <w:kern w:val="0"/>
                <w:sz w:val="20"/>
                <w:szCs w:val="20"/>
                <w:rtl/>
                <w14:ligatures w14:val="none"/>
              </w:rPr>
              <w:t>1,000,000</w:t>
            </w:r>
          </w:p>
        </w:tc>
        <w:tc>
          <w:tcPr>
            <w:tcW w:w="425" w:type="dxa"/>
            <w:shd w:val="clear" w:color="auto" w:fill="FFFFFF"/>
          </w:tcPr>
          <w:p w14:paraId="342DBD4E" w14:textId="77777777" w:rsidR="00BA3F81" w:rsidRPr="005E76ED" w:rsidRDefault="00BA3F81" w:rsidP="00E961C5">
            <w:pPr>
              <w:keepLines/>
              <w:spacing w:after="0" w:line="240" w:lineRule="auto"/>
              <w:rPr>
                <w:rFonts w:ascii="David" w:eastAsia="Times New Roman" w:hAnsi="David"/>
                <w:kern w:val="0"/>
                <w:sz w:val="20"/>
                <w:szCs w:val="20"/>
                <w:rtl/>
                <w14:ligatures w14:val="none"/>
              </w:rPr>
            </w:pPr>
            <w:r w:rsidRPr="005E76ED">
              <w:rPr>
                <w:rFonts w:ascii="David" w:eastAsia="Times New Roman" w:hAnsi="David" w:hint="eastAsia"/>
                <w:kern w:val="0"/>
                <w:sz w:val="20"/>
                <w:szCs w:val="20"/>
                <w:rtl/>
                <w14:ligatures w14:val="none"/>
              </w:rPr>
              <w:t>₪</w:t>
            </w:r>
          </w:p>
        </w:tc>
        <w:tc>
          <w:tcPr>
            <w:tcW w:w="1549" w:type="dxa"/>
            <w:shd w:val="clear" w:color="auto" w:fill="FFFFFF"/>
          </w:tcPr>
          <w:p w14:paraId="59C424B6"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30</w:t>
            </w:r>
            <w:r w:rsidRPr="005E76ED">
              <w:rPr>
                <w:rFonts w:ascii="David" w:eastAsia="Times New Roman" w:hAnsi="David" w:hint="cs"/>
                <w:bCs/>
                <w:kern w:val="0"/>
                <w:sz w:val="16"/>
                <w:szCs w:val="16"/>
                <w:rtl/>
                <w14:ligatures w14:val="none"/>
              </w:rPr>
              <w:t xml:space="preserve">1 </w:t>
            </w:r>
          </w:p>
          <w:p w14:paraId="54C14FFA"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hint="cs"/>
                <w:bCs/>
                <w:kern w:val="0"/>
                <w:sz w:val="16"/>
                <w:szCs w:val="16"/>
                <w:rtl/>
                <w14:ligatures w14:val="none"/>
              </w:rPr>
              <w:t xml:space="preserve">302 </w:t>
            </w:r>
          </w:p>
          <w:p w14:paraId="17261F50"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304 </w:t>
            </w:r>
          </w:p>
          <w:p w14:paraId="2C8BEC59"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309 </w:t>
            </w:r>
          </w:p>
          <w:p w14:paraId="0EF6D339"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325 </w:t>
            </w:r>
          </w:p>
          <w:p w14:paraId="2E11F0B9"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327 </w:t>
            </w:r>
          </w:p>
          <w:p w14:paraId="014CB9D6" w14:textId="77777777" w:rsidR="00BA3F81" w:rsidRPr="005E76ED"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328  </w:t>
            </w:r>
          </w:p>
          <w:p w14:paraId="7781E4EF" w14:textId="77777777" w:rsidR="00BA3F81" w:rsidRPr="005E76ED" w:rsidDel="00700AEB" w:rsidRDefault="00BA3F81" w:rsidP="00E961C5">
            <w:pPr>
              <w:keepNext/>
              <w:keepLines/>
              <w:spacing w:after="0" w:line="240" w:lineRule="auto"/>
              <w:rPr>
                <w:rFonts w:ascii="David" w:eastAsia="Times New Roman" w:hAnsi="David"/>
                <w:bCs/>
                <w:kern w:val="0"/>
                <w:sz w:val="16"/>
                <w:szCs w:val="16"/>
                <w:rtl/>
                <w14:ligatures w14:val="none"/>
              </w:rPr>
            </w:pPr>
            <w:r w:rsidRPr="005E76ED">
              <w:rPr>
                <w:rFonts w:ascii="David" w:eastAsia="Times New Roman" w:hAnsi="David"/>
                <w:bCs/>
                <w:kern w:val="0"/>
                <w:sz w:val="16"/>
                <w:szCs w:val="16"/>
                <w:rtl/>
                <w14:ligatures w14:val="none"/>
              </w:rPr>
              <w:t xml:space="preserve">332 </w:t>
            </w:r>
            <w:r w:rsidRPr="005E76ED">
              <w:rPr>
                <w:rFonts w:ascii="David" w:eastAsia="Times New Roman" w:hAnsi="David" w:hint="cs"/>
                <w:bCs/>
                <w:kern w:val="0"/>
                <w:sz w:val="16"/>
                <w:szCs w:val="16"/>
                <w:rtl/>
                <w14:ligatures w14:val="none"/>
              </w:rPr>
              <w:t xml:space="preserve">(12 </w:t>
            </w:r>
            <w:r w:rsidRPr="005E76ED">
              <w:rPr>
                <w:rFonts w:ascii="David" w:eastAsia="Times New Roman" w:hAnsi="David"/>
                <w:bCs/>
                <w:kern w:val="0"/>
                <w:sz w:val="16"/>
                <w:szCs w:val="16"/>
                <w:rtl/>
                <w14:ligatures w14:val="none"/>
              </w:rPr>
              <w:t>חודשים</w:t>
            </w:r>
            <w:r w:rsidRPr="005E76ED">
              <w:rPr>
                <w:rFonts w:ascii="David" w:eastAsia="Times New Roman" w:hAnsi="David" w:hint="cs"/>
                <w:bCs/>
                <w:kern w:val="0"/>
                <w:sz w:val="16"/>
                <w:szCs w:val="16"/>
                <w:rtl/>
                <w14:ligatures w14:val="none"/>
              </w:rPr>
              <w:t>)</w:t>
            </w:r>
          </w:p>
        </w:tc>
      </w:tr>
      <w:tr w:rsidR="00BA3F81" w:rsidRPr="005E76ED" w14:paraId="4E1C9715" w14:textId="77777777" w:rsidTr="00E961C5">
        <w:trPr>
          <w:trHeight w:val="554"/>
        </w:trPr>
        <w:tc>
          <w:tcPr>
            <w:tcW w:w="1239" w:type="dxa"/>
            <w:shd w:val="clear" w:color="auto" w:fill="FFFFFF"/>
          </w:tcPr>
          <w:p w14:paraId="1247ED70" w14:textId="77777777" w:rsidR="00BA3F81" w:rsidRPr="00E625F4" w:rsidRDefault="00BA3F81" w:rsidP="00E961C5">
            <w:pPr>
              <w:keepLines/>
              <w:spacing w:after="0" w:line="240" w:lineRule="auto"/>
              <w:rPr>
                <w:rFonts w:ascii="David" w:eastAsia="Times New Roman" w:hAnsi="David"/>
                <w:b/>
                <w:bCs/>
                <w:strike/>
                <w:kern w:val="0"/>
                <w:sz w:val="20"/>
                <w:szCs w:val="20"/>
                <w:rtl/>
                <w14:ligatures w14:val="none"/>
              </w:rPr>
            </w:pPr>
            <w:r w:rsidRPr="00E625F4">
              <w:rPr>
                <w:rFonts w:ascii="David" w:eastAsia="Times New Roman" w:hAnsi="David" w:hint="eastAsia"/>
                <w:b/>
                <w:bCs/>
                <w:strike/>
                <w:kern w:val="0"/>
                <w:sz w:val="20"/>
                <w:szCs w:val="20"/>
                <w:rtl/>
                <w14:ligatures w14:val="none"/>
              </w:rPr>
              <w:t>חבות</w:t>
            </w:r>
            <w:r w:rsidRPr="00E625F4">
              <w:rPr>
                <w:rFonts w:ascii="David" w:eastAsia="Times New Roman" w:hAnsi="David"/>
                <w:b/>
                <w:bCs/>
                <w:strike/>
                <w:kern w:val="0"/>
                <w:sz w:val="20"/>
                <w:szCs w:val="20"/>
                <w:rtl/>
                <w14:ligatures w14:val="none"/>
              </w:rPr>
              <w:t xml:space="preserve"> </w:t>
            </w:r>
            <w:r w:rsidRPr="00E625F4">
              <w:rPr>
                <w:rFonts w:ascii="David" w:eastAsia="Times New Roman" w:hAnsi="David" w:hint="eastAsia"/>
                <w:b/>
                <w:bCs/>
                <w:strike/>
                <w:kern w:val="0"/>
                <w:sz w:val="20"/>
                <w:szCs w:val="20"/>
                <w:rtl/>
                <w14:ligatures w14:val="none"/>
              </w:rPr>
              <w:t>מוצר</w:t>
            </w:r>
          </w:p>
        </w:tc>
        <w:tc>
          <w:tcPr>
            <w:tcW w:w="1134" w:type="dxa"/>
            <w:gridSpan w:val="2"/>
            <w:shd w:val="clear" w:color="auto" w:fill="FFFFFF"/>
          </w:tcPr>
          <w:p w14:paraId="6C6C9131" w14:textId="77777777" w:rsidR="00BA3F81" w:rsidRPr="00E625F4" w:rsidRDefault="00BA3F81" w:rsidP="00E961C5">
            <w:pPr>
              <w:keepLines/>
              <w:spacing w:after="0" w:line="240" w:lineRule="auto"/>
              <w:rPr>
                <w:rFonts w:ascii="David" w:eastAsia="Times New Roman" w:hAnsi="David"/>
                <w:strike/>
                <w:kern w:val="0"/>
                <w:sz w:val="20"/>
                <w:szCs w:val="20"/>
                <w:rtl/>
                <w14:ligatures w14:val="none"/>
              </w:rPr>
            </w:pPr>
          </w:p>
        </w:tc>
        <w:tc>
          <w:tcPr>
            <w:tcW w:w="1276" w:type="dxa"/>
            <w:gridSpan w:val="2"/>
            <w:shd w:val="clear" w:color="auto" w:fill="FFFFFF"/>
          </w:tcPr>
          <w:p w14:paraId="1C0AE4C9" w14:textId="77777777" w:rsidR="00BA3F81" w:rsidRPr="00E625F4" w:rsidRDefault="00BA3F81" w:rsidP="00E961C5">
            <w:pPr>
              <w:keepLines/>
              <w:spacing w:after="0" w:line="240" w:lineRule="auto"/>
              <w:rPr>
                <w:rFonts w:ascii="David" w:eastAsia="Times New Roman" w:hAnsi="David"/>
                <w:strike/>
                <w:kern w:val="0"/>
                <w:sz w:val="20"/>
                <w:szCs w:val="20"/>
                <w:rtl/>
                <w14:ligatures w14:val="none"/>
              </w:rPr>
            </w:pPr>
            <w:r w:rsidRPr="00E625F4">
              <w:rPr>
                <w:rFonts w:ascii="David" w:eastAsia="Times New Roman" w:hAnsi="David" w:hint="eastAsia"/>
                <w:strike/>
                <w:kern w:val="0"/>
                <w:sz w:val="20"/>
                <w:szCs w:val="20"/>
                <w:rtl/>
                <w14:ligatures w14:val="none"/>
              </w:rPr>
              <w:t>ביט</w:t>
            </w:r>
          </w:p>
        </w:tc>
        <w:tc>
          <w:tcPr>
            <w:tcW w:w="1276" w:type="dxa"/>
            <w:shd w:val="clear" w:color="auto" w:fill="FFFFFF"/>
          </w:tcPr>
          <w:p w14:paraId="68F7C0B8" w14:textId="77777777" w:rsidR="00BA3F81" w:rsidRPr="00E625F4" w:rsidRDefault="00BA3F81" w:rsidP="00E961C5">
            <w:pPr>
              <w:keepLines/>
              <w:spacing w:after="0" w:line="240" w:lineRule="auto"/>
              <w:rPr>
                <w:rFonts w:ascii="David" w:eastAsia="Times New Roman" w:hAnsi="David"/>
                <w:strike/>
                <w:kern w:val="0"/>
                <w:sz w:val="20"/>
                <w:szCs w:val="20"/>
                <w:u w:val="single"/>
                <w:rtl/>
                <w14:ligatures w14:val="none"/>
              </w:rPr>
            </w:pPr>
          </w:p>
        </w:tc>
        <w:tc>
          <w:tcPr>
            <w:tcW w:w="1275" w:type="dxa"/>
            <w:gridSpan w:val="2"/>
            <w:shd w:val="clear" w:color="auto" w:fill="FFFFFF"/>
          </w:tcPr>
          <w:p w14:paraId="03A93A8C" w14:textId="77777777" w:rsidR="00BA3F81" w:rsidRPr="00E625F4" w:rsidRDefault="00BA3F81" w:rsidP="00E961C5">
            <w:pPr>
              <w:keepLines/>
              <w:spacing w:after="0" w:line="240" w:lineRule="auto"/>
              <w:rPr>
                <w:rFonts w:ascii="David" w:eastAsia="Times New Roman" w:hAnsi="David"/>
                <w:strike/>
                <w:kern w:val="0"/>
                <w:sz w:val="20"/>
                <w:szCs w:val="20"/>
                <w:rtl/>
                <w14:ligatures w14:val="none"/>
              </w:rPr>
            </w:pPr>
          </w:p>
        </w:tc>
        <w:tc>
          <w:tcPr>
            <w:tcW w:w="1129" w:type="dxa"/>
            <w:shd w:val="clear" w:color="auto" w:fill="FFFFFF"/>
          </w:tcPr>
          <w:p w14:paraId="0E37CF53" w14:textId="77777777" w:rsidR="00BA3F81" w:rsidRPr="00E625F4" w:rsidRDefault="00BA3F81" w:rsidP="00E961C5">
            <w:pPr>
              <w:keepLines/>
              <w:spacing w:after="0" w:line="240" w:lineRule="auto"/>
              <w:rPr>
                <w:rFonts w:ascii="David" w:eastAsia="Calibri" w:hAnsi="David"/>
                <w:strike/>
                <w:kern w:val="0"/>
                <w:sz w:val="20"/>
                <w:szCs w:val="20"/>
                <w:rtl/>
                <w14:ligatures w14:val="none"/>
              </w:rPr>
            </w:pPr>
          </w:p>
        </w:tc>
        <w:tc>
          <w:tcPr>
            <w:tcW w:w="1139" w:type="dxa"/>
            <w:gridSpan w:val="2"/>
            <w:shd w:val="clear" w:color="auto" w:fill="FFFFFF"/>
          </w:tcPr>
          <w:p w14:paraId="0E195B0D" w14:textId="77777777" w:rsidR="00BA3F81" w:rsidRPr="00E625F4" w:rsidRDefault="00BA3F81" w:rsidP="00E961C5">
            <w:pPr>
              <w:keepLines/>
              <w:spacing w:after="0" w:line="240" w:lineRule="auto"/>
              <w:rPr>
                <w:rFonts w:ascii="David" w:eastAsia="Times New Roman" w:hAnsi="David"/>
                <w:strike/>
                <w:kern w:val="0"/>
                <w:sz w:val="20"/>
                <w:szCs w:val="20"/>
                <w:rtl/>
                <w14:ligatures w14:val="none"/>
              </w:rPr>
            </w:pPr>
          </w:p>
        </w:tc>
        <w:tc>
          <w:tcPr>
            <w:tcW w:w="425" w:type="dxa"/>
            <w:shd w:val="clear" w:color="auto" w:fill="FFFFFF"/>
          </w:tcPr>
          <w:p w14:paraId="7DC6C887" w14:textId="77777777" w:rsidR="00BA3F81" w:rsidRPr="00E625F4" w:rsidRDefault="00BA3F81" w:rsidP="00E961C5">
            <w:pPr>
              <w:keepLines/>
              <w:spacing w:after="0" w:line="240" w:lineRule="auto"/>
              <w:rPr>
                <w:rFonts w:ascii="David" w:eastAsia="Times New Roman" w:hAnsi="David"/>
                <w:strike/>
                <w:kern w:val="0"/>
                <w:sz w:val="20"/>
                <w:szCs w:val="20"/>
                <w:rtl/>
                <w14:ligatures w14:val="none"/>
              </w:rPr>
            </w:pPr>
            <w:r w:rsidRPr="00E625F4">
              <w:rPr>
                <w:rFonts w:ascii="David" w:eastAsia="Times New Roman" w:hAnsi="David" w:hint="eastAsia"/>
                <w:strike/>
                <w:kern w:val="0"/>
                <w:sz w:val="20"/>
                <w:szCs w:val="20"/>
                <w:rtl/>
                <w14:ligatures w14:val="none"/>
              </w:rPr>
              <w:t>₪</w:t>
            </w:r>
            <w:r w:rsidRPr="00E625F4">
              <w:rPr>
                <w:rFonts w:ascii="David" w:eastAsia="Times New Roman" w:hAnsi="David"/>
                <w:strike/>
                <w:kern w:val="0"/>
                <w:sz w:val="20"/>
                <w:szCs w:val="20"/>
                <w:rtl/>
                <w14:ligatures w14:val="none"/>
              </w:rPr>
              <w:t xml:space="preserve"> </w:t>
            </w:r>
          </w:p>
        </w:tc>
        <w:tc>
          <w:tcPr>
            <w:tcW w:w="1549" w:type="dxa"/>
            <w:shd w:val="clear" w:color="auto" w:fill="FFFFFF"/>
          </w:tcPr>
          <w:p w14:paraId="4E07D5D5" w14:textId="77777777" w:rsidR="00BA3F81" w:rsidRPr="00E625F4" w:rsidRDefault="00BA3F81" w:rsidP="00E961C5">
            <w:pPr>
              <w:keepNext/>
              <w:keepLines/>
              <w:spacing w:after="0" w:line="240" w:lineRule="auto"/>
              <w:jc w:val="left"/>
              <w:rPr>
                <w:rFonts w:ascii="David" w:eastAsia="Calibri" w:hAnsi="David"/>
                <w:bCs/>
                <w:strike/>
                <w:kern w:val="0"/>
                <w:sz w:val="16"/>
                <w:szCs w:val="16"/>
                <w:rtl/>
                <w14:ligatures w14:val="none"/>
              </w:rPr>
            </w:pPr>
            <w:r w:rsidRPr="00E625F4">
              <w:rPr>
                <w:rFonts w:ascii="David" w:eastAsia="Calibri" w:hAnsi="David"/>
                <w:bCs/>
                <w:strike/>
                <w:kern w:val="0"/>
                <w:sz w:val="16"/>
                <w:szCs w:val="16"/>
                <w:rtl/>
                <w14:ligatures w14:val="none"/>
              </w:rPr>
              <w:t xml:space="preserve">302  </w:t>
            </w:r>
          </w:p>
          <w:p w14:paraId="1DA330B6" w14:textId="77777777" w:rsidR="00BA3F81" w:rsidRPr="00E625F4" w:rsidRDefault="00BA3F81" w:rsidP="00E961C5">
            <w:pPr>
              <w:keepNext/>
              <w:keepLines/>
              <w:spacing w:after="0" w:line="240" w:lineRule="auto"/>
              <w:jc w:val="left"/>
              <w:rPr>
                <w:rFonts w:ascii="David" w:eastAsia="Calibri" w:hAnsi="David"/>
                <w:bCs/>
                <w:strike/>
                <w:kern w:val="0"/>
                <w:sz w:val="16"/>
                <w:szCs w:val="16"/>
                <w:rtl/>
                <w14:ligatures w14:val="none"/>
              </w:rPr>
            </w:pPr>
            <w:r w:rsidRPr="00E625F4">
              <w:rPr>
                <w:rFonts w:ascii="David" w:eastAsia="Calibri" w:hAnsi="David"/>
                <w:bCs/>
                <w:strike/>
                <w:kern w:val="0"/>
                <w:sz w:val="16"/>
                <w:szCs w:val="16"/>
                <w:rtl/>
                <w14:ligatures w14:val="none"/>
              </w:rPr>
              <w:t xml:space="preserve">309  </w:t>
            </w:r>
          </w:p>
          <w:p w14:paraId="189071EA" w14:textId="77777777" w:rsidR="00BA3F81" w:rsidRPr="00E625F4" w:rsidRDefault="00BA3F81" w:rsidP="00E961C5">
            <w:pPr>
              <w:keepNext/>
              <w:keepLines/>
              <w:spacing w:after="0" w:line="240" w:lineRule="auto"/>
              <w:jc w:val="left"/>
              <w:rPr>
                <w:rFonts w:ascii="David" w:eastAsia="Calibri" w:hAnsi="David"/>
                <w:bCs/>
                <w:strike/>
                <w:kern w:val="0"/>
                <w:sz w:val="16"/>
                <w:szCs w:val="16"/>
                <w:rtl/>
                <w14:ligatures w14:val="none"/>
              </w:rPr>
            </w:pPr>
            <w:r w:rsidRPr="00E625F4">
              <w:rPr>
                <w:rFonts w:ascii="David" w:eastAsia="Calibri" w:hAnsi="David"/>
                <w:bCs/>
                <w:strike/>
                <w:kern w:val="0"/>
                <w:sz w:val="16"/>
                <w:szCs w:val="16"/>
                <w:rtl/>
                <w14:ligatures w14:val="none"/>
              </w:rPr>
              <w:t xml:space="preserve">328  </w:t>
            </w:r>
          </w:p>
          <w:p w14:paraId="786ECF88" w14:textId="77777777" w:rsidR="00BA3F81" w:rsidRPr="00E625F4" w:rsidRDefault="00BA3F81" w:rsidP="00E961C5">
            <w:pPr>
              <w:keepNext/>
              <w:keepLines/>
              <w:spacing w:after="0" w:line="240" w:lineRule="auto"/>
              <w:jc w:val="left"/>
              <w:rPr>
                <w:rFonts w:ascii="David" w:eastAsia="Calibri" w:hAnsi="David"/>
                <w:bCs/>
                <w:strike/>
                <w:kern w:val="0"/>
                <w:sz w:val="16"/>
                <w:szCs w:val="16"/>
                <w:rtl/>
                <w14:ligatures w14:val="none"/>
              </w:rPr>
            </w:pPr>
            <w:r w:rsidRPr="00E625F4">
              <w:rPr>
                <w:rFonts w:ascii="David" w:eastAsia="Calibri" w:hAnsi="David"/>
                <w:bCs/>
                <w:strike/>
                <w:kern w:val="0"/>
                <w:sz w:val="16"/>
                <w:szCs w:val="16"/>
                <w:rtl/>
                <w14:ligatures w14:val="none"/>
              </w:rPr>
              <w:t xml:space="preserve">332 (12 </w:t>
            </w:r>
            <w:r w:rsidRPr="00E625F4">
              <w:rPr>
                <w:rFonts w:ascii="David" w:eastAsia="Calibri" w:hAnsi="David" w:hint="eastAsia"/>
                <w:bCs/>
                <w:strike/>
                <w:kern w:val="0"/>
                <w:sz w:val="16"/>
                <w:szCs w:val="16"/>
                <w:rtl/>
                <w14:ligatures w14:val="none"/>
              </w:rPr>
              <w:t>חודשים</w:t>
            </w:r>
            <w:r w:rsidRPr="00E625F4">
              <w:rPr>
                <w:rFonts w:ascii="David" w:eastAsia="Calibri" w:hAnsi="David"/>
                <w:bCs/>
                <w:strike/>
                <w:kern w:val="0"/>
                <w:sz w:val="16"/>
                <w:szCs w:val="16"/>
                <w:rtl/>
                <w14:ligatures w14:val="none"/>
              </w:rPr>
              <w:t>)</w:t>
            </w:r>
          </w:p>
        </w:tc>
      </w:tr>
      <w:tr w:rsidR="00BA3F81" w:rsidRPr="005E76ED" w14:paraId="67740DBF" w14:textId="77777777" w:rsidTr="00E961C5">
        <w:trPr>
          <w:trHeight w:val="57"/>
          <w:tblHeader/>
        </w:trPr>
        <w:tc>
          <w:tcPr>
            <w:tcW w:w="10442" w:type="dxa"/>
            <w:gridSpan w:val="13"/>
            <w:shd w:val="clear" w:color="auto" w:fill="F2F2F2"/>
          </w:tcPr>
          <w:p w14:paraId="39DCD214" w14:textId="77777777" w:rsidR="00BA3F81" w:rsidRPr="005E76ED" w:rsidRDefault="00BA3F81" w:rsidP="00E961C5">
            <w:pPr>
              <w:keepLines/>
              <w:spacing w:after="0" w:line="240" w:lineRule="auto"/>
              <w:ind w:left="50"/>
              <w:rPr>
                <w:rFonts w:ascii="Arial" w:eastAsia="Times New Roman" w:hAnsi="Arial"/>
                <w:b/>
                <w:kern w:val="0"/>
                <w:sz w:val="20"/>
                <w:szCs w:val="20"/>
                <w:rtl/>
                <w14:ligatures w14:val="none"/>
              </w:rPr>
            </w:pPr>
            <w:r w:rsidRPr="005E76ED">
              <w:rPr>
                <w:rFonts w:ascii="Arial" w:eastAsia="Times New Roman" w:hAnsi="Arial" w:hint="cs"/>
                <w:b/>
                <w:kern w:val="0"/>
                <w:szCs w:val="22"/>
                <w:rtl/>
                <w14:ligatures w14:val="none"/>
              </w:rPr>
              <w:t>פירוט השירותים</w:t>
            </w:r>
            <w:r w:rsidRPr="005E76ED">
              <w:rPr>
                <w:rFonts w:ascii="Arial" w:eastAsia="Times New Roman" w:hAnsi="Arial" w:hint="cs"/>
                <w:b/>
                <w:kern w:val="0"/>
                <w:rtl/>
                <w14:ligatures w14:val="none"/>
              </w:rPr>
              <w:t xml:space="preserve"> </w:t>
            </w:r>
            <w:r w:rsidRPr="005E76ED">
              <w:rPr>
                <w:rFonts w:ascii="Arial" w:eastAsia="Times New Roman" w:hAnsi="Arial" w:hint="cs"/>
                <w:b/>
                <w:kern w:val="0"/>
                <w:sz w:val="16"/>
                <w:szCs w:val="16"/>
                <w:rtl/>
                <w14:ligatures w14:val="none"/>
              </w:rPr>
              <w:t xml:space="preserve">(בכפוף, לשירותים המפורטים בהסכם בין המבוטח למבקש האישור, יש לציין את קוד השירות מתוך הרשימה </w:t>
            </w:r>
            <w:r w:rsidRPr="005E76ED">
              <w:rPr>
                <w:rFonts w:ascii="Arial" w:eastAsia="Times New Roman" w:hAnsi="Arial" w:hint="eastAsia"/>
                <w:b/>
                <w:kern w:val="0"/>
                <w:sz w:val="16"/>
                <w:szCs w:val="16"/>
                <w:u w:val="single"/>
                <w:rtl/>
                <w14:ligatures w14:val="none"/>
              </w:rPr>
              <w:t>הסגורה</w:t>
            </w:r>
            <w:r w:rsidRPr="005E76ED">
              <w:rPr>
                <w:rFonts w:ascii="Arial" w:eastAsia="Times New Roman" w:hAnsi="Arial" w:hint="cs"/>
                <w:b/>
                <w:kern w:val="0"/>
                <w:sz w:val="16"/>
                <w:szCs w:val="16"/>
                <w:rtl/>
                <w14:ligatures w14:val="none"/>
              </w:rPr>
              <w:t xml:space="preserve"> המפורטת בנספח </w:t>
            </w:r>
            <w:r w:rsidRPr="005E76ED">
              <w:rPr>
                <w:rFonts w:ascii="Arial" w:eastAsia="Times New Roman" w:hAnsi="Arial" w:hint="cs"/>
                <w:bCs/>
                <w:kern w:val="0"/>
                <w:sz w:val="16"/>
                <w:szCs w:val="16"/>
                <w:rtl/>
                <w14:ligatures w14:val="none"/>
              </w:rPr>
              <w:t>ג'</w:t>
            </w:r>
            <w:r w:rsidRPr="005E76ED">
              <w:rPr>
                <w:rFonts w:ascii="David" w:eastAsia="Times New Roman" w:hAnsi="David" w:hint="cs"/>
                <w:kern w:val="0"/>
                <w:sz w:val="16"/>
                <w:szCs w:val="16"/>
                <w:rtl/>
                <w14:ligatures w14:val="none"/>
              </w:rPr>
              <w:t xml:space="preserve"> </w:t>
            </w:r>
            <w:r w:rsidRPr="005E76ED">
              <w:rPr>
                <w:rFonts w:ascii="David" w:eastAsia="Times New Roman" w:hAnsi="David" w:hint="eastAsia"/>
                <w:kern w:val="0"/>
                <w:sz w:val="16"/>
                <w:szCs w:val="16"/>
                <w:u w:val="single"/>
                <w:rtl/>
                <w14:ligatures w14:val="none"/>
              </w:rPr>
              <w:t>כפי</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שמפורסם</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על</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ידי</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רשות</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שוק</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ההון</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ביטוח</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וחסכון</w:t>
            </w:r>
            <w:r w:rsidRPr="005E76ED">
              <w:rPr>
                <w:rFonts w:ascii="Arial" w:eastAsia="Times New Roman" w:hAnsi="Arial"/>
                <w:b/>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ניתן</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להציג</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בנוסף</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גם</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המלל</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המוצג</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לצד</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הקוד</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ברשימה</w:t>
            </w:r>
            <w:r w:rsidRPr="005E76ED">
              <w:rPr>
                <w:rFonts w:ascii="David" w:eastAsia="Times New Roman" w:hAnsi="David"/>
                <w:kern w:val="0"/>
                <w:sz w:val="16"/>
                <w:szCs w:val="16"/>
                <w:u w:val="single"/>
                <w:rtl/>
                <w14:ligatures w14:val="none"/>
              </w:rPr>
              <w:t xml:space="preserve"> </w:t>
            </w:r>
            <w:r w:rsidRPr="005E76ED">
              <w:rPr>
                <w:rFonts w:ascii="David" w:eastAsia="Times New Roman" w:hAnsi="David" w:hint="eastAsia"/>
                <w:kern w:val="0"/>
                <w:sz w:val="16"/>
                <w:szCs w:val="16"/>
                <w:u w:val="single"/>
                <w:rtl/>
                <w14:ligatures w14:val="none"/>
              </w:rPr>
              <w:t>הסגורה</w:t>
            </w:r>
            <w:r w:rsidRPr="005E76ED">
              <w:rPr>
                <w:rFonts w:ascii="Arial" w:eastAsia="Times New Roman" w:hAnsi="Arial"/>
                <w:b/>
                <w:kern w:val="0"/>
                <w:sz w:val="16"/>
                <w:szCs w:val="16"/>
                <w:u w:val="single"/>
                <w:rtl/>
                <w14:ligatures w14:val="none"/>
              </w:rPr>
              <w:t>)*:</w:t>
            </w:r>
          </w:p>
        </w:tc>
      </w:tr>
      <w:tr w:rsidR="00BA3F81" w:rsidRPr="005E76ED" w14:paraId="41B0293C" w14:textId="77777777" w:rsidTr="00E961C5">
        <w:trPr>
          <w:trHeight w:val="57"/>
          <w:tblHeader/>
        </w:trPr>
        <w:tc>
          <w:tcPr>
            <w:tcW w:w="10442" w:type="dxa"/>
            <w:gridSpan w:val="13"/>
            <w:shd w:val="clear" w:color="auto" w:fill="F2F2F2"/>
          </w:tcPr>
          <w:p w14:paraId="6A405956" w14:textId="77777777" w:rsidR="00BA3F81" w:rsidRPr="005E76ED" w:rsidRDefault="00BA3F81" w:rsidP="00E961C5">
            <w:pPr>
              <w:keepLines/>
              <w:spacing w:after="0" w:line="240" w:lineRule="auto"/>
              <w:ind w:left="50" w:right="78"/>
              <w:rPr>
                <w:rFonts w:ascii="Arial" w:eastAsia="Times New Roman" w:hAnsi="Arial"/>
                <w:bCs/>
                <w:kern w:val="0"/>
                <w:sz w:val="20"/>
                <w:szCs w:val="20"/>
                <w:rtl/>
                <w14:ligatures w14:val="none"/>
              </w:rPr>
            </w:pPr>
            <w:r w:rsidRPr="005E76ED">
              <w:rPr>
                <w:rFonts w:ascii="Arial" w:eastAsia="Times New Roman" w:hAnsi="Arial" w:hint="cs"/>
                <w:bCs/>
                <w:kern w:val="0"/>
                <w:sz w:val="20"/>
                <w:szCs w:val="20"/>
                <w:rtl/>
                <w14:ligatures w14:val="none"/>
              </w:rPr>
              <w:t>069 קבלן עבודות אזרחיות (לרבות תשתיות)</w:t>
            </w:r>
          </w:p>
        </w:tc>
      </w:tr>
      <w:tr w:rsidR="00BA3F81" w:rsidRPr="005E76ED" w14:paraId="68151093" w14:textId="77777777" w:rsidTr="00E961C5">
        <w:trPr>
          <w:trHeight w:val="70"/>
          <w:tblHeader/>
        </w:trPr>
        <w:tc>
          <w:tcPr>
            <w:tcW w:w="10442" w:type="dxa"/>
            <w:gridSpan w:val="13"/>
            <w:shd w:val="clear" w:color="auto" w:fill="BFBFBF"/>
          </w:tcPr>
          <w:p w14:paraId="1E2AB957" w14:textId="77777777" w:rsidR="00BA3F81" w:rsidRPr="005E76ED" w:rsidRDefault="00BA3F81" w:rsidP="00E961C5">
            <w:pPr>
              <w:keepLines/>
              <w:spacing w:after="0" w:line="240" w:lineRule="auto"/>
              <w:ind w:left="50" w:right="78"/>
              <w:rPr>
                <w:rFonts w:ascii="Arial" w:eastAsia="Times New Roman" w:hAnsi="Arial"/>
                <w:bCs/>
                <w:kern w:val="0"/>
                <w:sz w:val="20"/>
                <w:szCs w:val="20"/>
                <w:rtl/>
                <w14:ligatures w14:val="none"/>
              </w:rPr>
            </w:pPr>
            <w:r w:rsidRPr="005E76ED">
              <w:rPr>
                <w:rFonts w:ascii="Arial" w:eastAsia="Times New Roman" w:hAnsi="Arial" w:hint="eastAsia"/>
                <w:bCs/>
                <w:kern w:val="0"/>
                <w:sz w:val="20"/>
                <w:szCs w:val="20"/>
                <w:rtl/>
                <w14:ligatures w14:val="none"/>
              </w:rPr>
              <w:t>ביטול</w:t>
            </w:r>
            <w:r w:rsidRPr="005E76ED">
              <w:rPr>
                <w:rFonts w:ascii="Arial" w:eastAsia="Times New Roman" w:hAnsi="Arial"/>
                <w:bCs/>
                <w:kern w:val="0"/>
                <w:sz w:val="20"/>
                <w:szCs w:val="20"/>
                <w:rtl/>
                <w14:ligatures w14:val="none"/>
              </w:rPr>
              <w:t xml:space="preserve">/שינוי </w:t>
            </w:r>
            <w:r w:rsidRPr="005E76ED">
              <w:rPr>
                <w:rFonts w:ascii="Arial" w:eastAsia="Times New Roman" w:hAnsi="Arial" w:hint="eastAsia"/>
                <w:bCs/>
                <w:kern w:val="0"/>
                <w:sz w:val="20"/>
                <w:szCs w:val="20"/>
                <w:rtl/>
                <w14:ligatures w14:val="none"/>
              </w:rPr>
              <w:t>הפוליסה</w:t>
            </w:r>
            <w:r w:rsidRPr="005E76ED">
              <w:rPr>
                <w:rFonts w:ascii="Arial" w:eastAsia="Times New Roman" w:hAnsi="Arial"/>
                <w:bCs/>
                <w:kern w:val="0"/>
                <w:sz w:val="20"/>
                <w:szCs w:val="20"/>
                <w:rtl/>
                <w14:ligatures w14:val="none"/>
              </w:rPr>
              <w:t xml:space="preserve"> *</w:t>
            </w:r>
          </w:p>
        </w:tc>
      </w:tr>
      <w:tr w:rsidR="00BA3F81" w:rsidRPr="005E76ED" w14:paraId="5D9D79DC" w14:textId="77777777" w:rsidTr="00E961C5">
        <w:trPr>
          <w:trHeight w:val="57"/>
          <w:tblHeader/>
        </w:trPr>
        <w:tc>
          <w:tcPr>
            <w:tcW w:w="10442" w:type="dxa"/>
            <w:gridSpan w:val="13"/>
            <w:shd w:val="clear" w:color="auto" w:fill="F2F2F2"/>
          </w:tcPr>
          <w:p w14:paraId="0B29CCAB" w14:textId="77777777" w:rsidR="00BA3F81" w:rsidRPr="005E76ED" w:rsidRDefault="00BA3F81" w:rsidP="00E961C5">
            <w:pPr>
              <w:keepLines/>
              <w:spacing w:after="0" w:line="240" w:lineRule="auto"/>
              <w:ind w:left="50" w:right="78"/>
              <w:rPr>
                <w:rFonts w:ascii="Arial" w:eastAsia="Times New Roman" w:hAnsi="Arial"/>
                <w:b/>
                <w:kern w:val="0"/>
                <w:sz w:val="20"/>
                <w:szCs w:val="20"/>
                <w:rtl/>
                <w14:ligatures w14:val="none"/>
              </w:rPr>
            </w:pPr>
            <w:r w:rsidRPr="005E76ED">
              <w:rPr>
                <w:rFonts w:ascii="Arial" w:eastAsia="Times New Roman" w:hAnsi="Arial" w:hint="eastAsia"/>
                <w:b/>
                <w:kern w:val="0"/>
                <w:sz w:val="20"/>
                <w:szCs w:val="20"/>
                <w:rtl/>
                <w14:ligatures w14:val="none"/>
              </w:rPr>
              <w:t>שינוי</w:t>
            </w:r>
            <w:r w:rsidRPr="005E76ED">
              <w:rPr>
                <w:rFonts w:ascii="Arial" w:eastAsia="Times New Roman" w:hAnsi="Arial"/>
                <w:b/>
                <w:kern w:val="0"/>
                <w:sz w:val="20"/>
                <w:szCs w:val="20"/>
                <w:rtl/>
                <w14:ligatures w14:val="none"/>
              </w:rPr>
              <w:t xml:space="preserve"> </w:t>
            </w:r>
            <w:r w:rsidRPr="005E76ED">
              <w:rPr>
                <w:rFonts w:ascii="Arial" w:eastAsia="Times New Roman" w:hAnsi="Arial" w:hint="eastAsia"/>
                <w:b/>
                <w:kern w:val="0"/>
                <w:sz w:val="20"/>
                <w:szCs w:val="20"/>
                <w:rtl/>
                <w14:ligatures w14:val="none"/>
              </w:rPr>
              <w:t>לרעת</w:t>
            </w:r>
            <w:r w:rsidRPr="005E76ED">
              <w:rPr>
                <w:rFonts w:ascii="Arial" w:eastAsia="Times New Roman" w:hAnsi="Arial"/>
                <w:b/>
                <w:kern w:val="0"/>
                <w:sz w:val="20"/>
                <w:szCs w:val="20"/>
                <w:rtl/>
                <w14:ligatures w14:val="none"/>
              </w:rPr>
              <w:t xml:space="preserve"> </w:t>
            </w:r>
            <w:r w:rsidRPr="005E76ED">
              <w:rPr>
                <w:rFonts w:ascii="Arial" w:eastAsia="Times New Roman" w:hAnsi="Arial" w:hint="eastAsia"/>
                <w:b/>
                <w:kern w:val="0"/>
                <w:sz w:val="20"/>
                <w:szCs w:val="20"/>
                <w:rtl/>
                <w14:ligatures w14:val="none"/>
              </w:rPr>
              <w:t>מבקש</w:t>
            </w:r>
            <w:r w:rsidRPr="005E76ED">
              <w:rPr>
                <w:rFonts w:ascii="Arial" w:eastAsia="Times New Roman" w:hAnsi="Arial"/>
                <w:b/>
                <w:kern w:val="0"/>
                <w:sz w:val="20"/>
                <w:szCs w:val="20"/>
                <w:rtl/>
                <w14:ligatures w14:val="none"/>
              </w:rPr>
              <w:t xml:space="preserve"> </w:t>
            </w:r>
            <w:r w:rsidRPr="005E76ED">
              <w:rPr>
                <w:rFonts w:ascii="Arial" w:eastAsia="Times New Roman" w:hAnsi="Arial" w:hint="eastAsia"/>
                <w:b/>
                <w:kern w:val="0"/>
                <w:sz w:val="20"/>
                <w:szCs w:val="20"/>
                <w:rtl/>
                <w14:ligatures w14:val="none"/>
              </w:rPr>
              <w:t>האישור</w:t>
            </w:r>
            <w:r w:rsidRPr="005E76ED">
              <w:rPr>
                <w:rFonts w:ascii="Arial" w:eastAsia="Times New Roman" w:hAnsi="Arial"/>
                <w:b/>
                <w:kern w:val="0"/>
                <w:sz w:val="20"/>
                <w:szCs w:val="20"/>
                <w:rtl/>
                <w14:ligatures w14:val="none"/>
              </w:rPr>
              <w:t xml:space="preserve"> </w:t>
            </w:r>
            <w:r w:rsidRPr="005E76ED">
              <w:rPr>
                <w:rFonts w:ascii="Arial" w:eastAsia="Times New Roman" w:hAnsi="Arial" w:hint="eastAsia"/>
                <w:b/>
                <w:kern w:val="0"/>
                <w:sz w:val="20"/>
                <w:szCs w:val="20"/>
                <w:rtl/>
                <w14:ligatures w14:val="none"/>
              </w:rPr>
              <w:t>או</w:t>
            </w:r>
            <w:r w:rsidRPr="005E76ED">
              <w:rPr>
                <w:rFonts w:ascii="Arial" w:eastAsia="Times New Roman" w:hAnsi="Arial"/>
                <w:b/>
                <w:kern w:val="0"/>
                <w:sz w:val="20"/>
                <w:szCs w:val="20"/>
                <w:rtl/>
                <w14:ligatures w14:val="none"/>
              </w:rPr>
              <w:t xml:space="preserve"> ביטול </w:t>
            </w:r>
            <w:r w:rsidRPr="005E76ED">
              <w:rPr>
                <w:rFonts w:ascii="Arial" w:eastAsia="Times New Roman" w:hAnsi="Arial" w:hint="eastAsia"/>
                <w:b/>
                <w:kern w:val="0"/>
                <w:sz w:val="20"/>
                <w:szCs w:val="20"/>
                <w:rtl/>
                <w14:ligatures w14:val="none"/>
              </w:rPr>
              <w:t>של</w:t>
            </w:r>
            <w:r w:rsidRPr="005E76ED">
              <w:rPr>
                <w:rFonts w:ascii="Arial" w:eastAsia="Times New Roman" w:hAnsi="Arial"/>
                <w:b/>
                <w:kern w:val="0"/>
                <w:sz w:val="20"/>
                <w:szCs w:val="20"/>
                <w:rtl/>
                <w14:ligatures w14:val="none"/>
              </w:rPr>
              <w:t xml:space="preserve"> </w:t>
            </w:r>
            <w:r w:rsidRPr="005E76ED">
              <w:rPr>
                <w:rFonts w:ascii="Arial" w:eastAsia="Times New Roman" w:hAnsi="Arial" w:hint="eastAsia"/>
                <w:b/>
                <w:kern w:val="0"/>
                <w:sz w:val="20"/>
                <w:szCs w:val="20"/>
                <w:rtl/>
                <w14:ligatures w14:val="none"/>
              </w:rPr>
              <w:t>פוליסת</w:t>
            </w:r>
            <w:r w:rsidRPr="005E76ED">
              <w:rPr>
                <w:rFonts w:ascii="Arial" w:eastAsia="Times New Roman" w:hAnsi="Arial"/>
                <w:b/>
                <w:kern w:val="0"/>
                <w:sz w:val="20"/>
                <w:szCs w:val="20"/>
                <w:rtl/>
                <w14:ligatures w14:val="none"/>
              </w:rPr>
              <w:t xml:space="preserve"> ביטוח,  </w:t>
            </w:r>
            <w:r w:rsidRPr="005E76ED">
              <w:rPr>
                <w:rFonts w:ascii="Arial" w:eastAsia="Times New Roman" w:hAnsi="Arial" w:hint="eastAsia"/>
                <w:b/>
                <w:kern w:val="0"/>
                <w:sz w:val="20"/>
                <w:szCs w:val="20"/>
                <w:rtl/>
                <w14:ligatures w14:val="none"/>
              </w:rPr>
              <w:t>לא</w:t>
            </w:r>
            <w:r w:rsidRPr="005E76ED">
              <w:rPr>
                <w:rFonts w:ascii="Arial" w:eastAsia="Times New Roman" w:hAnsi="Arial"/>
                <w:b/>
                <w:kern w:val="0"/>
                <w:sz w:val="20"/>
                <w:szCs w:val="20"/>
                <w:rtl/>
                <w14:ligatures w14:val="none"/>
              </w:rPr>
              <w:t xml:space="preserve"> ייכנס לתוקף אלא </w:t>
            </w:r>
            <w:r w:rsidRPr="005E76ED">
              <w:rPr>
                <w:rFonts w:ascii="Arial" w:eastAsia="Times New Roman" w:hAnsi="Arial" w:hint="cs"/>
                <w:bCs/>
                <w:kern w:val="0"/>
                <w:sz w:val="20"/>
                <w:szCs w:val="20"/>
                <w:rtl/>
                <w14:ligatures w14:val="none"/>
              </w:rPr>
              <w:t>30</w:t>
            </w:r>
            <w:r w:rsidRPr="005E76ED">
              <w:rPr>
                <w:rFonts w:ascii="Arial" w:eastAsia="Times New Roman" w:hAnsi="Arial"/>
                <w:bCs/>
                <w:kern w:val="0"/>
                <w:sz w:val="20"/>
                <w:szCs w:val="20"/>
                <w:rtl/>
                <w14:ligatures w14:val="none"/>
              </w:rPr>
              <w:t xml:space="preserve">  </w:t>
            </w:r>
            <w:r w:rsidRPr="005E76ED">
              <w:rPr>
                <w:rFonts w:ascii="Arial" w:eastAsia="Times New Roman" w:hAnsi="Arial" w:hint="eastAsia"/>
                <w:bCs/>
                <w:kern w:val="0"/>
                <w:sz w:val="20"/>
                <w:szCs w:val="20"/>
                <w:rtl/>
                <w14:ligatures w14:val="none"/>
              </w:rPr>
              <w:t>יום</w:t>
            </w:r>
            <w:r w:rsidRPr="005E76ED">
              <w:rPr>
                <w:rFonts w:ascii="Arial" w:eastAsia="Times New Roman" w:hAnsi="Arial"/>
                <w:b/>
                <w:kern w:val="0"/>
                <w:sz w:val="20"/>
                <w:szCs w:val="20"/>
                <w:rtl/>
                <w14:ligatures w14:val="none"/>
              </w:rPr>
              <w:t xml:space="preserve"> </w:t>
            </w:r>
            <w:r w:rsidRPr="005E76ED">
              <w:rPr>
                <w:rFonts w:ascii="Arial" w:eastAsia="Times New Roman" w:hAnsi="Arial" w:hint="eastAsia"/>
                <w:b/>
                <w:kern w:val="0"/>
                <w:sz w:val="20"/>
                <w:szCs w:val="20"/>
                <w:rtl/>
                <w14:ligatures w14:val="none"/>
              </w:rPr>
              <w:t>לאחר</w:t>
            </w:r>
            <w:r w:rsidRPr="005E76ED">
              <w:rPr>
                <w:rFonts w:ascii="Arial" w:eastAsia="Times New Roman" w:hAnsi="Arial"/>
                <w:b/>
                <w:kern w:val="0"/>
                <w:sz w:val="20"/>
                <w:szCs w:val="20"/>
                <w:rtl/>
                <w14:ligatures w14:val="none"/>
              </w:rPr>
              <w:t xml:space="preserve"> </w:t>
            </w:r>
            <w:r w:rsidRPr="005E76ED">
              <w:rPr>
                <w:rFonts w:ascii="Arial" w:eastAsia="Times New Roman" w:hAnsi="Arial" w:hint="eastAsia"/>
                <w:b/>
                <w:kern w:val="0"/>
                <w:sz w:val="20"/>
                <w:szCs w:val="20"/>
                <w:rtl/>
                <w14:ligatures w14:val="none"/>
              </w:rPr>
              <w:t>משלוח</w:t>
            </w:r>
            <w:r w:rsidRPr="005E76ED">
              <w:rPr>
                <w:rFonts w:ascii="Arial" w:eastAsia="Times New Roman" w:hAnsi="Arial"/>
                <w:b/>
                <w:kern w:val="0"/>
                <w:sz w:val="20"/>
                <w:szCs w:val="20"/>
                <w:rtl/>
                <w14:ligatures w14:val="none"/>
              </w:rPr>
              <w:t xml:space="preserve"> הודעה </w:t>
            </w:r>
            <w:r w:rsidRPr="005E76ED">
              <w:rPr>
                <w:rFonts w:ascii="Arial" w:eastAsia="Times New Roman" w:hAnsi="Arial" w:hint="eastAsia"/>
                <w:b/>
                <w:kern w:val="0"/>
                <w:sz w:val="20"/>
                <w:szCs w:val="20"/>
                <w:rtl/>
                <w14:ligatures w14:val="none"/>
              </w:rPr>
              <w:t>למבקש</w:t>
            </w:r>
            <w:r w:rsidRPr="005E76ED">
              <w:rPr>
                <w:rFonts w:ascii="Arial" w:eastAsia="Times New Roman" w:hAnsi="Arial"/>
                <w:b/>
                <w:kern w:val="0"/>
                <w:sz w:val="20"/>
                <w:szCs w:val="20"/>
                <w:rtl/>
                <w14:ligatures w14:val="none"/>
              </w:rPr>
              <w:t xml:space="preserve"> </w:t>
            </w:r>
            <w:r w:rsidRPr="005E76ED">
              <w:rPr>
                <w:rFonts w:ascii="Arial" w:eastAsia="Times New Roman" w:hAnsi="Arial" w:hint="eastAsia"/>
                <w:b/>
                <w:kern w:val="0"/>
                <w:sz w:val="20"/>
                <w:szCs w:val="20"/>
                <w:rtl/>
                <w14:ligatures w14:val="none"/>
              </w:rPr>
              <w:t>האישור</w:t>
            </w:r>
            <w:r w:rsidRPr="005E76ED">
              <w:rPr>
                <w:rFonts w:ascii="Arial" w:eastAsia="Times New Roman" w:hAnsi="Arial"/>
                <w:b/>
                <w:kern w:val="0"/>
                <w:sz w:val="20"/>
                <w:szCs w:val="20"/>
                <w:rtl/>
                <w14:ligatures w14:val="none"/>
              </w:rPr>
              <w:t xml:space="preserve"> בדבר השינוי או הביטול.</w:t>
            </w:r>
          </w:p>
        </w:tc>
      </w:tr>
      <w:tr w:rsidR="00BA3F81" w:rsidRPr="005E76ED" w14:paraId="55AACC06" w14:textId="77777777" w:rsidTr="00E961C5">
        <w:trPr>
          <w:trHeight w:val="57"/>
          <w:tblHeader/>
        </w:trPr>
        <w:tc>
          <w:tcPr>
            <w:tcW w:w="10442" w:type="dxa"/>
            <w:gridSpan w:val="13"/>
            <w:shd w:val="clear" w:color="auto" w:fill="BFBFBF"/>
          </w:tcPr>
          <w:p w14:paraId="7D58E088" w14:textId="77777777" w:rsidR="00BA3F81" w:rsidRPr="005E76ED" w:rsidRDefault="00BA3F81" w:rsidP="00E961C5">
            <w:pPr>
              <w:keepLines/>
              <w:spacing w:after="0" w:line="240" w:lineRule="auto"/>
              <w:ind w:left="50" w:right="78"/>
              <w:rPr>
                <w:rFonts w:ascii="Arial" w:eastAsia="Times New Roman" w:hAnsi="Arial"/>
                <w:bCs/>
                <w:kern w:val="0"/>
                <w:sz w:val="20"/>
                <w:szCs w:val="20"/>
                <w:rtl/>
                <w14:ligatures w14:val="none"/>
              </w:rPr>
            </w:pPr>
            <w:r w:rsidRPr="005E76ED">
              <w:rPr>
                <w:rFonts w:ascii="Arial" w:eastAsia="Times New Roman" w:hAnsi="Arial" w:hint="eastAsia"/>
                <w:bCs/>
                <w:kern w:val="0"/>
                <w:sz w:val="20"/>
                <w:szCs w:val="20"/>
                <w:rtl/>
                <w14:ligatures w14:val="none"/>
              </w:rPr>
              <w:t>חתימת</w:t>
            </w:r>
            <w:r w:rsidRPr="005E76ED">
              <w:rPr>
                <w:rFonts w:ascii="Arial" w:eastAsia="Times New Roman" w:hAnsi="Arial"/>
                <w:bCs/>
                <w:kern w:val="0"/>
                <w:sz w:val="20"/>
                <w:szCs w:val="20"/>
                <w:rtl/>
                <w14:ligatures w14:val="none"/>
              </w:rPr>
              <w:t xml:space="preserve"> </w:t>
            </w:r>
            <w:r w:rsidRPr="005E76ED">
              <w:rPr>
                <w:rFonts w:ascii="Arial" w:eastAsia="Times New Roman" w:hAnsi="Arial" w:hint="eastAsia"/>
                <w:bCs/>
                <w:kern w:val="0"/>
                <w:sz w:val="20"/>
                <w:szCs w:val="20"/>
                <w:rtl/>
                <w14:ligatures w14:val="none"/>
              </w:rPr>
              <w:t>האישור</w:t>
            </w:r>
          </w:p>
        </w:tc>
      </w:tr>
      <w:tr w:rsidR="00BA3F81" w:rsidRPr="005E76ED" w14:paraId="097BFAE8" w14:textId="77777777" w:rsidTr="00E961C5">
        <w:trPr>
          <w:trHeight w:val="70"/>
          <w:tblHeader/>
        </w:trPr>
        <w:tc>
          <w:tcPr>
            <w:tcW w:w="10442" w:type="dxa"/>
            <w:gridSpan w:val="13"/>
            <w:shd w:val="clear" w:color="auto" w:fill="F2F2F2"/>
          </w:tcPr>
          <w:p w14:paraId="1461DD85" w14:textId="77777777" w:rsidR="00BA3F81" w:rsidRPr="005E76ED" w:rsidRDefault="00BA3F81" w:rsidP="00E961C5">
            <w:pPr>
              <w:keepLines/>
              <w:spacing w:after="0" w:line="240" w:lineRule="auto"/>
              <w:ind w:left="50" w:right="78"/>
              <w:rPr>
                <w:rFonts w:ascii="Arial" w:eastAsia="Times New Roman" w:hAnsi="Arial"/>
                <w:b/>
                <w:kern w:val="0"/>
                <w:sz w:val="20"/>
                <w:szCs w:val="20"/>
                <w:rtl/>
                <w14:ligatures w14:val="none"/>
              </w:rPr>
            </w:pPr>
            <w:r w:rsidRPr="005E76ED">
              <w:rPr>
                <w:rFonts w:ascii="Arial" w:eastAsia="Times New Roman" w:hAnsi="Arial" w:hint="eastAsia"/>
                <w:bCs/>
                <w:kern w:val="0"/>
                <w:sz w:val="20"/>
                <w:szCs w:val="20"/>
                <w:rtl/>
                <w14:ligatures w14:val="none"/>
              </w:rPr>
              <w:t>המבטח</w:t>
            </w:r>
            <w:r w:rsidRPr="005E76ED">
              <w:rPr>
                <w:rFonts w:ascii="Arial" w:eastAsia="Times New Roman" w:hAnsi="Arial"/>
                <w:bCs/>
                <w:kern w:val="0"/>
                <w:sz w:val="20"/>
                <w:szCs w:val="20"/>
                <w:rtl/>
                <w14:ligatures w14:val="none"/>
              </w:rPr>
              <w:t xml:space="preserve">: </w:t>
            </w:r>
          </w:p>
        </w:tc>
      </w:tr>
    </w:tbl>
    <w:p w14:paraId="7455439C" w14:textId="77777777" w:rsidR="00BA3F81" w:rsidRPr="0085730F" w:rsidRDefault="00BA3F81" w:rsidP="00BA3F81">
      <w:pPr>
        <w:keepNext/>
        <w:keepLines/>
        <w:widowControl w:val="0"/>
        <w:spacing w:after="720" w:line="240" w:lineRule="auto"/>
        <w:jc w:val="center"/>
        <w:outlineLvl w:val="1"/>
        <w:rPr>
          <w:rFonts w:ascii="David" w:eastAsia="David" w:hAnsi="David"/>
          <w:b/>
          <w:bCs/>
          <w:kern w:val="0"/>
          <w:sz w:val="46"/>
          <w:szCs w:val="46"/>
          <w:rtl/>
          <w:lang w:val="he-IL" w:eastAsia="he-IL"/>
          <w14:ligatures w14:val="none"/>
        </w:rPr>
      </w:pPr>
    </w:p>
    <w:p w14:paraId="060FB3C2" w14:textId="77777777" w:rsidR="00BA3F81" w:rsidRPr="0085730F" w:rsidRDefault="00BA3F81" w:rsidP="00BA3F81">
      <w:pPr>
        <w:widowControl w:val="0"/>
        <w:bidi w:val="0"/>
        <w:spacing w:after="0" w:line="1" w:lineRule="exact"/>
        <w:jc w:val="left"/>
        <w:rPr>
          <w:rFonts w:ascii="Times New Roman" w:eastAsia="Times New Roman" w:hAnsi="Times New Roman" w:cs="Times New Roman"/>
          <w:noProof/>
          <w:color w:val="000000"/>
          <w:kern w:val="0"/>
          <w:sz w:val="2"/>
          <w:szCs w:val="2"/>
          <w:rtl/>
          <w:lang w:val="he-IL" w:eastAsia="he-IL"/>
          <w14:ligatures w14:val="none"/>
        </w:rPr>
      </w:pPr>
      <w:bookmarkStart w:id="89" w:name="bookmark222"/>
      <w:bookmarkStart w:id="90" w:name="bookmark221"/>
      <w:r w:rsidRPr="0085730F">
        <w:rPr>
          <w:rFonts w:ascii="Times New Roman" w:eastAsia="Times New Roman" w:hAnsi="Times New Roman" w:cs="Times New Roman"/>
          <w:noProof/>
          <w:color w:val="000000"/>
          <w:kern w:val="0"/>
          <w:sz w:val="24"/>
          <w:rtl/>
          <w:lang w:val="he-IL" w:eastAsia="he-IL"/>
          <w14:ligatures w14:val="none"/>
        </w:rPr>
        <w:br w:type="page"/>
      </w:r>
    </w:p>
    <w:p w14:paraId="236FC529" w14:textId="77777777" w:rsidR="00BA3F81" w:rsidRPr="0085730F" w:rsidRDefault="00BA3F81" w:rsidP="00BA3F81">
      <w:pPr>
        <w:keepNext/>
        <w:keepLines/>
        <w:widowControl w:val="0"/>
        <w:spacing w:after="0" w:line="240" w:lineRule="auto"/>
        <w:jc w:val="center"/>
        <w:outlineLvl w:val="1"/>
        <w:rPr>
          <w:rFonts w:ascii="David" w:eastAsia="David" w:hAnsi="David"/>
          <w:b/>
          <w:bCs/>
          <w:noProof/>
          <w:kern w:val="0"/>
          <w:sz w:val="46"/>
          <w:szCs w:val="46"/>
          <w:rtl/>
          <w:lang w:val="he-IL" w:eastAsia="he-IL"/>
          <w14:ligatures w14:val="none"/>
        </w:rPr>
        <w:sectPr w:rsidR="00BA3F81" w:rsidRPr="0085730F" w:rsidSect="00E961C5">
          <w:headerReference w:type="default" r:id="rId26"/>
          <w:footerReference w:type="default" r:id="rId27"/>
          <w:headerReference w:type="first" r:id="rId28"/>
          <w:footerReference w:type="first" r:id="rId29"/>
          <w:pgSz w:w="11900" w:h="16840"/>
          <w:pgMar w:top="1407" w:right="873" w:bottom="1802" w:left="573" w:header="0" w:footer="3" w:gutter="0"/>
          <w:cols w:space="720"/>
          <w:noEndnote/>
          <w:bidi/>
          <w:docGrid w:linePitch="360"/>
        </w:sectPr>
      </w:pPr>
      <w:r w:rsidRPr="0085730F">
        <w:rPr>
          <w:rFonts w:ascii="David" w:eastAsia="David" w:hAnsi="David"/>
          <w:b/>
          <w:bCs/>
          <w:noProof/>
          <w:kern w:val="0"/>
          <w:sz w:val="46"/>
          <w:szCs w:val="46"/>
          <w:rtl/>
          <w:lang w:val="he-IL" w:eastAsia="he-IL"/>
          <w14:ligatures w14:val="none"/>
        </w:rPr>
        <w:t>נספח ה'</w:t>
      </w:r>
      <w:r>
        <w:rPr>
          <w:rFonts w:ascii="David" w:eastAsia="David" w:hAnsi="David" w:hint="cs"/>
          <w:b/>
          <w:bCs/>
          <w:noProof/>
          <w:kern w:val="0"/>
          <w:sz w:val="46"/>
          <w:szCs w:val="46"/>
          <w:rtl/>
          <w:lang w:val="he-IL" w:eastAsia="he-IL"/>
          <w14:ligatures w14:val="none"/>
        </w:rPr>
        <w:t xml:space="preserve"> </w:t>
      </w:r>
      <w:r w:rsidRPr="0085730F">
        <w:rPr>
          <w:rFonts w:ascii="David" w:eastAsia="David" w:hAnsi="David"/>
          <w:b/>
          <w:bCs/>
          <w:noProof/>
          <w:kern w:val="0"/>
          <w:sz w:val="46"/>
          <w:szCs w:val="46"/>
          <w:rtl/>
          <w:lang w:val="he-IL" w:eastAsia="he-IL"/>
          <w14:ligatures w14:val="none"/>
        </w:rPr>
        <w:t>– תעודת ג</w:t>
      </w:r>
      <w:bookmarkEnd w:id="89"/>
      <w:bookmarkEnd w:id="90"/>
      <w:r w:rsidRPr="0085730F">
        <w:rPr>
          <w:rFonts w:ascii="David" w:eastAsia="David" w:hAnsi="David"/>
          <w:b/>
          <w:bCs/>
          <w:noProof/>
          <w:kern w:val="0"/>
          <w:sz w:val="46"/>
          <w:szCs w:val="46"/>
          <w:rtl/>
          <w:lang w:val="he-IL" w:eastAsia="he-IL"/>
          <w14:ligatures w14:val="none"/>
        </w:rPr>
        <w:t>מר</w:t>
      </w:r>
    </w:p>
    <w:p w14:paraId="11EB8BC4" w14:textId="77777777" w:rsidR="00BA3F81" w:rsidRPr="0085730F" w:rsidRDefault="00BA3F81" w:rsidP="00BA3F81">
      <w:pPr>
        <w:widowControl w:val="0"/>
        <w:bidi w:val="0"/>
        <w:spacing w:after="0" w:line="179" w:lineRule="exact"/>
        <w:jc w:val="left"/>
        <w:rPr>
          <w:rFonts w:ascii="Times New Roman" w:eastAsia="Times New Roman" w:hAnsi="Times New Roman" w:cs="Times New Roman"/>
          <w:noProof/>
          <w:color w:val="000000"/>
          <w:kern w:val="0"/>
          <w:sz w:val="14"/>
          <w:szCs w:val="14"/>
          <w:rtl/>
          <w:lang w:val="he-IL" w:eastAsia="he-IL"/>
          <w14:ligatures w14:val="none"/>
        </w:rPr>
      </w:pPr>
    </w:p>
    <w:p w14:paraId="145D97D3" w14:textId="77777777" w:rsidR="00BA3F81" w:rsidRPr="0085730F" w:rsidRDefault="00BA3F81" w:rsidP="00BA3F81">
      <w:pPr>
        <w:widowControl w:val="0"/>
        <w:bidi w:val="0"/>
        <w:spacing w:after="0" w:line="1" w:lineRule="exact"/>
        <w:jc w:val="left"/>
        <w:rPr>
          <w:rFonts w:ascii="Times New Roman" w:eastAsia="Times New Roman" w:hAnsi="Times New Roman" w:cs="Times New Roman"/>
          <w:noProof/>
          <w:color w:val="000000"/>
          <w:kern w:val="0"/>
          <w:sz w:val="24"/>
          <w:rtl/>
          <w:lang w:val="he-IL" w:eastAsia="he-IL"/>
          <w14:ligatures w14:val="none"/>
        </w:rPr>
        <w:sectPr w:rsidR="00BA3F81" w:rsidRPr="0085730F" w:rsidSect="00E961C5">
          <w:headerReference w:type="default" r:id="rId30"/>
          <w:footerReference w:type="default" r:id="rId31"/>
          <w:headerReference w:type="first" r:id="rId32"/>
          <w:footerReference w:type="first" r:id="rId33"/>
          <w:type w:val="continuous"/>
          <w:pgSz w:w="11900" w:h="16840"/>
          <w:pgMar w:top="1743" w:right="0" w:bottom="1350" w:left="0" w:header="0" w:footer="3" w:gutter="0"/>
          <w:cols w:space="720"/>
          <w:noEndnote/>
          <w:docGrid w:linePitch="360"/>
        </w:sectPr>
      </w:pPr>
    </w:p>
    <w:p w14:paraId="65964747" w14:textId="77777777" w:rsidR="00BA3F81" w:rsidRPr="0085730F" w:rsidRDefault="00BA3F81" w:rsidP="00BA3F81">
      <w:pPr>
        <w:framePr w:w="562" w:h="293" w:wrap="none" w:vAnchor="text" w:hAnchor="page" w:x="9809" w:y="769"/>
        <w:widowControl w:val="0"/>
        <w:spacing w:after="0" w:line="240" w:lineRule="auto"/>
        <w:jc w:val="center"/>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לכבוד</w:t>
      </w:r>
    </w:p>
    <w:p w14:paraId="51394F86" w14:textId="77777777" w:rsidR="00BA3F81" w:rsidRPr="0085730F" w:rsidRDefault="00BA3F81" w:rsidP="00BA3F81">
      <w:pPr>
        <w:framePr w:w="571" w:h="293" w:wrap="none" w:vAnchor="text" w:hAnchor="page" w:x="9804" w:y="2790"/>
        <w:widowControl w:val="0"/>
        <w:spacing w:after="0" w:line="240"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א.ג.נ.,</w:t>
      </w:r>
    </w:p>
    <w:p w14:paraId="1EACB4A1" w14:textId="77777777" w:rsidR="00BA3F81" w:rsidRPr="0085730F" w:rsidRDefault="00BA3F81" w:rsidP="00BA3F81">
      <w:pPr>
        <w:framePr w:w="624" w:h="293" w:wrap="none" w:vAnchor="text" w:hAnchor="page" w:x="2666" w:y="21"/>
        <w:widowControl w:val="0"/>
        <w:pBdr>
          <w:bottom w:val="single" w:sz="4" w:space="0" w:color="auto"/>
        </w:pBdr>
        <w:spacing w:after="0" w:line="240"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תאריך</w:t>
      </w:r>
    </w:p>
    <w:p w14:paraId="629A3C02" w14:textId="77777777" w:rsidR="00BA3F81" w:rsidRPr="0085730F" w:rsidRDefault="00BA3F81" w:rsidP="00BA3F81">
      <w:pPr>
        <w:widowControl w:val="0"/>
        <w:bidi w:val="0"/>
        <w:spacing w:after="0" w:line="360" w:lineRule="exact"/>
        <w:jc w:val="left"/>
        <w:rPr>
          <w:rFonts w:ascii="Times New Roman" w:eastAsia="Times New Roman" w:hAnsi="Times New Roman" w:cs="Times New Roman"/>
          <w:noProof/>
          <w:color w:val="000000"/>
          <w:kern w:val="0"/>
          <w:sz w:val="24"/>
          <w:rtl/>
          <w:lang w:val="he-IL" w:eastAsia="he-IL"/>
          <w14:ligatures w14:val="none"/>
        </w:rPr>
      </w:pPr>
    </w:p>
    <w:p w14:paraId="51FD096B" w14:textId="77777777" w:rsidR="00BA3F81" w:rsidRPr="0085730F" w:rsidRDefault="00BA3F81" w:rsidP="00BA3F81">
      <w:pPr>
        <w:widowControl w:val="0"/>
        <w:bidi w:val="0"/>
        <w:spacing w:after="0" w:line="360" w:lineRule="exact"/>
        <w:jc w:val="left"/>
        <w:rPr>
          <w:rFonts w:ascii="Times New Roman" w:eastAsia="Times New Roman" w:hAnsi="Times New Roman" w:cs="Times New Roman"/>
          <w:noProof/>
          <w:color w:val="000000"/>
          <w:kern w:val="0"/>
          <w:sz w:val="24"/>
          <w:rtl/>
          <w:lang w:val="he-IL" w:eastAsia="he-IL"/>
          <w14:ligatures w14:val="none"/>
        </w:rPr>
      </w:pPr>
    </w:p>
    <w:p w14:paraId="735F2EE7" w14:textId="77777777" w:rsidR="00BA3F81" w:rsidRPr="0085730F" w:rsidRDefault="00BA3F81" w:rsidP="00BA3F81">
      <w:pPr>
        <w:widowControl w:val="0"/>
        <w:bidi w:val="0"/>
        <w:spacing w:after="0" w:line="360" w:lineRule="exact"/>
        <w:jc w:val="left"/>
        <w:rPr>
          <w:rFonts w:ascii="Times New Roman" w:eastAsia="Times New Roman" w:hAnsi="Times New Roman" w:cs="Times New Roman"/>
          <w:noProof/>
          <w:color w:val="000000"/>
          <w:kern w:val="0"/>
          <w:sz w:val="24"/>
          <w:rtl/>
          <w:lang w:val="he-IL" w:eastAsia="he-IL"/>
          <w14:ligatures w14:val="none"/>
        </w:rPr>
      </w:pPr>
    </w:p>
    <w:p w14:paraId="25973660" w14:textId="77777777" w:rsidR="00BA3F81" w:rsidRPr="0085730F" w:rsidRDefault="00BA3F81" w:rsidP="00BA3F81">
      <w:pPr>
        <w:widowControl w:val="0"/>
        <w:bidi w:val="0"/>
        <w:spacing w:after="0" w:line="360" w:lineRule="exact"/>
        <w:jc w:val="left"/>
        <w:rPr>
          <w:rFonts w:ascii="Times New Roman" w:eastAsia="Times New Roman" w:hAnsi="Times New Roman" w:cs="Times New Roman"/>
          <w:noProof/>
          <w:color w:val="000000"/>
          <w:kern w:val="0"/>
          <w:sz w:val="24"/>
          <w:rtl/>
          <w:lang w:val="he-IL" w:eastAsia="he-IL"/>
          <w14:ligatures w14:val="none"/>
        </w:rPr>
      </w:pPr>
    </w:p>
    <w:p w14:paraId="350DCE6D" w14:textId="77777777" w:rsidR="00BA3F81" w:rsidRPr="0085730F" w:rsidRDefault="00BA3F81" w:rsidP="00BA3F81">
      <w:pPr>
        <w:widowControl w:val="0"/>
        <w:bidi w:val="0"/>
        <w:spacing w:after="0" w:line="360" w:lineRule="exact"/>
        <w:jc w:val="left"/>
        <w:rPr>
          <w:rFonts w:ascii="Times New Roman" w:eastAsia="Times New Roman" w:hAnsi="Times New Roman" w:cs="Times New Roman"/>
          <w:noProof/>
          <w:color w:val="000000"/>
          <w:kern w:val="0"/>
          <w:sz w:val="24"/>
          <w:rtl/>
          <w:lang w:val="he-IL" w:eastAsia="he-IL"/>
          <w14:ligatures w14:val="none"/>
        </w:rPr>
      </w:pPr>
    </w:p>
    <w:p w14:paraId="6DB5055C" w14:textId="77777777" w:rsidR="00BA3F81" w:rsidRPr="0085730F" w:rsidRDefault="00BA3F81" w:rsidP="00BA3F81">
      <w:pPr>
        <w:widowControl w:val="0"/>
        <w:bidi w:val="0"/>
        <w:spacing w:after="0" w:line="360" w:lineRule="exact"/>
        <w:jc w:val="left"/>
        <w:rPr>
          <w:rFonts w:ascii="Times New Roman" w:eastAsia="Times New Roman" w:hAnsi="Times New Roman" w:cs="Times New Roman"/>
          <w:noProof/>
          <w:color w:val="000000"/>
          <w:kern w:val="0"/>
          <w:sz w:val="24"/>
          <w:rtl/>
          <w:lang w:val="he-IL" w:eastAsia="he-IL"/>
          <w14:ligatures w14:val="none"/>
        </w:rPr>
      </w:pPr>
    </w:p>
    <w:p w14:paraId="549B8B7D" w14:textId="77777777" w:rsidR="00BA3F81" w:rsidRPr="0085730F" w:rsidRDefault="00BA3F81" w:rsidP="00BA3F81">
      <w:pPr>
        <w:widowControl w:val="0"/>
        <w:bidi w:val="0"/>
        <w:spacing w:after="0" w:line="360" w:lineRule="exact"/>
        <w:jc w:val="left"/>
        <w:rPr>
          <w:rFonts w:ascii="Times New Roman" w:eastAsia="Times New Roman" w:hAnsi="Times New Roman" w:cs="Times New Roman"/>
          <w:noProof/>
          <w:color w:val="000000"/>
          <w:kern w:val="0"/>
          <w:sz w:val="24"/>
          <w:rtl/>
          <w:lang w:val="he-IL" w:eastAsia="he-IL"/>
          <w14:ligatures w14:val="none"/>
        </w:rPr>
      </w:pPr>
    </w:p>
    <w:p w14:paraId="6E4317FE" w14:textId="77777777" w:rsidR="00BA3F81" w:rsidRPr="0085730F" w:rsidRDefault="00BA3F81" w:rsidP="00BA3F81">
      <w:pPr>
        <w:widowControl w:val="0"/>
        <w:bidi w:val="0"/>
        <w:spacing w:after="561" w:line="1" w:lineRule="exact"/>
        <w:jc w:val="left"/>
        <w:rPr>
          <w:rFonts w:ascii="Times New Roman" w:eastAsia="Times New Roman" w:hAnsi="Times New Roman" w:cs="Times New Roman"/>
          <w:noProof/>
          <w:color w:val="000000"/>
          <w:kern w:val="0"/>
          <w:sz w:val="24"/>
          <w:rtl/>
          <w:lang w:val="he-IL" w:eastAsia="he-IL"/>
          <w14:ligatures w14:val="none"/>
        </w:rPr>
      </w:pPr>
    </w:p>
    <w:p w14:paraId="1EFC6675" w14:textId="77777777" w:rsidR="00BA3F81" w:rsidRPr="0085730F" w:rsidRDefault="00BA3F81" w:rsidP="00BA3F81">
      <w:pPr>
        <w:widowControl w:val="0"/>
        <w:bidi w:val="0"/>
        <w:spacing w:after="0" w:line="1" w:lineRule="exact"/>
        <w:jc w:val="left"/>
        <w:rPr>
          <w:rFonts w:ascii="Times New Roman" w:eastAsia="Times New Roman" w:hAnsi="Times New Roman" w:cs="Times New Roman"/>
          <w:noProof/>
          <w:color w:val="000000"/>
          <w:kern w:val="0"/>
          <w:sz w:val="24"/>
          <w:rtl/>
          <w:lang w:val="he-IL" w:eastAsia="he-IL"/>
          <w14:ligatures w14:val="none"/>
        </w:rPr>
        <w:sectPr w:rsidR="00BA3F81" w:rsidRPr="0085730F" w:rsidSect="00E961C5">
          <w:headerReference w:type="default" r:id="rId34"/>
          <w:footerReference w:type="default" r:id="rId35"/>
          <w:headerReference w:type="first" r:id="rId36"/>
          <w:footerReference w:type="first" r:id="rId37"/>
          <w:type w:val="continuous"/>
          <w:pgSz w:w="11900" w:h="16840"/>
          <w:pgMar w:top="1743" w:right="873" w:bottom="1350" w:left="573" w:header="0" w:footer="3" w:gutter="0"/>
          <w:cols w:space="720"/>
          <w:noEndnote/>
          <w:docGrid w:linePitch="360"/>
        </w:sectPr>
      </w:pPr>
    </w:p>
    <w:p w14:paraId="53F361A8" w14:textId="77777777" w:rsidR="00BA3F81" w:rsidRPr="0085730F" w:rsidRDefault="00BA3F81" w:rsidP="00BA3F81">
      <w:pPr>
        <w:widowControl w:val="0"/>
        <w:spacing w:after="220" w:line="240" w:lineRule="auto"/>
        <w:jc w:val="center"/>
        <w:rPr>
          <w:rFonts w:ascii="David" w:eastAsia="David" w:hAnsi="David"/>
          <w:b/>
          <w:bCs/>
          <w:noProof/>
          <w:kern w:val="0"/>
          <w:sz w:val="32"/>
          <w:szCs w:val="32"/>
          <w:u w:val="single"/>
          <w:rtl/>
          <w:lang w:val="he-IL" w:eastAsia="he-IL"/>
          <w14:ligatures w14:val="none"/>
        </w:rPr>
      </w:pPr>
      <w:r w:rsidRPr="0085730F">
        <w:rPr>
          <w:rFonts w:ascii="David" w:eastAsia="David" w:hAnsi="David"/>
          <w:noProof/>
          <w:kern w:val="0"/>
          <w:sz w:val="32"/>
          <w:szCs w:val="32"/>
          <w:rtl/>
          <w:lang w:val="he-IL" w:eastAsia="he-IL"/>
          <w14:ligatures w14:val="none"/>
        </w:rPr>
        <w:t xml:space="preserve">הנדון: </w:t>
      </w:r>
      <w:r w:rsidRPr="0085730F">
        <w:rPr>
          <w:rFonts w:ascii="David" w:eastAsia="David" w:hAnsi="David"/>
          <w:b/>
          <w:bCs/>
          <w:noProof/>
          <w:kern w:val="0"/>
          <w:sz w:val="32"/>
          <w:szCs w:val="32"/>
          <w:u w:val="single"/>
          <w:rtl/>
          <w:lang w:val="he-IL" w:eastAsia="he-IL"/>
          <w14:ligatures w14:val="none"/>
        </w:rPr>
        <w:t>תעודת גמר</w:t>
      </w:r>
    </w:p>
    <w:p w14:paraId="3AF64AFD" w14:textId="77777777" w:rsidR="00BA3F81" w:rsidRPr="0085730F" w:rsidRDefault="00BA3F81" w:rsidP="00BA3F81">
      <w:pPr>
        <w:widowControl w:val="0"/>
        <w:tabs>
          <w:tab w:val="left" w:leader="underscore" w:pos="3610"/>
        </w:tabs>
        <w:spacing w:after="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על בהתאם לקבוע בחוזה שנחתם בין </w:t>
      </w:r>
      <w:r>
        <w:rPr>
          <w:rFonts w:ascii="David" w:eastAsia="David" w:hAnsi="David" w:hint="cs"/>
          <w:noProof/>
          <w:kern w:val="0"/>
          <w:sz w:val="24"/>
          <w:rtl/>
          <w:lang w:val="he-IL" w:eastAsia="he-IL"/>
          <w14:ligatures w14:val="none"/>
        </w:rPr>
        <w:t xml:space="preserve">מועצה מקומית גבעת זאב </w:t>
      </w:r>
      <w:r w:rsidRPr="0085730F">
        <w:rPr>
          <w:rFonts w:ascii="David" w:eastAsia="David" w:hAnsi="David"/>
          <w:noProof/>
          <w:kern w:val="0"/>
          <w:sz w:val="24"/>
          <w:rtl/>
          <w:lang w:val="he-IL" w:eastAsia="he-IL"/>
          <w14:ligatures w14:val="none"/>
        </w:rPr>
        <w:t>לביניכם (להלן - "</w:t>
      </w:r>
      <w:r w:rsidRPr="0085730F">
        <w:rPr>
          <w:rFonts w:ascii="David" w:eastAsia="David" w:hAnsi="David"/>
          <w:b/>
          <w:bCs/>
          <w:noProof/>
          <w:kern w:val="0"/>
          <w:sz w:val="24"/>
          <w:rtl/>
          <w:lang w:val="he-IL" w:eastAsia="he-IL"/>
          <w14:ligatures w14:val="none"/>
        </w:rPr>
        <w:t>החוזה</w:t>
      </w:r>
      <w:r w:rsidRPr="0085730F">
        <w:rPr>
          <w:rFonts w:ascii="David" w:eastAsia="David" w:hAnsi="David"/>
          <w:noProof/>
          <w:kern w:val="0"/>
          <w:sz w:val="24"/>
          <w:rtl/>
          <w:lang w:val="he-IL" w:eastAsia="he-IL"/>
          <w14:ligatures w14:val="none"/>
        </w:rPr>
        <w:t>") הרינו לאשר בזה כי העבודה, כמפורט בהזמנת העבודה מיום</w:t>
      </w:r>
      <w:r>
        <w:rPr>
          <w:rFonts w:ascii="David" w:eastAsia="David" w:hAnsi="David" w:hint="cs"/>
          <w:noProof/>
          <w:kern w:val="0"/>
          <w:sz w:val="24"/>
          <w:rtl/>
          <w:lang w:val="he-IL" w:eastAsia="he-IL"/>
          <w14:ligatures w14:val="none"/>
        </w:rPr>
        <w:t xml:space="preserve"> ________</w:t>
      </w:r>
      <w:r w:rsidRPr="0085730F">
        <w:rPr>
          <w:rFonts w:ascii="David" w:eastAsia="David" w:hAnsi="David"/>
          <w:noProof/>
          <w:kern w:val="0"/>
          <w:sz w:val="24"/>
          <w:rtl/>
          <w:lang w:val="he-IL" w:eastAsia="he-IL"/>
          <w14:ligatures w14:val="none"/>
        </w:rPr>
        <w:t>, בוצעה והושלמה בהתאם לחוזה, לאחר שבדקנו את העבודה</w:t>
      </w:r>
    </w:p>
    <w:p w14:paraId="15A7A767" w14:textId="77777777" w:rsidR="00BA3F81" w:rsidRPr="0085730F" w:rsidRDefault="00BA3F81" w:rsidP="00BA3F81">
      <w:pPr>
        <w:widowControl w:val="0"/>
        <w:spacing w:after="70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כאמור ולאחר שבוצעו כל התיקונים שנדרשו, אם נדרשו, על ידי המפקח או ה</w:t>
      </w:r>
      <w:r>
        <w:rPr>
          <w:rFonts w:ascii="David" w:eastAsia="David" w:hAnsi="David" w:hint="cs"/>
          <w:noProof/>
          <w:kern w:val="0"/>
          <w:sz w:val="24"/>
          <w:rtl/>
          <w:lang w:val="he-IL" w:eastAsia="he-IL"/>
          <w14:ligatures w14:val="none"/>
        </w:rPr>
        <w:t>מועצ</w:t>
      </w:r>
      <w:r w:rsidRPr="0085730F">
        <w:rPr>
          <w:rFonts w:ascii="David" w:eastAsia="David" w:hAnsi="David"/>
          <w:noProof/>
          <w:kern w:val="0"/>
          <w:sz w:val="24"/>
          <w:rtl/>
          <w:lang w:val="he-IL" w:eastAsia="he-IL"/>
          <w14:ligatures w14:val="none"/>
        </w:rPr>
        <w:t>ה.</w:t>
      </w:r>
    </w:p>
    <w:p w14:paraId="5BCDC593" w14:textId="77777777" w:rsidR="00BA3F81" w:rsidRPr="0085730F" w:rsidRDefault="00BA3F81" w:rsidP="00BA3F81">
      <w:pPr>
        <w:widowControl w:val="0"/>
        <w:spacing w:after="460" w:line="240" w:lineRule="auto"/>
        <w:jc w:val="center"/>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בכבוד רב,</w:t>
      </w:r>
    </w:p>
    <w:p w14:paraId="00218A39" w14:textId="77777777" w:rsidR="00BA3F81" w:rsidRPr="0085730F" w:rsidRDefault="00BA3F81" w:rsidP="00BA3F81">
      <w:pPr>
        <w:widowControl w:val="0"/>
        <w:bidi w:val="0"/>
        <w:spacing w:after="0" w:line="1" w:lineRule="exact"/>
        <w:jc w:val="left"/>
        <w:rPr>
          <w:rFonts w:ascii="Times New Roman" w:eastAsia="Times New Roman" w:hAnsi="Times New Roman" w:cs="Times New Roman"/>
          <w:noProof/>
          <w:color w:val="000000"/>
          <w:kern w:val="0"/>
          <w:sz w:val="24"/>
          <w:rtl/>
          <w:lang w:val="he-IL" w:eastAsia="he-IL"/>
          <w14:ligatures w14:val="none"/>
        </w:rPr>
        <w:sectPr w:rsidR="00BA3F81" w:rsidRPr="0085730F" w:rsidSect="00E961C5">
          <w:headerReference w:type="default" r:id="rId38"/>
          <w:footerReference w:type="default" r:id="rId39"/>
          <w:headerReference w:type="first" r:id="rId40"/>
          <w:footerReference w:type="first" r:id="rId41"/>
          <w:type w:val="continuous"/>
          <w:pgSz w:w="11900" w:h="16840"/>
          <w:pgMar w:top="1966" w:right="1518" w:bottom="2250" w:left="1247" w:header="0" w:footer="3" w:gutter="0"/>
          <w:cols w:space="720"/>
          <w:noEndnote/>
          <w:bidi/>
          <w:docGrid w:linePitch="360"/>
        </w:sectPr>
      </w:pPr>
      <w:r w:rsidRPr="0085730F">
        <w:rPr>
          <w:rFonts w:ascii="Times New Roman" w:eastAsia="Times New Roman" w:hAnsi="Times New Roman" w:cs="Times New Roman"/>
          <w:noProof/>
          <w:color w:val="000000"/>
          <w:kern w:val="0"/>
          <w:sz w:val="24"/>
          <w14:ligatures w14:val="none"/>
        </w:rPr>
        <mc:AlternateContent>
          <mc:Choice Requires="wps">
            <w:drawing>
              <wp:anchor distT="381000" distB="0" distL="0" distR="0" simplePos="0" relativeHeight="251662336" behindDoc="0" locked="0" layoutInCell="1" allowOverlap="1" wp14:anchorId="5037E415" wp14:editId="0B35DDA9">
                <wp:simplePos x="0" y="0"/>
                <wp:positionH relativeFrom="page">
                  <wp:posOffset>4575810</wp:posOffset>
                </wp:positionH>
                <wp:positionV relativeFrom="paragraph">
                  <wp:posOffset>381000</wp:posOffset>
                </wp:positionV>
                <wp:extent cx="1938655" cy="826135"/>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1938655" cy="826135"/>
                        </a:xfrm>
                        <a:prstGeom prst="rect">
                          <a:avLst/>
                        </a:prstGeom>
                        <a:noFill/>
                      </wps:spPr>
                      <wps:txbx>
                        <w:txbxContent>
                          <w:p w14:paraId="74D4E356" w14:textId="77777777" w:rsidR="00E961C5" w:rsidRDefault="00E961C5" w:rsidP="00BA3F81">
                            <w:pPr>
                              <w:pStyle w:val="MSGENFONTSTYLENAMETEMPLATEROLEMSGENFONTSTYLENAMEBYROLETEXT10"/>
                              <w:tabs>
                                <w:tab w:val="left" w:leader="underscore" w:pos="2942"/>
                              </w:tabs>
                              <w:spacing w:after="220" w:line="240" w:lineRule="auto"/>
                              <w:rPr>
                                <w:noProof/>
                              </w:rPr>
                            </w:pPr>
                            <w:r>
                              <w:rPr>
                                <w:rStyle w:val="MSGENFONTSTYLENAMETEMPLATEROLEMSGENFONTSTYLENAMEBYROLETEXT1"/>
                                <w:noProof/>
                                <w:rtl/>
                              </w:rPr>
                              <w:t xml:space="preserve">שם המפקח: </w:t>
                            </w:r>
                            <w:r>
                              <w:rPr>
                                <w:rStyle w:val="MSGENFONTSTYLENAMETEMPLATEROLEMSGENFONTSTYLENAMEBYROLETEXT1"/>
                                <w:noProof/>
                                <w:rtl/>
                              </w:rPr>
                              <w:tab/>
                            </w:r>
                          </w:p>
                          <w:p w14:paraId="262249BD" w14:textId="77777777" w:rsidR="00E961C5" w:rsidRDefault="00E961C5" w:rsidP="00BA3F81">
                            <w:pPr>
                              <w:pStyle w:val="MSGENFONTSTYLENAMETEMPLATEROLEMSGENFONTSTYLENAMEBYROLETEXT10"/>
                              <w:tabs>
                                <w:tab w:val="left" w:leader="underscore" w:pos="2568"/>
                              </w:tabs>
                              <w:spacing w:after="220" w:line="240" w:lineRule="auto"/>
                              <w:rPr>
                                <w:noProof/>
                              </w:rPr>
                            </w:pPr>
                            <w:r>
                              <w:rPr>
                                <w:rStyle w:val="MSGENFONTSTYLENAMETEMPLATEROLEMSGENFONTSTYLENAMEBYROLETEXT1"/>
                                <w:noProof/>
                                <w:rtl/>
                              </w:rPr>
                              <w:t xml:space="preserve">חתימה: </w:t>
                            </w:r>
                            <w:r>
                              <w:rPr>
                                <w:rStyle w:val="MSGENFONTSTYLENAMETEMPLATEROLEMSGENFONTSTYLENAMEBYROLETEXT1"/>
                                <w:noProof/>
                                <w:rtl/>
                              </w:rPr>
                              <w:tab/>
                            </w:r>
                          </w:p>
                          <w:p w14:paraId="0C7395EE" w14:textId="77777777" w:rsidR="00E961C5" w:rsidRDefault="00E961C5" w:rsidP="00BA3F81">
                            <w:pPr>
                              <w:pStyle w:val="MSGENFONTSTYLENAMETEMPLATEROLEMSGENFONTSTYLENAMEBYROLETEXT10"/>
                              <w:tabs>
                                <w:tab w:val="left" w:leader="underscore" w:pos="2525"/>
                              </w:tabs>
                              <w:spacing w:after="220" w:line="240" w:lineRule="auto"/>
                            </w:pPr>
                            <w:r>
                              <w:rPr>
                                <w:rStyle w:val="MSGENFONTSTYLENAMETEMPLATEROLEMSGENFONTSTYLENAMEBYROLETEXT1"/>
                                <w:noProof/>
                                <w:rtl/>
                              </w:rPr>
                              <w:t xml:space="preserve">תאריך: </w:t>
                            </w:r>
                            <w:r>
                              <w:rPr>
                                <w:rStyle w:val="MSGENFONTSTYLENAMETEMPLATEROLEMSGENFONTSTYLENAMEBYROLETEXT1"/>
                                <w:noProof/>
                                <w:rtl/>
                              </w:rPr>
                              <w:tab/>
                            </w:r>
                          </w:p>
                        </w:txbxContent>
                      </wps:txbx>
                      <wps:bodyPr lIns="0" tIns="0" rIns="0" bIns="0"/>
                    </wps:wsp>
                  </a:graphicData>
                </a:graphic>
              </wp:anchor>
            </w:drawing>
          </mc:Choice>
          <mc:Fallback>
            <w:pict>
              <v:shape w14:anchorId="5037E415" id="Shape 37" o:spid="_x0000_s1029" type="#_x0000_t202" style="position:absolute;margin-left:360.3pt;margin-top:30pt;width:152.65pt;height:65.05pt;z-index:251662336;visibility:visible;mso-wrap-style:square;mso-wrap-distance-left:0;mso-wrap-distance-top:30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" filled="f" stroked="f">
                <v:textbox inset="0,0,0,0">
                  <w:txbxContent>
                    <w:p w14:paraId="74D4E356" w14:textId="77777777" w:rsidR="00E961C5" w:rsidRDefault="00E961C5" w:rsidP="00BA3F81">
                      <w:pPr>
                        <w:pStyle w:val="MSGENFONTSTYLENAMETEMPLATEROLEMSGENFONTSTYLENAMEBYROLETEXT10"/>
                        <w:tabs>
                          <w:tab w:val="left" w:leader="underscore" w:pos="2942"/>
                        </w:tabs>
                        <w:spacing w:after="220" w:line="240" w:lineRule="auto"/>
                        <w:rPr>
                          <w:noProof/>
                        </w:rPr>
                      </w:pPr>
                      <w:r>
                        <w:rPr>
                          <w:rStyle w:val="MSGENFONTSTYLENAMETEMPLATEROLEMSGENFONTSTYLENAMEBYROLETEXT1"/>
                          <w:noProof/>
                          <w:rtl/>
                        </w:rPr>
                        <w:t xml:space="preserve">שם המפקח: </w:t>
                      </w:r>
                      <w:r>
                        <w:rPr>
                          <w:rStyle w:val="MSGENFONTSTYLENAMETEMPLATEROLEMSGENFONTSTYLENAMEBYROLETEXT1"/>
                          <w:noProof/>
                          <w:rtl/>
                        </w:rPr>
                        <w:tab/>
                      </w:r>
                    </w:p>
                    <w:p w14:paraId="262249BD" w14:textId="77777777" w:rsidR="00E961C5" w:rsidRDefault="00E961C5" w:rsidP="00BA3F81">
                      <w:pPr>
                        <w:pStyle w:val="MSGENFONTSTYLENAMETEMPLATEROLEMSGENFONTSTYLENAMEBYROLETEXT10"/>
                        <w:tabs>
                          <w:tab w:val="left" w:leader="underscore" w:pos="2568"/>
                        </w:tabs>
                        <w:spacing w:after="220" w:line="240" w:lineRule="auto"/>
                        <w:rPr>
                          <w:noProof/>
                        </w:rPr>
                      </w:pPr>
                      <w:r>
                        <w:rPr>
                          <w:rStyle w:val="MSGENFONTSTYLENAMETEMPLATEROLEMSGENFONTSTYLENAMEBYROLETEXT1"/>
                          <w:noProof/>
                          <w:rtl/>
                        </w:rPr>
                        <w:t xml:space="preserve">חתימה: </w:t>
                      </w:r>
                      <w:r>
                        <w:rPr>
                          <w:rStyle w:val="MSGENFONTSTYLENAMETEMPLATEROLEMSGENFONTSTYLENAMEBYROLETEXT1"/>
                          <w:noProof/>
                          <w:rtl/>
                        </w:rPr>
                        <w:tab/>
                      </w:r>
                    </w:p>
                    <w:p w14:paraId="0C7395EE" w14:textId="77777777" w:rsidR="00E961C5" w:rsidRDefault="00E961C5" w:rsidP="00BA3F81">
                      <w:pPr>
                        <w:pStyle w:val="MSGENFONTSTYLENAMETEMPLATEROLEMSGENFONTSTYLENAMEBYROLETEXT10"/>
                        <w:tabs>
                          <w:tab w:val="left" w:leader="underscore" w:pos="2525"/>
                        </w:tabs>
                        <w:spacing w:after="220" w:line="240" w:lineRule="auto"/>
                      </w:pPr>
                      <w:r>
                        <w:rPr>
                          <w:rStyle w:val="MSGENFONTSTYLENAMETEMPLATEROLEMSGENFONTSTYLENAMEBYROLETEXT1"/>
                          <w:noProof/>
                          <w:rtl/>
                        </w:rPr>
                        <w:t xml:space="preserve">תאריך: </w:t>
                      </w:r>
                      <w:r>
                        <w:rPr>
                          <w:rStyle w:val="MSGENFONTSTYLENAMETEMPLATEROLEMSGENFONTSTYLENAMEBYROLETEXT1"/>
                          <w:noProof/>
                          <w:rtl/>
                        </w:rPr>
                        <w:tab/>
                      </w:r>
                    </w:p>
                  </w:txbxContent>
                </v:textbox>
                <w10:wrap type="topAndBottom" anchorx="page"/>
              </v:shape>
            </w:pict>
          </mc:Fallback>
        </mc:AlternateContent>
      </w:r>
      <w:r w:rsidRPr="0085730F">
        <w:rPr>
          <w:rFonts w:ascii="Times New Roman" w:eastAsia="Times New Roman" w:hAnsi="Times New Roman" w:cs="Times New Roman"/>
          <w:noProof/>
          <w:color w:val="000000"/>
          <w:kern w:val="0"/>
          <w:sz w:val="24"/>
          <w14:ligatures w14:val="none"/>
        </w:rPr>
        <mc:AlternateContent>
          <mc:Choice Requires="wps">
            <w:drawing>
              <wp:anchor distT="381000" distB="0" distL="0" distR="0" simplePos="0" relativeHeight="251663360" behindDoc="0" locked="0" layoutInCell="1" allowOverlap="1" wp14:anchorId="2C8562AE" wp14:editId="14276F3A">
                <wp:simplePos x="0" y="0"/>
                <wp:positionH relativeFrom="page">
                  <wp:posOffset>1412240</wp:posOffset>
                </wp:positionH>
                <wp:positionV relativeFrom="paragraph">
                  <wp:posOffset>381000</wp:posOffset>
                </wp:positionV>
                <wp:extent cx="2225040" cy="826135"/>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2225040" cy="826135"/>
                        </a:xfrm>
                        <a:prstGeom prst="rect">
                          <a:avLst/>
                        </a:prstGeom>
                        <a:noFill/>
                      </wps:spPr>
                      <wps:txbx>
                        <w:txbxContent>
                          <w:p w14:paraId="6FFE329B" w14:textId="77777777" w:rsidR="00E961C5" w:rsidRDefault="00E961C5" w:rsidP="00BA3F81">
                            <w:pPr>
                              <w:pStyle w:val="MSGENFONTSTYLENAMETEMPLATEROLEMSGENFONTSTYLENAMEBYROLETEXT10"/>
                              <w:tabs>
                                <w:tab w:val="left" w:leader="underscore" w:pos="3394"/>
                              </w:tabs>
                              <w:spacing w:after="220" w:line="240" w:lineRule="auto"/>
                              <w:rPr>
                                <w:noProof/>
                              </w:rPr>
                            </w:pPr>
                            <w:r>
                              <w:rPr>
                                <w:rStyle w:val="MSGENFONTSTYLENAMETEMPLATEROLEMSGENFONTSTYLENAMEBYROLETEXT1"/>
                                <w:noProof/>
                                <w:rtl/>
                              </w:rPr>
                              <w:t>שם נציג ה</w:t>
                            </w:r>
                            <w:r>
                              <w:rPr>
                                <w:rStyle w:val="MSGENFONTSTYLENAMETEMPLATEROLEMSGENFONTSTYLENAMEBYROLETEXT1"/>
                                <w:rFonts w:hint="cs"/>
                                <w:noProof/>
                                <w:rtl/>
                              </w:rPr>
                              <w:t>מועצ</w:t>
                            </w:r>
                            <w:r>
                              <w:rPr>
                                <w:rStyle w:val="MSGENFONTSTYLENAMETEMPLATEROLEMSGENFONTSTYLENAMEBYROLETEXT1"/>
                                <w:noProof/>
                                <w:rtl/>
                              </w:rPr>
                              <w:t xml:space="preserve">ה: </w:t>
                            </w:r>
                            <w:r>
                              <w:rPr>
                                <w:rStyle w:val="MSGENFONTSTYLENAMETEMPLATEROLEMSGENFONTSTYLENAMEBYROLETEXT1"/>
                                <w:noProof/>
                                <w:rtl/>
                              </w:rPr>
                              <w:tab/>
                            </w:r>
                          </w:p>
                          <w:p w14:paraId="05E8687C" w14:textId="77777777" w:rsidR="00E961C5" w:rsidRDefault="00E961C5" w:rsidP="00BA3F81">
                            <w:pPr>
                              <w:pStyle w:val="MSGENFONTSTYLENAMETEMPLATEROLEMSGENFONTSTYLENAMEBYROLETEXT10"/>
                              <w:tabs>
                                <w:tab w:val="left" w:leader="underscore" w:pos="2928"/>
                              </w:tabs>
                              <w:spacing w:after="220" w:line="240" w:lineRule="auto"/>
                              <w:rPr>
                                <w:noProof/>
                              </w:rPr>
                            </w:pPr>
                            <w:r>
                              <w:rPr>
                                <w:rStyle w:val="MSGENFONTSTYLENAMETEMPLATEROLEMSGENFONTSTYLENAMEBYROLETEXT1"/>
                                <w:noProof/>
                                <w:rtl/>
                              </w:rPr>
                              <w:t xml:space="preserve">חתימה: </w:t>
                            </w:r>
                            <w:r>
                              <w:rPr>
                                <w:rStyle w:val="MSGENFONTSTYLENAMETEMPLATEROLEMSGENFONTSTYLENAMEBYROLETEXT1"/>
                                <w:noProof/>
                                <w:rtl/>
                              </w:rPr>
                              <w:tab/>
                            </w:r>
                          </w:p>
                          <w:p w14:paraId="3FFD2068" w14:textId="77777777" w:rsidR="00E961C5" w:rsidRDefault="00E961C5" w:rsidP="00BA3F81">
                            <w:pPr>
                              <w:pStyle w:val="MSGENFONTSTYLENAMETEMPLATEROLEMSGENFONTSTYLENAMEBYROLETEXT10"/>
                              <w:tabs>
                                <w:tab w:val="left" w:leader="underscore" w:pos="2530"/>
                              </w:tabs>
                              <w:spacing w:after="220" w:line="240" w:lineRule="auto"/>
                            </w:pPr>
                            <w:r>
                              <w:rPr>
                                <w:rStyle w:val="MSGENFONTSTYLENAMETEMPLATEROLEMSGENFONTSTYLENAMEBYROLETEXT1"/>
                                <w:noProof/>
                                <w:rtl/>
                              </w:rPr>
                              <w:t xml:space="preserve">תאריך: </w:t>
                            </w:r>
                            <w:r>
                              <w:rPr>
                                <w:rStyle w:val="MSGENFONTSTYLENAMETEMPLATEROLEMSGENFONTSTYLENAMEBYROLETEXT1"/>
                                <w:noProof/>
                                <w:rtl/>
                              </w:rPr>
                              <w:tab/>
                            </w:r>
                          </w:p>
                        </w:txbxContent>
                      </wps:txbx>
                      <wps:bodyPr lIns="0" tIns="0" rIns="0" bIns="0"/>
                    </wps:wsp>
                  </a:graphicData>
                </a:graphic>
              </wp:anchor>
            </w:drawing>
          </mc:Choice>
          <mc:Fallback>
            <w:pict>
              <v:shape w14:anchorId="2C8562AE" id="Shape 39" o:spid="_x0000_s1030" type="#_x0000_t202" style="position:absolute;margin-left:111.2pt;margin-top:30pt;width:175.2pt;height:65.05pt;z-index:251663360;visibility:visible;mso-wrap-style:square;mso-wrap-distance-left:0;mso-wrap-distance-top:30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" filled="f" stroked="f">
                <v:textbox inset="0,0,0,0">
                  <w:txbxContent>
                    <w:p w14:paraId="6FFE329B" w14:textId="77777777" w:rsidR="00E961C5" w:rsidRDefault="00E961C5" w:rsidP="00BA3F81">
                      <w:pPr>
                        <w:pStyle w:val="MSGENFONTSTYLENAMETEMPLATEROLEMSGENFONTSTYLENAMEBYROLETEXT10"/>
                        <w:tabs>
                          <w:tab w:val="left" w:leader="underscore" w:pos="3394"/>
                        </w:tabs>
                        <w:spacing w:after="220" w:line="240" w:lineRule="auto"/>
                        <w:rPr>
                          <w:noProof/>
                        </w:rPr>
                      </w:pPr>
                      <w:r>
                        <w:rPr>
                          <w:rStyle w:val="MSGENFONTSTYLENAMETEMPLATEROLEMSGENFONTSTYLENAMEBYROLETEXT1"/>
                          <w:noProof/>
                          <w:rtl/>
                        </w:rPr>
                        <w:t>שם נציג ה</w:t>
                      </w:r>
                      <w:r>
                        <w:rPr>
                          <w:rStyle w:val="MSGENFONTSTYLENAMETEMPLATEROLEMSGENFONTSTYLENAMEBYROLETEXT1"/>
                          <w:rFonts w:hint="cs"/>
                          <w:noProof/>
                          <w:rtl/>
                        </w:rPr>
                        <w:t>מועצ</w:t>
                      </w:r>
                      <w:r>
                        <w:rPr>
                          <w:rStyle w:val="MSGENFONTSTYLENAMETEMPLATEROLEMSGENFONTSTYLENAMEBYROLETEXT1"/>
                          <w:noProof/>
                          <w:rtl/>
                        </w:rPr>
                        <w:t xml:space="preserve">ה: </w:t>
                      </w:r>
                      <w:r>
                        <w:rPr>
                          <w:rStyle w:val="MSGENFONTSTYLENAMETEMPLATEROLEMSGENFONTSTYLENAMEBYROLETEXT1"/>
                          <w:noProof/>
                          <w:rtl/>
                        </w:rPr>
                        <w:tab/>
                      </w:r>
                    </w:p>
                    <w:p w14:paraId="05E8687C" w14:textId="77777777" w:rsidR="00E961C5" w:rsidRDefault="00E961C5" w:rsidP="00BA3F81">
                      <w:pPr>
                        <w:pStyle w:val="MSGENFONTSTYLENAMETEMPLATEROLEMSGENFONTSTYLENAMEBYROLETEXT10"/>
                        <w:tabs>
                          <w:tab w:val="left" w:leader="underscore" w:pos="2928"/>
                        </w:tabs>
                        <w:spacing w:after="220" w:line="240" w:lineRule="auto"/>
                        <w:rPr>
                          <w:noProof/>
                        </w:rPr>
                      </w:pPr>
                      <w:r>
                        <w:rPr>
                          <w:rStyle w:val="MSGENFONTSTYLENAMETEMPLATEROLEMSGENFONTSTYLENAMEBYROLETEXT1"/>
                          <w:noProof/>
                          <w:rtl/>
                        </w:rPr>
                        <w:t xml:space="preserve">חתימה: </w:t>
                      </w:r>
                      <w:r>
                        <w:rPr>
                          <w:rStyle w:val="MSGENFONTSTYLENAMETEMPLATEROLEMSGENFONTSTYLENAMEBYROLETEXT1"/>
                          <w:noProof/>
                          <w:rtl/>
                        </w:rPr>
                        <w:tab/>
                      </w:r>
                    </w:p>
                    <w:p w14:paraId="3FFD2068" w14:textId="77777777" w:rsidR="00E961C5" w:rsidRDefault="00E961C5" w:rsidP="00BA3F81">
                      <w:pPr>
                        <w:pStyle w:val="MSGENFONTSTYLENAMETEMPLATEROLEMSGENFONTSTYLENAMEBYROLETEXT10"/>
                        <w:tabs>
                          <w:tab w:val="left" w:leader="underscore" w:pos="2530"/>
                        </w:tabs>
                        <w:spacing w:after="220" w:line="240" w:lineRule="auto"/>
                      </w:pPr>
                      <w:r>
                        <w:rPr>
                          <w:rStyle w:val="MSGENFONTSTYLENAMETEMPLATEROLEMSGENFONTSTYLENAMEBYROLETEXT1"/>
                          <w:noProof/>
                          <w:rtl/>
                        </w:rPr>
                        <w:t xml:space="preserve">תאריך: </w:t>
                      </w:r>
                      <w:r>
                        <w:rPr>
                          <w:rStyle w:val="MSGENFONTSTYLENAMETEMPLATEROLEMSGENFONTSTYLENAMEBYROLETEXT1"/>
                          <w:noProof/>
                          <w:rtl/>
                        </w:rPr>
                        <w:tab/>
                      </w:r>
                    </w:p>
                  </w:txbxContent>
                </v:textbox>
                <w10:wrap type="topAndBottom" anchorx="page"/>
              </v:shape>
            </w:pict>
          </mc:Fallback>
        </mc:AlternateContent>
      </w:r>
    </w:p>
    <w:p w14:paraId="21C05CD0" w14:textId="77777777" w:rsidR="00BA3F81" w:rsidRPr="0085730F" w:rsidRDefault="00BA3F81" w:rsidP="00BA3F81">
      <w:pPr>
        <w:widowControl w:val="0"/>
        <w:tabs>
          <w:tab w:val="left" w:pos="1843"/>
        </w:tabs>
        <w:spacing w:after="200" w:line="240"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שם האתר</w:t>
      </w:r>
      <w:r w:rsidRPr="0085730F">
        <w:rPr>
          <w:rFonts w:ascii="David" w:eastAsia="David" w:hAnsi="David"/>
          <w:noProof/>
          <w:kern w:val="0"/>
          <w:rtl/>
          <w:lang w:val="he-IL" w:eastAsia="he-IL"/>
          <w14:ligatures w14:val="none"/>
        </w:rPr>
        <w:tab/>
        <w:t xml:space="preserve">: </w:t>
      </w:r>
      <w:r w:rsidRPr="0085730F">
        <w:rPr>
          <w:rFonts w:ascii="David" w:eastAsia="David" w:hAnsi="David"/>
          <w:noProof/>
          <w:kern w:val="0"/>
          <w:u w:val="single"/>
          <w:rtl/>
          <w:lang w:val="he-IL" w:eastAsia="he-IL"/>
          <w14:ligatures w14:val="none"/>
        </w:rPr>
        <w:t xml:space="preserve">שצ"פ </w:t>
      </w:r>
    </w:p>
    <w:p w14:paraId="6BB56291" w14:textId="77777777" w:rsidR="00BA3F81" w:rsidRPr="0085730F" w:rsidRDefault="00BA3F81" w:rsidP="00BA3F81">
      <w:pPr>
        <w:widowControl w:val="0"/>
        <w:tabs>
          <w:tab w:val="left" w:pos="1843"/>
        </w:tabs>
        <w:spacing w:after="200" w:line="240"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שם העבודה</w:t>
      </w:r>
      <w:r w:rsidRPr="0085730F">
        <w:rPr>
          <w:rFonts w:ascii="David" w:eastAsia="David" w:hAnsi="David"/>
          <w:noProof/>
          <w:kern w:val="0"/>
          <w:rtl/>
          <w:lang w:val="he-IL" w:eastAsia="he-IL"/>
          <w14:ligatures w14:val="none"/>
        </w:rPr>
        <w:tab/>
        <w:t xml:space="preserve">: </w:t>
      </w:r>
      <w:r w:rsidRPr="0085730F">
        <w:rPr>
          <w:rFonts w:ascii="David" w:eastAsia="David" w:hAnsi="David"/>
          <w:noProof/>
          <w:kern w:val="0"/>
          <w:u w:val="single"/>
          <w:rtl/>
          <w:lang w:val="he-IL" w:eastAsia="he-IL"/>
          <w14:ligatures w14:val="none"/>
        </w:rPr>
        <w:t xml:space="preserve">פיתוח שצ"פ </w:t>
      </w:r>
    </w:p>
    <w:p w14:paraId="28933616" w14:textId="77777777" w:rsidR="00BA3F81" w:rsidRPr="0085730F" w:rsidRDefault="00BA3F81" w:rsidP="00BA3F81">
      <w:pPr>
        <w:widowControl w:val="0"/>
        <w:tabs>
          <w:tab w:val="right" w:pos="1923"/>
          <w:tab w:val="left" w:leader="underscore" w:pos="2669"/>
        </w:tabs>
        <w:spacing w:after="200" w:line="240"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מכרז פומבי מס'</w:t>
      </w:r>
      <w:r w:rsidRPr="0085730F">
        <w:rPr>
          <w:rFonts w:ascii="David" w:eastAsia="David" w:hAnsi="David"/>
          <w:noProof/>
          <w:kern w:val="0"/>
          <w:rtl/>
          <w:lang w:val="he-IL" w:eastAsia="he-IL"/>
          <w14:ligatures w14:val="none"/>
        </w:rPr>
        <w:tab/>
        <w:t xml:space="preserve">: </w:t>
      </w:r>
      <w:r w:rsidRPr="0085730F">
        <w:rPr>
          <w:rFonts w:ascii="David" w:eastAsia="David" w:hAnsi="David"/>
          <w:noProof/>
          <w:kern w:val="0"/>
          <w:u w:val="single"/>
          <w:rtl/>
          <w:lang w:val="he-IL" w:eastAsia="he-IL"/>
          <w14:ligatures w14:val="none"/>
        </w:rPr>
        <w:tab/>
      </w:r>
    </w:p>
    <w:p w14:paraId="328EA290" w14:textId="77777777" w:rsidR="00BA3F81" w:rsidRPr="0085730F" w:rsidRDefault="00BA3F81" w:rsidP="00BA3F81">
      <w:pPr>
        <w:widowControl w:val="0"/>
        <w:tabs>
          <w:tab w:val="left" w:leader="underscore" w:pos="3314"/>
        </w:tabs>
        <w:spacing w:after="200" w:line="240"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 xml:space="preserve">תכנון העבודה נעשה עי ': </w:t>
      </w:r>
      <w:r w:rsidRPr="0085730F">
        <w:rPr>
          <w:rFonts w:ascii="David" w:eastAsia="David" w:hAnsi="David"/>
          <w:noProof/>
          <w:kern w:val="0"/>
          <w:u w:val="single"/>
          <w:rtl/>
          <w:lang w:val="he-IL" w:eastAsia="he-IL"/>
          <w14:ligatures w14:val="none"/>
        </w:rPr>
        <w:tab/>
      </w:r>
    </w:p>
    <w:p w14:paraId="24FF4D79" w14:textId="77777777" w:rsidR="00BA3F81" w:rsidRPr="0085730F" w:rsidRDefault="00BA3F81" w:rsidP="00BA3F81">
      <w:pPr>
        <w:widowControl w:val="0"/>
        <w:tabs>
          <w:tab w:val="right" w:pos="1923"/>
          <w:tab w:val="left" w:leader="underscore" w:pos="3742"/>
        </w:tabs>
        <w:spacing w:after="200" w:line="240"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הפיקוח נעשה ע"י</w:t>
      </w:r>
      <w:r w:rsidRPr="0085730F">
        <w:rPr>
          <w:rFonts w:ascii="David" w:eastAsia="David" w:hAnsi="David"/>
          <w:noProof/>
          <w:kern w:val="0"/>
          <w:rtl/>
          <w:lang w:val="he-IL" w:eastAsia="he-IL"/>
          <w14:ligatures w14:val="none"/>
        </w:rPr>
        <w:tab/>
        <w:t xml:space="preserve">: </w:t>
      </w:r>
      <w:r w:rsidRPr="0085730F">
        <w:rPr>
          <w:rFonts w:ascii="David" w:eastAsia="David" w:hAnsi="David"/>
          <w:noProof/>
          <w:kern w:val="0"/>
          <w:rtl/>
          <w:lang w:val="he-IL" w:eastAsia="he-IL"/>
          <w14:ligatures w14:val="none"/>
        </w:rPr>
        <w:tab/>
      </w:r>
    </w:p>
    <w:p w14:paraId="714BE8A8" w14:textId="77777777" w:rsidR="00BA3F81" w:rsidRPr="0085730F" w:rsidRDefault="00BA3F81" w:rsidP="00BA3F81">
      <w:pPr>
        <w:widowControl w:val="0"/>
        <w:tabs>
          <w:tab w:val="right" w:pos="1923"/>
          <w:tab w:val="left" w:leader="underscore" w:pos="3314"/>
        </w:tabs>
        <w:spacing w:after="200" w:line="240"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שם הקבלן המבצע</w:t>
      </w:r>
      <w:r w:rsidRPr="0085730F">
        <w:rPr>
          <w:rFonts w:ascii="David" w:eastAsia="David" w:hAnsi="David"/>
          <w:noProof/>
          <w:kern w:val="0"/>
          <w:rtl/>
          <w:lang w:val="he-IL" w:eastAsia="he-IL"/>
          <w14:ligatures w14:val="none"/>
        </w:rPr>
        <w:tab/>
        <w:t xml:space="preserve">: </w:t>
      </w:r>
      <w:r w:rsidRPr="0085730F">
        <w:rPr>
          <w:rFonts w:ascii="David" w:eastAsia="David" w:hAnsi="David"/>
          <w:noProof/>
          <w:kern w:val="0"/>
          <w:u w:val="single"/>
          <w:rtl/>
          <w:lang w:val="he-IL" w:eastAsia="he-IL"/>
          <w14:ligatures w14:val="none"/>
        </w:rPr>
        <w:tab/>
      </w:r>
    </w:p>
    <w:p w14:paraId="08295CBC" w14:textId="77777777" w:rsidR="00BA3F81" w:rsidRPr="0085730F" w:rsidRDefault="00BA3F81" w:rsidP="00BA3F81">
      <w:pPr>
        <w:widowControl w:val="0"/>
        <w:tabs>
          <w:tab w:val="left" w:leader="underscore" w:pos="7555"/>
        </w:tabs>
        <w:spacing w:after="0" w:line="240" w:lineRule="auto"/>
        <w:rPr>
          <w:rFonts w:ascii="David" w:eastAsia="David" w:hAnsi="David"/>
          <w:noProof/>
          <w:kern w:val="0"/>
          <w:szCs w:val="22"/>
          <w:rtl/>
          <w:lang w:val="he-IL" w:eastAsia="he-IL"/>
          <w14:ligatures w14:val="none"/>
        </w:rPr>
      </w:pPr>
      <w:r w:rsidRPr="0085730F">
        <w:rPr>
          <w:rFonts w:ascii="David" w:eastAsia="David" w:hAnsi="David"/>
          <w:b/>
          <w:bCs/>
          <w:noProof/>
          <w:kern w:val="0"/>
          <w:rtl/>
          <w:lang w:val="he-IL" w:eastAsia="he-IL"/>
          <w14:ligatures w14:val="none"/>
        </w:rPr>
        <w:t>אנו חתומים מטה ערכנו ישיבה וסיור משותף באתר לשם אישור גמר העבודות בתאריך:</w:t>
      </w:r>
      <w:r w:rsidRPr="0085730F">
        <w:rPr>
          <w:rFonts w:ascii="David" w:eastAsia="David" w:hAnsi="David"/>
          <w:b/>
          <w:bCs/>
          <w:noProof/>
          <w:kern w:val="0"/>
          <w:rtl/>
          <w:lang w:val="he-IL" w:eastAsia="he-IL"/>
          <w14:ligatures w14:val="none"/>
        </w:rPr>
        <w:tab/>
        <w:t xml:space="preserve"> בזה הננו מקבלים</w:t>
      </w:r>
    </w:p>
    <w:p w14:paraId="35D75AC2" w14:textId="77777777" w:rsidR="00BA3F81" w:rsidRPr="0085730F" w:rsidRDefault="00BA3F81" w:rsidP="00BA3F81">
      <w:pPr>
        <w:widowControl w:val="0"/>
        <w:spacing w:after="200" w:line="228" w:lineRule="auto"/>
        <w:rPr>
          <w:rFonts w:ascii="David" w:eastAsia="David" w:hAnsi="David"/>
          <w:noProof/>
          <w:kern w:val="0"/>
          <w:szCs w:val="22"/>
          <w:rtl/>
          <w:lang w:val="he-IL" w:eastAsia="he-IL"/>
          <w14:ligatures w14:val="none"/>
        </w:rPr>
      </w:pPr>
      <w:r w:rsidRPr="0085730F">
        <w:rPr>
          <w:rFonts w:ascii="David" w:eastAsia="David" w:hAnsi="David"/>
          <w:b/>
          <w:bCs/>
          <w:noProof/>
          <w:kern w:val="0"/>
          <w:rtl/>
          <w:lang w:val="he-IL" w:eastAsia="he-IL"/>
          <w14:ligatures w14:val="none"/>
        </w:rPr>
        <w:t xml:space="preserve">את העבודה מידי הקבלן המבצע </w:t>
      </w:r>
      <w:r w:rsidRPr="0085730F">
        <w:rPr>
          <w:rFonts w:ascii="David" w:eastAsia="David" w:hAnsi="David"/>
          <w:b/>
          <w:bCs/>
          <w:noProof/>
          <w:kern w:val="0"/>
          <w:u w:val="single"/>
          <w:rtl/>
          <w:lang w:val="he-IL" w:eastAsia="he-IL"/>
          <w14:ligatures w14:val="none"/>
        </w:rPr>
        <w:t>בצירוף תכניות עבודה שלאחר ביצוע "</w:t>
      </w:r>
      <w:r w:rsidRPr="0085730F">
        <w:rPr>
          <w:rFonts w:ascii="Times New Roman" w:eastAsia="Times New Roman" w:hAnsi="Times New Roman" w:cs="Times New Roman"/>
          <w:b/>
          <w:bCs/>
          <w:noProof/>
          <w:kern w:val="0"/>
          <w:szCs w:val="22"/>
          <w:u w:val="single"/>
          <w14:ligatures w14:val="none"/>
        </w:rPr>
        <w:t>AS</w:t>
      </w:r>
      <w:r w:rsidRPr="0085730F">
        <w:rPr>
          <w:rFonts w:ascii="Times New Roman" w:eastAsia="Times New Roman" w:hAnsi="Times New Roman" w:cs="Times New Roman"/>
          <w:b/>
          <w:bCs/>
          <w:noProof/>
          <w:kern w:val="0"/>
          <w:u w:val="single"/>
          <w:rtl/>
          <w14:ligatures w14:val="none"/>
        </w:rPr>
        <w:t xml:space="preserve"> </w:t>
      </w:r>
      <w:r w:rsidRPr="0085730F">
        <w:rPr>
          <w:rFonts w:ascii="Times New Roman" w:eastAsia="Times New Roman" w:hAnsi="Times New Roman" w:cs="Times New Roman"/>
          <w:b/>
          <w:bCs/>
          <w:noProof/>
          <w:kern w:val="0"/>
          <w:szCs w:val="22"/>
          <w:u w:val="single"/>
          <w14:ligatures w14:val="none"/>
        </w:rPr>
        <w:t>MADE</w:t>
      </w:r>
      <w:r w:rsidRPr="0085730F">
        <w:rPr>
          <w:rFonts w:ascii="David" w:eastAsia="David" w:hAnsi="David"/>
          <w:b/>
          <w:bCs/>
          <w:noProof/>
          <w:kern w:val="0"/>
          <w:u w:val="single"/>
          <w:rtl/>
          <w:lang w:val="he-IL" w:eastAsia="he-IL"/>
          <w14:ligatures w14:val="none"/>
        </w:rPr>
        <w:t>" וכן בצירוף כל המסמכים /</w:t>
      </w:r>
      <w:r w:rsidRPr="0085730F">
        <w:rPr>
          <w:rFonts w:ascii="David" w:eastAsia="David" w:hAnsi="David"/>
          <w:b/>
          <w:bCs/>
          <w:noProof/>
          <w:kern w:val="0"/>
          <w:rtl/>
          <w:lang w:val="he-IL" w:eastAsia="he-IL"/>
          <w14:ligatures w14:val="none"/>
        </w:rPr>
        <w:t xml:space="preserve"> </w:t>
      </w:r>
      <w:r w:rsidRPr="0085730F">
        <w:rPr>
          <w:rFonts w:ascii="David" w:eastAsia="David" w:hAnsi="David"/>
          <w:b/>
          <w:bCs/>
          <w:noProof/>
          <w:kern w:val="0"/>
          <w:u w:val="single"/>
          <w:rtl/>
          <w:lang w:val="he-IL" w:eastAsia="he-IL"/>
          <w14:ligatures w14:val="none"/>
        </w:rPr>
        <w:t>תעודות הרלוונטיים לסוג העבודות שבוצעו במסגרת הפרויקט וכן תיק מתקן .</w:t>
      </w:r>
    </w:p>
    <w:p w14:paraId="21C1A2BD" w14:textId="77777777" w:rsidR="00BA3F81" w:rsidRPr="0085730F" w:rsidRDefault="00BA3F81" w:rsidP="00BA3F81">
      <w:pPr>
        <w:widowControl w:val="0"/>
        <w:tabs>
          <w:tab w:val="left" w:pos="1514"/>
          <w:tab w:val="left" w:leader="underscore" w:pos="3742"/>
          <w:tab w:val="left" w:leader="underscore" w:pos="5508"/>
          <w:tab w:val="left" w:leader="underscore" w:pos="7555"/>
        </w:tabs>
        <w:spacing w:after="240" w:line="240"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מפקח</w:t>
      </w:r>
      <w:r w:rsidRPr="0085730F">
        <w:rPr>
          <w:rFonts w:ascii="David" w:eastAsia="David" w:hAnsi="David"/>
          <w:noProof/>
          <w:kern w:val="0"/>
          <w:rtl/>
          <w:lang w:val="he-IL" w:eastAsia="he-IL"/>
          <w14:ligatures w14:val="none"/>
        </w:rPr>
        <w:tab/>
        <w:t>:שם</w:t>
      </w:r>
      <w:r w:rsidRPr="0085730F">
        <w:rPr>
          <w:rFonts w:ascii="David" w:eastAsia="David" w:hAnsi="David"/>
          <w:noProof/>
          <w:kern w:val="0"/>
          <w:rtl/>
          <w:lang w:val="he-IL" w:eastAsia="he-IL"/>
          <w14:ligatures w14:val="none"/>
        </w:rPr>
        <w:tab/>
        <w:t xml:space="preserve"> חתימה</w:t>
      </w:r>
      <w:r w:rsidRPr="0085730F">
        <w:rPr>
          <w:rFonts w:ascii="David" w:eastAsia="David" w:hAnsi="David"/>
          <w:noProof/>
          <w:kern w:val="0"/>
          <w:rtl/>
          <w:lang w:val="he-IL" w:eastAsia="he-IL"/>
          <w14:ligatures w14:val="none"/>
        </w:rPr>
        <w:tab/>
        <w:t xml:space="preserve"> תאריך :</w:t>
      </w:r>
      <w:r w:rsidRPr="0085730F">
        <w:rPr>
          <w:rFonts w:ascii="David" w:eastAsia="David" w:hAnsi="David"/>
          <w:noProof/>
          <w:kern w:val="0"/>
          <w:rtl/>
          <w:lang w:val="he-IL" w:eastAsia="he-IL"/>
          <w14:ligatures w14:val="none"/>
        </w:rPr>
        <w:tab/>
      </w:r>
    </w:p>
    <w:p w14:paraId="1C8CF378" w14:textId="77777777" w:rsidR="00BA3F81" w:rsidRPr="0085730F" w:rsidRDefault="00BA3F81" w:rsidP="00BA3F81">
      <w:pPr>
        <w:widowControl w:val="0"/>
        <w:tabs>
          <w:tab w:val="left" w:pos="1514"/>
          <w:tab w:val="left" w:leader="underscore" w:pos="3742"/>
          <w:tab w:val="left" w:leader="underscore" w:pos="5508"/>
          <w:tab w:val="left" w:leader="underscore" w:pos="7555"/>
        </w:tabs>
        <w:spacing w:after="200" w:line="240" w:lineRule="auto"/>
        <w:rPr>
          <w:rFonts w:ascii="David" w:eastAsia="David" w:hAnsi="David"/>
          <w:noProof/>
          <w:kern w:val="0"/>
          <w:szCs w:val="22"/>
          <w:rtl/>
          <w:lang w:val="he-IL" w:eastAsia="he-IL"/>
          <w14:ligatures w14:val="none"/>
        </w:rPr>
      </w:pPr>
      <w:r w:rsidRPr="0085730F">
        <w:rPr>
          <w:rFonts w:ascii="David" w:eastAsia="David" w:hAnsi="David"/>
          <w:noProof/>
          <w:kern w:val="0"/>
          <w:rtl/>
          <w:lang w:val="he-IL" w:eastAsia="he-IL"/>
          <w14:ligatures w14:val="none"/>
        </w:rPr>
        <w:t>קבלן מבצע</w:t>
      </w:r>
      <w:r w:rsidRPr="0085730F">
        <w:rPr>
          <w:rFonts w:ascii="David" w:eastAsia="David" w:hAnsi="David"/>
          <w:noProof/>
          <w:kern w:val="0"/>
          <w:rtl/>
          <w:lang w:val="he-IL" w:eastAsia="he-IL"/>
          <w14:ligatures w14:val="none"/>
        </w:rPr>
        <w:tab/>
        <w:t>:שם</w:t>
      </w:r>
      <w:r w:rsidRPr="0085730F">
        <w:rPr>
          <w:rFonts w:ascii="David" w:eastAsia="David" w:hAnsi="David"/>
          <w:noProof/>
          <w:kern w:val="0"/>
          <w:rtl/>
          <w:lang w:val="he-IL" w:eastAsia="he-IL"/>
          <w14:ligatures w14:val="none"/>
        </w:rPr>
        <w:tab/>
        <w:t xml:space="preserve"> חתימה</w:t>
      </w:r>
      <w:r w:rsidRPr="0085730F">
        <w:rPr>
          <w:rFonts w:ascii="David" w:eastAsia="David" w:hAnsi="David"/>
          <w:noProof/>
          <w:kern w:val="0"/>
          <w:rtl/>
          <w:lang w:val="he-IL" w:eastAsia="he-IL"/>
          <w14:ligatures w14:val="none"/>
        </w:rPr>
        <w:tab/>
        <w:t xml:space="preserve"> תאריך :</w:t>
      </w:r>
      <w:r w:rsidRPr="0085730F">
        <w:rPr>
          <w:rFonts w:ascii="David" w:eastAsia="David" w:hAnsi="David"/>
          <w:noProof/>
          <w:kern w:val="0"/>
          <w:rtl/>
          <w:lang w:val="he-IL" w:eastAsia="he-IL"/>
          <w14:ligatures w14:val="none"/>
        </w:rPr>
        <w:tab/>
      </w:r>
    </w:p>
    <w:p w14:paraId="66650F05" w14:textId="77777777" w:rsidR="00BA3F81" w:rsidRPr="0085730F" w:rsidRDefault="00BA3F81" w:rsidP="00BA3F81">
      <w:pPr>
        <w:widowControl w:val="0"/>
        <w:spacing w:after="240" w:line="240" w:lineRule="auto"/>
        <w:rPr>
          <w:rFonts w:ascii="David" w:eastAsia="David" w:hAnsi="David"/>
          <w:kern w:val="0"/>
          <w:szCs w:val="22"/>
          <w:rtl/>
          <w:lang w:val="he-IL" w:eastAsia="he-IL"/>
          <w14:ligatures w14:val="none"/>
        </w:rPr>
      </w:pPr>
      <w:r w:rsidRPr="0085730F">
        <w:rPr>
          <w:rFonts w:ascii="David" w:eastAsia="David" w:hAnsi="David"/>
          <w:b/>
          <w:bCs/>
          <w:noProof/>
          <w:kern w:val="0"/>
          <w:u w:val="single"/>
          <w:rtl/>
          <w:lang w:val="he-IL" w:eastAsia="he-IL"/>
          <w14:ligatures w14:val="none"/>
        </w:rPr>
        <w:t>צוות תכנון :</w:t>
      </w:r>
    </w:p>
    <w:tbl>
      <w:tblPr>
        <w:tblOverlap w:val="never"/>
        <w:bidiVisual/>
        <w:tblW w:w="0" w:type="auto"/>
        <w:jc w:val="right"/>
        <w:tblLayout w:type="fixed"/>
        <w:tblCellMar>
          <w:left w:w="10" w:type="dxa"/>
          <w:right w:w="10" w:type="dxa"/>
        </w:tblCellMar>
        <w:tblLook w:val="04A0" w:firstRow="1" w:lastRow="0" w:firstColumn="1" w:lastColumn="0" w:noHBand="0" w:noVBand="1"/>
      </w:tblPr>
      <w:tblGrid>
        <w:gridCol w:w="1613"/>
        <w:gridCol w:w="1349"/>
        <w:gridCol w:w="2150"/>
        <w:gridCol w:w="1310"/>
      </w:tblGrid>
      <w:tr w:rsidR="00BA3F81" w:rsidRPr="0085730F" w14:paraId="4CCA0383" w14:textId="77777777" w:rsidTr="00E961C5">
        <w:trPr>
          <w:trHeight w:hRule="exact" w:val="336"/>
          <w:jc w:val="right"/>
        </w:trPr>
        <w:tc>
          <w:tcPr>
            <w:tcW w:w="1613" w:type="dxa"/>
            <w:shd w:val="clear" w:color="auto" w:fill="auto"/>
          </w:tcPr>
          <w:p w14:paraId="4DFE1725"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מתכנן נוף</w:t>
            </w:r>
          </w:p>
        </w:tc>
        <w:tc>
          <w:tcPr>
            <w:tcW w:w="1349" w:type="dxa"/>
            <w:shd w:val="clear" w:color="auto" w:fill="auto"/>
          </w:tcPr>
          <w:p w14:paraId="27CAC899" w14:textId="77777777" w:rsidR="00BA3F81" w:rsidRPr="0085730F" w:rsidRDefault="00BA3F81" w:rsidP="00E961C5">
            <w:pPr>
              <w:widowControl w:val="0"/>
              <w:tabs>
                <w:tab w:val="left" w:leader="underscore" w:pos="1195"/>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tcPr>
          <w:p w14:paraId="297E6D7A" w14:textId="77777777" w:rsidR="00BA3F81" w:rsidRPr="0085730F" w:rsidRDefault="00BA3F81" w:rsidP="00E961C5">
            <w:pPr>
              <w:widowControl w:val="0"/>
              <w:tabs>
                <w:tab w:val="left" w:leader="underscore" w:pos="950"/>
                <w:tab w:val="left" w:leader="underscore" w:pos="2150"/>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w:t>
            </w:r>
            <w:r w:rsidRPr="0085730F">
              <w:rPr>
                <w:rFonts w:ascii="David" w:eastAsia="David" w:hAnsi="David"/>
                <w:noProof/>
                <w:kern w:val="0"/>
                <w:rtl/>
                <w:lang w:val="he-IL" w:eastAsia="he-IL"/>
                <w14:ligatures w14:val="none"/>
              </w:rPr>
              <w:tab/>
            </w:r>
          </w:p>
        </w:tc>
        <w:tc>
          <w:tcPr>
            <w:tcW w:w="1310" w:type="dxa"/>
            <w:shd w:val="clear" w:color="auto" w:fill="auto"/>
          </w:tcPr>
          <w:p w14:paraId="723A9744" w14:textId="77777777" w:rsidR="00BA3F81" w:rsidRPr="0085730F" w:rsidRDefault="00BA3F81" w:rsidP="00E961C5">
            <w:pPr>
              <w:widowControl w:val="0"/>
              <w:tabs>
                <w:tab w:val="left" w:leader="underscore" w:pos="442"/>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0B4AA04A" w14:textId="77777777" w:rsidTr="00E961C5">
        <w:trPr>
          <w:trHeight w:hRule="exact" w:val="456"/>
          <w:jc w:val="right"/>
        </w:trPr>
        <w:tc>
          <w:tcPr>
            <w:tcW w:w="1613" w:type="dxa"/>
            <w:shd w:val="clear" w:color="auto" w:fill="auto"/>
            <w:vAlign w:val="center"/>
          </w:tcPr>
          <w:p w14:paraId="7CF5A382"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מתכנן חשמל</w:t>
            </w:r>
          </w:p>
        </w:tc>
        <w:tc>
          <w:tcPr>
            <w:tcW w:w="1349" w:type="dxa"/>
            <w:shd w:val="clear" w:color="auto" w:fill="auto"/>
            <w:vAlign w:val="center"/>
          </w:tcPr>
          <w:p w14:paraId="768EBA25" w14:textId="77777777" w:rsidR="00BA3F81" w:rsidRPr="0085730F" w:rsidRDefault="00BA3F81" w:rsidP="00E961C5">
            <w:pPr>
              <w:widowControl w:val="0"/>
              <w:tabs>
                <w:tab w:val="left" w:leader="underscore" w:pos="1200"/>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vAlign w:val="center"/>
          </w:tcPr>
          <w:p w14:paraId="5C880A76" w14:textId="77777777" w:rsidR="00BA3F81" w:rsidRPr="0085730F" w:rsidRDefault="00BA3F81" w:rsidP="00E961C5">
            <w:pPr>
              <w:widowControl w:val="0"/>
              <w:tabs>
                <w:tab w:val="left" w:leader="underscore" w:pos="955"/>
                <w:tab w:val="left" w:leader="underscore" w:pos="2150"/>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w:t>
            </w:r>
            <w:r w:rsidRPr="0085730F">
              <w:rPr>
                <w:rFonts w:ascii="David" w:eastAsia="David" w:hAnsi="David"/>
                <w:noProof/>
                <w:kern w:val="0"/>
                <w:rtl/>
                <w:lang w:val="he-IL" w:eastAsia="he-IL"/>
                <w14:ligatures w14:val="none"/>
              </w:rPr>
              <w:tab/>
            </w:r>
          </w:p>
        </w:tc>
        <w:tc>
          <w:tcPr>
            <w:tcW w:w="1310" w:type="dxa"/>
            <w:shd w:val="clear" w:color="auto" w:fill="auto"/>
            <w:vAlign w:val="center"/>
          </w:tcPr>
          <w:p w14:paraId="6A0635CB" w14:textId="77777777" w:rsidR="00BA3F81" w:rsidRPr="0085730F" w:rsidRDefault="00BA3F81" w:rsidP="00E961C5">
            <w:pPr>
              <w:widowControl w:val="0"/>
              <w:tabs>
                <w:tab w:val="left" w:leader="underscore" w:pos="446"/>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1D285AC9" w14:textId="77777777" w:rsidTr="00E961C5">
        <w:trPr>
          <w:trHeight w:hRule="exact" w:val="686"/>
          <w:jc w:val="right"/>
        </w:trPr>
        <w:tc>
          <w:tcPr>
            <w:tcW w:w="1613" w:type="dxa"/>
            <w:shd w:val="clear" w:color="auto" w:fill="auto"/>
          </w:tcPr>
          <w:p w14:paraId="48F3EDCE" w14:textId="77777777" w:rsidR="00BA3F81" w:rsidRPr="0085730F" w:rsidRDefault="00BA3F81" w:rsidP="00E961C5">
            <w:pPr>
              <w:widowControl w:val="0"/>
              <w:spacing w:before="80"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מתכנן תנועה</w:t>
            </w:r>
          </w:p>
        </w:tc>
        <w:tc>
          <w:tcPr>
            <w:tcW w:w="1349" w:type="dxa"/>
            <w:shd w:val="clear" w:color="auto" w:fill="auto"/>
          </w:tcPr>
          <w:p w14:paraId="50F6D725" w14:textId="77777777" w:rsidR="00BA3F81" w:rsidRPr="0085730F" w:rsidRDefault="00BA3F81" w:rsidP="00E961C5">
            <w:pPr>
              <w:widowControl w:val="0"/>
              <w:tabs>
                <w:tab w:val="left" w:leader="underscore" w:pos="1200"/>
              </w:tabs>
              <w:spacing w:before="80"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tcPr>
          <w:p w14:paraId="28A88215" w14:textId="77777777" w:rsidR="00BA3F81" w:rsidRPr="0085730F" w:rsidRDefault="00BA3F81" w:rsidP="00E961C5">
            <w:pPr>
              <w:widowControl w:val="0"/>
              <w:tabs>
                <w:tab w:val="left" w:leader="underscore" w:pos="955"/>
                <w:tab w:val="left" w:leader="underscore" w:pos="2150"/>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w:t>
            </w:r>
            <w:r w:rsidRPr="0085730F">
              <w:rPr>
                <w:rFonts w:ascii="David" w:eastAsia="David" w:hAnsi="David"/>
                <w:noProof/>
                <w:kern w:val="0"/>
                <w:rtl/>
                <w:lang w:val="he-IL" w:eastAsia="he-IL"/>
                <w14:ligatures w14:val="none"/>
              </w:rPr>
              <w:tab/>
            </w:r>
          </w:p>
        </w:tc>
        <w:tc>
          <w:tcPr>
            <w:tcW w:w="1310" w:type="dxa"/>
            <w:shd w:val="clear" w:color="auto" w:fill="auto"/>
          </w:tcPr>
          <w:p w14:paraId="639318B9" w14:textId="77777777" w:rsidR="00BA3F81" w:rsidRPr="0085730F" w:rsidRDefault="00BA3F81" w:rsidP="00E961C5">
            <w:pPr>
              <w:widowControl w:val="0"/>
              <w:tabs>
                <w:tab w:val="left" w:leader="underscore" w:pos="446"/>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64D12178" w14:textId="77777777" w:rsidTr="00E961C5">
        <w:trPr>
          <w:trHeight w:hRule="exact" w:val="682"/>
          <w:jc w:val="right"/>
        </w:trPr>
        <w:tc>
          <w:tcPr>
            <w:tcW w:w="1613" w:type="dxa"/>
            <w:shd w:val="clear" w:color="auto" w:fill="auto"/>
            <w:vAlign w:val="bottom"/>
          </w:tcPr>
          <w:p w14:paraId="302F81E0"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Pr>
                <w:rFonts w:ascii="David" w:eastAsia="David" w:hAnsi="David" w:hint="cs"/>
                <w:b/>
                <w:bCs/>
                <w:noProof/>
                <w:kern w:val="0"/>
                <w:rtl/>
                <w:lang w:val="he-IL" w:eastAsia="he-IL"/>
                <w14:ligatures w14:val="none"/>
              </w:rPr>
              <w:t>מועצה</w:t>
            </w:r>
            <w:r w:rsidRPr="0085730F">
              <w:rPr>
                <w:rFonts w:ascii="David" w:eastAsia="David" w:hAnsi="David"/>
                <w:b/>
                <w:bCs/>
                <w:noProof/>
                <w:kern w:val="0"/>
                <w:rtl/>
                <w:lang w:val="he-IL" w:eastAsia="he-IL"/>
                <w14:ligatures w14:val="none"/>
              </w:rPr>
              <w:t>, אגף שפ"ע</w:t>
            </w:r>
          </w:p>
        </w:tc>
        <w:tc>
          <w:tcPr>
            <w:tcW w:w="1349" w:type="dxa"/>
            <w:shd w:val="clear" w:color="auto" w:fill="auto"/>
            <w:vAlign w:val="bottom"/>
          </w:tcPr>
          <w:p w14:paraId="29963256" w14:textId="77777777" w:rsidR="00BA3F81" w:rsidRPr="0085730F" w:rsidRDefault="00BA3F81" w:rsidP="00E961C5">
            <w:pPr>
              <w:widowControl w:val="0"/>
              <w:bidi w:val="0"/>
              <w:spacing w:after="0" w:line="240" w:lineRule="auto"/>
              <w:jc w:val="right"/>
              <w:rPr>
                <w:rFonts w:ascii="David" w:eastAsia="David" w:hAnsi="David"/>
                <w:kern w:val="0"/>
                <w:szCs w:val="22"/>
                <w:lang w:bidi="en-US"/>
                <w14:ligatures w14:val="none"/>
              </w:rPr>
            </w:pPr>
            <w:r w:rsidRPr="0085730F">
              <w:rPr>
                <w:rFonts w:ascii="David" w:eastAsia="David" w:hAnsi="David"/>
                <w:b/>
                <w:bCs/>
                <w:noProof/>
                <w:kern w:val="0"/>
                <w:rtl/>
                <w14:ligatures w14:val="none"/>
              </w:rPr>
              <w:t>:</w:t>
            </w:r>
          </w:p>
        </w:tc>
        <w:tc>
          <w:tcPr>
            <w:tcW w:w="2150" w:type="dxa"/>
            <w:shd w:val="clear" w:color="auto" w:fill="auto"/>
          </w:tcPr>
          <w:p w14:paraId="0215DD6B"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310" w:type="dxa"/>
            <w:shd w:val="clear" w:color="auto" w:fill="auto"/>
          </w:tcPr>
          <w:p w14:paraId="1BDC12FC"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r>
      <w:tr w:rsidR="00BA3F81" w:rsidRPr="0085730F" w14:paraId="4F87C054" w14:textId="77777777" w:rsidTr="00E961C5">
        <w:trPr>
          <w:trHeight w:hRule="exact" w:val="451"/>
          <w:jc w:val="right"/>
        </w:trPr>
        <w:tc>
          <w:tcPr>
            <w:tcW w:w="1613" w:type="dxa"/>
            <w:shd w:val="clear" w:color="auto" w:fill="auto"/>
            <w:vAlign w:val="center"/>
          </w:tcPr>
          <w:p w14:paraId="45FDD3DB"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מח' גינון ותברואה</w:t>
            </w:r>
          </w:p>
        </w:tc>
        <w:tc>
          <w:tcPr>
            <w:tcW w:w="1349" w:type="dxa"/>
            <w:shd w:val="clear" w:color="auto" w:fill="auto"/>
            <w:vAlign w:val="center"/>
          </w:tcPr>
          <w:p w14:paraId="35B55B8A" w14:textId="77777777" w:rsidR="00BA3F81" w:rsidRPr="0085730F" w:rsidRDefault="00BA3F81" w:rsidP="00E961C5">
            <w:pPr>
              <w:widowControl w:val="0"/>
              <w:tabs>
                <w:tab w:val="left" w:leader="underscore" w:pos="1195"/>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vAlign w:val="center"/>
          </w:tcPr>
          <w:p w14:paraId="098594F4" w14:textId="77777777" w:rsidR="00BA3F81" w:rsidRPr="0085730F" w:rsidRDefault="00BA3F81" w:rsidP="00E961C5">
            <w:pPr>
              <w:widowControl w:val="0"/>
              <w:tabs>
                <w:tab w:val="left" w:leader="underscore" w:pos="950"/>
                <w:tab w:val="left" w:leader="underscore" w:pos="2150"/>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 </w:t>
            </w:r>
            <w:r w:rsidRPr="0085730F">
              <w:rPr>
                <w:rFonts w:ascii="David" w:eastAsia="David" w:hAnsi="David"/>
                <w:noProof/>
                <w:kern w:val="0"/>
                <w:rtl/>
                <w:lang w:val="he-IL" w:eastAsia="he-IL"/>
                <w14:ligatures w14:val="none"/>
              </w:rPr>
              <w:tab/>
            </w:r>
          </w:p>
        </w:tc>
        <w:tc>
          <w:tcPr>
            <w:tcW w:w="1310" w:type="dxa"/>
            <w:shd w:val="clear" w:color="auto" w:fill="auto"/>
            <w:vAlign w:val="center"/>
          </w:tcPr>
          <w:p w14:paraId="64B0039E" w14:textId="77777777" w:rsidR="00BA3F81" w:rsidRPr="0085730F" w:rsidRDefault="00BA3F81" w:rsidP="00E961C5">
            <w:pPr>
              <w:widowControl w:val="0"/>
              <w:tabs>
                <w:tab w:val="left" w:leader="underscore" w:pos="442"/>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4E552A0F" w14:textId="77777777" w:rsidTr="00E961C5">
        <w:trPr>
          <w:trHeight w:hRule="exact" w:val="461"/>
          <w:jc w:val="right"/>
        </w:trPr>
        <w:tc>
          <w:tcPr>
            <w:tcW w:w="1613" w:type="dxa"/>
            <w:shd w:val="clear" w:color="auto" w:fill="auto"/>
            <w:vAlign w:val="center"/>
          </w:tcPr>
          <w:p w14:paraId="25EA40FE"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מח' חשמל</w:t>
            </w:r>
          </w:p>
        </w:tc>
        <w:tc>
          <w:tcPr>
            <w:tcW w:w="1349" w:type="dxa"/>
            <w:shd w:val="clear" w:color="auto" w:fill="auto"/>
            <w:vAlign w:val="center"/>
          </w:tcPr>
          <w:p w14:paraId="26CC0806" w14:textId="77777777" w:rsidR="00BA3F81" w:rsidRPr="0085730F" w:rsidRDefault="00BA3F81" w:rsidP="00E961C5">
            <w:pPr>
              <w:widowControl w:val="0"/>
              <w:tabs>
                <w:tab w:val="left" w:leader="underscore" w:pos="1200"/>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vAlign w:val="center"/>
          </w:tcPr>
          <w:p w14:paraId="7C5C870C" w14:textId="77777777" w:rsidR="00BA3F81" w:rsidRPr="0085730F" w:rsidRDefault="00BA3F81" w:rsidP="00E961C5">
            <w:pPr>
              <w:widowControl w:val="0"/>
              <w:tabs>
                <w:tab w:val="left" w:leader="underscore" w:pos="960"/>
                <w:tab w:val="left" w:leader="underscore" w:pos="2150"/>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 </w:t>
            </w:r>
            <w:r w:rsidRPr="0085730F">
              <w:rPr>
                <w:rFonts w:ascii="David" w:eastAsia="David" w:hAnsi="David"/>
                <w:noProof/>
                <w:kern w:val="0"/>
                <w:rtl/>
                <w:lang w:val="he-IL" w:eastAsia="he-IL"/>
                <w14:ligatures w14:val="none"/>
              </w:rPr>
              <w:tab/>
            </w:r>
          </w:p>
        </w:tc>
        <w:tc>
          <w:tcPr>
            <w:tcW w:w="1310" w:type="dxa"/>
            <w:shd w:val="clear" w:color="auto" w:fill="auto"/>
            <w:vAlign w:val="center"/>
          </w:tcPr>
          <w:p w14:paraId="04B5D265" w14:textId="77777777" w:rsidR="00BA3F81" w:rsidRPr="0085730F" w:rsidRDefault="00BA3F81" w:rsidP="00E961C5">
            <w:pPr>
              <w:widowControl w:val="0"/>
              <w:tabs>
                <w:tab w:val="left" w:leader="underscore" w:pos="446"/>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02BED078" w14:textId="77777777" w:rsidTr="00E961C5">
        <w:trPr>
          <w:trHeight w:hRule="exact" w:val="461"/>
          <w:jc w:val="right"/>
        </w:trPr>
        <w:tc>
          <w:tcPr>
            <w:tcW w:w="1613" w:type="dxa"/>
            <w:shd w:val="clear" w:color="auto" w:fill="auto"/>
            <w:vAlign w:val="center"/>
          </w:tcPr>
          <w:p w14:paraId="343B5239"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מח' מתקני משחק</w:t>
            </w:r>
          </w:p>
        </w:tc>
        <w:tc>
          <w:tcPr>
            <w:tcW w:w="1349" w:type="dxa"/>
            <w:shd w:val="clear" w:color="auto" w:fill="auto"/>
            <w:vAlign w:val="center"/>
          </w:tcPr>
          <w:p w14:paraId="62CE2734" w14:textId="77777777" w:rsidR="00BA3F81" w:rsidRPr="0085730F" w:rsidRDefault="00BA3F81" w:rsidP="00E961C5">
            <w:pPr>
              <w:widowControl w:val="0"/>
              <w:tabs>
                <w:tab w:val="left" w:leader="underscore" w:pos="1272"/>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vAlign w:val="center"/>
          </w:tcPr>
          <w:p w14:paraId="19C2CF35" w14:textId="77777777" w:rsidR="00BA3F81" w:rsidRPr="0085730F" w:rsidRDefault="00BA3F81" w:rsidP="00E961C5">
            <w:pPr>
              <w:widowControl w:val="0"/>
              <w:tabs>
                <w:tab w:val="left" w:leader="underscore" w:pos="893"/>
                <w:tab w:val="left" w:leader="underscore" w:pos="2112"/>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 </w:t>
            </w:r>
            <w:r w:rsidRPr="0085730F">
              <w:rPr>
                <w:rFonts w:ascii="David" w:eastAsia="David" w:hAnsi="David"/>
                <w:noProof/>
                <w:kern w:val="0"/>
                <w:rtl/>
                <w:lang w:val="he-IL" w:eastAsia="he-IL"/>
                <w14:ligatures w14:val="none"/>
              </w:rPr>
              <w:tab/>
            </w:r>
          </w:p>
        </w:tc>
        <w:tc>
          <w:tcPr>
            <w:tcW w:w="1310" w:type="dxa"/>
            <w:shd w:val="clear" w:color="auto" w:fill="auto"/>
            <w:vAlign w:val="center"/>
          </w:tcPr>
          <w:p w14:paraId="6193EB82" w14:textId="77777777" w:rsidR="00BA3F81" w:rsidRPr="0085730F" w:rsidRDefault="00BA3F81" w:rsidP="00E961C5">
            <w:pPr>
              <w:widowControl w:val="0"/>
              <w:tabs>
                <w:tab w:val="left" w:leader="underscore" w:pos="432"/>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04CF98C3" w14:textId="77777777" w:rsidTr="00E961C5">
        <w:trPr>
          <w:trHeight w:hRule="exact" w:val="451"/>
          <w:jc w:val="right"/>
        </w:trPr>
        <w:tc>
          <w:tcPr>
            <w:tcW w:w="1613" w:type="dxa"/>
            <w:shd w:val="clear" w:color="auto" w:fill="auto"/>
            <w:vAlign w:val="center"/>
          </w:tcPr>
          <w:p w14:paraId="6D5030D5"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מח' פיקוח עירוני</w:t>
            </w:r>
          </w:p>
        </w:tc>
        <w:tc>
          <w:tcPr>
            <w:tcW w:w="1349" w:type="dxa"/>
            <w:shd w:val="clear" w:color="auto" w:fill="auto"/>
            <w:vAlign w:val="center"/>
          </w:tcPr>
          <w:p w14:paraId="386E3FC9" w14:textId="77777777" w:rsidR="00BA3F81" w:rsidRPr="0085730F" w:rsidRDefault="00BA3F81" w:rsidP="00E961C5">
            <w:pPr>
              <w:widowControl w:val="0"/>
              <w:tabs>
                <w:tab w:val="left" w:leader="underscore" w:pos="1200"/>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vAlign w:val="center"/>
          </w:tcPr>
          <w:p w14:paraId="7891DBDB" w14:textId="77777777" w:rsidR="00BA3F81" w:rsidRPr="0085730F" w:rsidRDefault="00BA3F81" w:rsidP="00E961C5">
            <w:pPr>
              <w:widowControl w:val="0"/>
              <w:tabs>
                <w:tab w:val="left" w:leader="underscore" w:pos="994"/>
                <w:tab w:val="left" w:leader="underscore" w:pos="2102"/>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 </w:t>
            </w:r>
            <w:r w:rsidRPr="0085730F">
              <w:rPr>
                <w:rFonts w:ascii="David" w:eastAsia="David" w:hAnsi="David"/>
                <w:noProof/>
                <w:kern w:val="0"/>
                <w:rtl/>
                <w:lang w:val="he-IL" w:eastAsia="he-IL"/>
                <w14:ligatures w14:val="none"/>
              </w:rPr>
              <w:tab/>
            </w:r>
          </w:p>
        </w:tc>
        <w:tc>
          <w:tcPr>
            <w:tcW w:w="1310" w:type="dxa"/>
            <w:shd w:val="clear" w:color="auto" w:fill="auto"/>
            <w:vAlign w:val="center"/>
          </w:tcPr>
          <w:p w14:paraId="0EAC5899" w14:textId="77777777" w:rsidR="00BA3F81" w:rsidRPr="0085730F" w:rsidRDefault="00BA3F81" w:rsidP="00E961C5">
            <w:pPr>
              <w:widowControl w:val="0"/>
              <w:tabs>
                <w:tab w:val="left" w:leader="underscore" w:pos="614"/>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7B8CA056" w14:textId="77777777" w:rsidTr="00E961C5">
        <w:trPr>
          <w:trHeight w:hRule="exact" w:val="461"/>
          <w:jc w:val="right"/>
        </w:trPr>
        <w:tc>
          <w:tcPr>
            <w:tcW w:w="1613" w:type="dxa"/>
            <w:shd w:val="clear" w:color="auto" w:fill="auto"/>
            <w:vAlign w:val="center"/>
          </w:tcPr>
          <w:p w14:paraId="2B2426A4"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מנהל אגף שפ"ע</w:t>
            </w:r>
          </w:p>
        </w:tc>
        <w:tc>
          <w:tcPr>
            <w:tcW w:w="1349" w:type="dxa"/>
            <w:shd w:val="clear" w:color="auto" w:fill="auto"/>
            <w:vAlign w:val="center"/>
          </w:tcPr>
          <w:p w14:paraId="24EB2517" w14:textId="77777777" w:rsidR="00BA3F81" w:rsidRPr="0085730F" w:rsidRDefault="00BA3F81" w:rsidP="00E961C5">
            <w:pPr>
              <w:widowControl w:val="0"/>
              <w:tabs>
                <w:tab w:val="left" w:leader="underscore" w:pos="1301"/>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vAlign w:val="center"/>
          </w:tcPr>
          <w:p w14:paraId="6BFAB014" w14:textId="77777777" w:rsidR="00BA3F81" w:rsidRPr="0085730F" w:rsidRDefault="00BA3F81" w:rsidP="00E961C5">
            <w:pPr>
              <w:widowControl w:val="0"/>
              <w:tabs>
                <w:tab w:val="left" w:leader="underscore" w:pos="840"/>
                <w:tab w:val="left" w:leader="underscore" w:pos="2150"/>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 </w:t>
            </w:r>
            <w:r w:rsidRPr="0085730F">
              <w:rPr>
                <w:rFonts w:ascii="David" w:eastAsia="David" w:hAnsi="David"/>
                <w:noProof/>
                <w:kern w:val="0"/>
                <w:rtl/>
                <w:lang w:val="he-IL" w:eastAsia="he-IL"/>
                <w14:ligatures w14:val="none"/>
              </w:rPr>
              <w:tab/>
            </w:r>
          </w:p>
        </w:tc>
        <w:tc>
          <w:tcPr>
            <w:tcW w:w="1310" w:type="dxa"/>
            <w:shd w:val="clear" w:color="auto" w:fill="auto"/>
            <w:vAlign w:val="center"/>
          </w:tcPr>
          <w:p w14:paraId="0B41EF79" w14:textId="77777777" w:rsidR="00BA3F81" w:rsidRPr="0085730F" w:rsidRDefault="00BA3F81" w:rsidP="00E961C5">
            <w:pPr>
              <w:widowControl w:val="0"/>
              <w:tabs>
                <w:tab w:val="left" w:leader="underscore" w:pos="442"/>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 _</w:t>
            </w:r>
          </w:p>
        </w:tc>
      </w:tr>
      <w:tr w:rsidR="00BA3F81" w:rsidRPr="0085730F" w14:paraId="30318E05" w14:textId="77777777" w:rsidTr="00E961C5">
        <w:trPr>
          <w:trHeight w:hRule="exact" w:val="446"/>
          <w:jc w:val="right"/>
        </w:trPr>
        <w:tc>
          <w:tcPr>
            <w:tcW w:w="1613" w:type="dxa"/>
            <w:shd w:val="clear" w:color="auto" w:fill="auto"/>
            <w:vAlign w:val="center"/>
          </w:tcPr>
          <w:p w14:paraId="5CF009F6"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b/>
                <w:bCs/>
                <w:noProof/>
                <w:kern w:val="0"/>
                <w:u w:val="single"/>
                <w:rtl/>
                <w:lang w:val="he-IL" w:eastAsia="he-IL"/>
                <w14:ligatures w14:val="none"/>
              </w:rPr>
              <w:t>מח' הנדסה :</w:t>
            </w:r>
          </w:p>
        </w:tc>
        <w:tc>
          <w:tcPr>
            <w:tcW w:w="1349" w:type="dxa"/>
            <w:shd w:val="clear" w:color="auto" w:fill="auto"/>
          </w:tcPr>
          <w:p w14:paraId="7FBB12FB"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2150" w:type="dxa"/>
            <w:shd w:val="clear" w:color="auto" w:fill="auto"/>
          </w:tcPr>
          <w:p w14:paraId="46D4279C"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1310" w:type="dxa"/>
            <w:shd w:val="clear" w:color="auto" w:fill="auto"/>
          </w:tcPr>
          <w:p w14:paraId="54007266"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r>
      <w:tr w:rsidR="00BA3F81" w:rsidRPr="0085730F" w14:paraId="05577C9C" w14:textId="77777777" w:rsidTr="00E961C5">
        <w:trPr>
          <w:trHeight w:hRule="exact" w:val="466"/>
          <w:jc w:val="right"/>
        </w:trPr>
        <w:tc>
          <w:tcPr>
            <w:tcW w:w="1613" w:type="dxa"/>
            <w:shd w:val="clear" w:color="auto" w:fill="auto"/>
            <w:vAlign w:val="center"/>
          </w:tcPr>
          <w:p w14:paraId="78221CEC"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מנהל פרויקטים</w:t>
            </w:r>
          </w:p>
        </w:tc>
        <w:tc>
          <w:tcPr>
            <w:tcW w:w="1349" w:type="dxa"/>
            <w:shd w:val="clear" w:color="auto" w:fill="auto"/>
            <w:vAlign w:val="center"/>
          </w:tcPr>
          <w:p w14:paraId="4FBC7209" w14:textId="77777777" w:rsidR="00BA3F81" w:rsidRPr="0085730F" w:rsidRDefault="00BA3F81" w:rsidP="00E961C5">
            <w:pPr>
              <w:widowControl w:val="0"/>
              <w:tabs>
                <w:tab w:val="left" w:leader="underscore" w:pos="1296"/>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vAlign w:val="center"/>
          </w:tcPr>
          <w:p w14:paraId="0B6F971E" w14:textId="77777777" w:rsidR="00BA3F81" w:rsidRPr="0085730F" w:rsidRDefault="00BA3F81" w:rsidP="00E961C5">
            <w:pPr>
              <w:widowControl w:val="0"/>
              <w:tabs>
                <w:tab w:val="left" w:leader="underscore" w:pos="893"/>
                <w:tab w:val="left" w:leader="underscore" w:pos="2112"/>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w:t>
            </w:r>
            <w:r w:rsidRPr="0085730F">
              <w:rPr>
                <w:rFonts w:ascii="David" w:eastAsia="David" w:hAnsi="David"/>
                <w:noProof/>
                <w:kern w:val="0"/>
                <w:rtl/>
                <w:lang w:val="he-IL" w:eastAsia="he-IL"/>
                <w14:ligatures w14:val="none"/>
              </w:rPr>
              <w:tab/>
            </w:r>
          </w:p>
        </w:tc>
        <w:tc>
          <w:tcPr>
            <w:tcW w:w="1310" w:type="dxa"/>
            <w:shd w:val="clear" w:color="auto" w:fill="auto"/>
            <w:vAlign w:val="center"/>
          </w:tcPr>
          <w:p w14:paraId="53051730" w14:textId="77777777" w:rsidR="00BA3F81" w:rsidRPr="0085730F" w:rsidRDefault="00BA3F81" w:rsidP="00E961C5">
            <w:pPr>
              <w:widowControl w:val="0"/>
              <w:tabs>
                <w:tab w:val="left" w:leader="underscore" w:pos="413"/>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50ADAADB" w14:textId="77777777" w:rsidTr="00E961C5">
        <w:trPr>
          <w:trHeight w:hRule="exact" w:val="451"/>
          <w:jc w:val="right"/>
        </w:trPr>
        <w:tc>
          <w:tcPr>
            <w:tcW w:w="1613" w:type="dxa"/>
            <w:shd w:val="clear" w:color="auto" w:fill="auto"/>
            <w:vAlign w:val="center"/>
          </w:tcPr>
          <w:p w14:paraId="08541CEE" w14:textId="77777777" w:rsidR="00BA3F81" w:rsidRPr="0085730F" w:rsidRDefault="00BA3F81" w:rsidP="00E961C5">
            <w:pPr>
              <w:widowControl w:val="0"/>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 xml:space="preserve">מהנדס </w:t>
            </w:r>
            <w:r w:rsidRPr="00945733">
              <w:rPr>
                <w:rFonts w:ascii="David" w:eastAsia="David" w:hAnsi="David" w:hint="cs"/>
                <w:kern w:val="0"/>
                <w:sz w:val="24"/>
                <w:rtl/>
                <w:lang w:val="he-IL" w:eastAsia="he-IL"/>
                <w14:ligatures w14:val="none"/>
              </w:rPr>
              <w:t>המועצה</w:t>
            </w:r>
          </w:p>
        </w:tc>
        <w:tc>
          <w:tcPr>
            <w:tcW w:w="1349" w:type="dxa"/>
            <w:shd w:val="clear" w:color="auto" w:fill="auto"/>
            <w:vAlign w:val="center"/>
          </w:tcPr>
          <w:p w14:paraId="1DE6890A" w14:textId="77777777" w:rsidR="00BA3F81" w:rsidRPr="0085730F" w:rsidRDefault="00BA3F81" w:rsidP="00E961C5">
            <w:pPr>
              <w:widowControl w:val="0"/>
              <w:tabs>
                <w:tab w:val="left" w:leader="underscore" w:pos="1272"/>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:שם</w:t>
            </w:r>
            <w:r w:rsidRPr="0085730F">
              <w:rPr>
                <w:rFonts w:ascii="David" w:eastAsia="David" w:hAnsi="David"/>
                <w:noProof/>
                <w:kern w:val="0"/>
                <w:rtl/>
                <w:lang w:val="he-IL" w:eastAsia="he-IL"/>
                <w14:ligatures w14:val="none"/>
              </w:rPr>
              <w:tab/>
            </w:r>
          </w:p>
        </w:tc>
        <w:tc>
          <w:tcPr>
            <w:tcW w:w="2150" w:type="dxa"/>
            <w:shd w:val="clear" w:color="auto" w:fill="auto"/>
            <w:vAlign w:val="center"/>
          </w:tcPr>
          <w:p w14:paraId="30240F6A" w14:textId="77777777" w:rsidR="00BA3F81" w:rsidRPr="0085730F" w:rsidRDefault="00BA3F81" w:rsidP="00E961C5">
            <w:pPr>
              <w:widowControl w:val="0"/>
              <w:tabs>
                <w:tab w:val="left" w:leader="underscore" w:pos="893"/>
                <w:tab w:val="left" w:leader="underscore" w:pos="2112"/>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חתימה</w:t>
            </w:r>
            <w:r w:rsidRPr="0085730F">
              <w:rPr>
                <w:rFonts w:ascii="David" w:eastAsia="David" w:hAnsi="David"/>
                <w:noProof/>
                <w:kern w:val="0"/>
                <w:rtl/>
                <w:lang w:val="he-IL" w:eastAsia="he-IL"/>
                <w14:ligatures w14:val="none"/>
              </w:rPr>
              <w:tab/>
            </w:r>
          </w:p>
        </w:tc>
        <w:tc>
          <w:tcPr>
            <w:tcW w:w="1310" w:type="dxa"/>
            <w:shd w:val="clear" w:color="auto" w:fill="auto"/>
            <w:vAlign w:val="center"/>
          </w:tcPr>
          <w:p w14:paraId="7270139F" w14:textId="77777777" w:rsidR="00BA3F81" w:rsidRPr="0085730F" w:rsidRDefault="00BA3F81" w:rsidP="00E961C5">
            <w:pPr>
              <w:widowControl w:val="0"/>
              <w:tabs>
                <w:tab w:val="left" w:leader="underscore" w:pos="437"/>
              </w:tabs>
              <w:spacing w:after="0" w:line="240" w:lineRule="auto"/>
              <w:jc w:val="center"/>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ab/>
              <w:t xml:space="preserve"> תאריך :</w:t>
            </w:r>
          </w:p>
        </w:tc>
      </w:tr>
      <w:tr w:rsidR="00BA3F81" w:rsidRPr="0085730F" w14:paraId="207F3ECA" w14:textId="77777777" w:rsidTr="00E961C5">
        <w:trPr>
          <w:trHeight w:hRule="exact" w:val="341"/>
          <w:jc w:val="right"/>
        </w:trPr>
        <w:tc>
          <w:tcPr>
            <w:tcW w:w="1613" w:type="dxa"/>
            <w:tcBorders>
              <w:bottom w:val="single" w:sz="4" w:space="0" w:color="auto"/>
            </w:tcBorders>
            <w:shd w:val="clear" w:color="auto" w:fill="auto"/>
            <w:vAlign w:val="bottom"/>
          </w:tcPr>
          <w:p w14:paraId="31806335" w14:textId="77777777" w:rsidR="00BA3F81" w:rsidRPr="0085730F" w:rsidRDefault="00BA3F81" w:rsidP="00E961C5">
            <w:pPr>
              <w:widowControl w:val="0"/>
              <w:tabs>
                <w:tab w:val="left" w:leader="underscore" w:pos="1565"/>
              </w:tabs>
              <w:spacing w:after="0" w:line="240" w:lineRule="auto"/>
              <w:jc w:val="left"/>
              <w:rPr>
                <w:rFonts w:ascii="David" w:eastAsia="David" w:hAnsi="David"/>
                <w:kern w:val="0"/>
                <w:szCs w:val="22"/>
                <w:rtl/>
                <w:lang w:val="he-IL" w:eastAsia="he-IL"/>
                <w14:ligatures w14:val="none"/>
              </w:rPr>
            </w:pPr>
            <w:r w:rsidRPr="0085730F">
              <w:rPr>
                <w:rFonts w:ascii="David" w:eastAsia="David" w:hAnsi="David"/>
                <w:noProof/>
                <w:kern w:val="0"/>
                <w:rtl/>
                <w:lang w:val="he-IL" w:eastAsia="he-IL"/>
                <w14:ligatures w14:val="none"/>
              </w:rPr>
              <w:t>הערות:</w:t>
            </w:r>
            <w:r w:rsidRPr="0085730F">
              <w:rPr>
                <w:rFonts w:ascii="David" w:eastAsia="David" w:hAnsi="David"/>
                <w:noProof/>
                <w:kern w:val="0"/>
                <w:rtl/>
                <w:lang w:val="he-IL" w:eastAsia="he-IL"/>
                <w14:ligatures w14:val="none"/>
              </w:rPr>
              <w:tab/>
            </w:r>
          </w:p>
        </w:tc>
        <w:tc>
          <w:tcPr>
            <w:tcW w:w="1349" w:type="dxa"/>
            <w:tcBorders>
              <w:bottom w:val="single" w:sz="4" w:space="0" w:color="auto"/>
            </w:tcBorders>
            <w:shd w:val="clear" w:color="auto" w:fill="auto"/>
          </w:tcPr>
          <w:p w14:paraId="256AC551"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c>
          <w:tcPr>
            <w:tcW w:w="2150" w:type="dxa"/>
            <w:tcBorders>
              <w:bottom w:val="single" w:sz="4" w:space="0" w:color="auto"/>
            </w:tcBorders>
            <w:shd w:val="clear" w:color="auto" w:fill="auto"/>
            <w:vAlign w:val="bottom"/>
          </w:tcPr>
          <w:p w14:paraId="0C207ED5" w14:textId="77777777" w:rsidR="00BA3F81" w:rsidRPr="0085730F" w:rsidRDefault="00BA3F81" w:rsidP="00E961C5">
            <w:pPr>
              <w:widowControl w:val="0"/>
              <w:tabs>
                <w:tab w:val="left" w:leader="underscore" w:pos="2107"/>
              </w:tabs>
              <w:bidi w:val="0"/>
              <w:spacing w:after="0" w:line="240" w:lineRule="auto"/>
              <w:rPr>
                <w:rFonts w:ascii="David" w:eastAsia="David" w:hAnsi="David"/>
                <w:kern w:val="0"/>
                <w:szCs w:val="22"/>
                <w:lang w:bidi="en-US"/>
                <w14:ligatures w14:val="none"/>
              </w:rPr>
            </w:pPr>
            <w:r w:rsidRPr="0085730F">
              <w:rPr>
                <w:rFonts w:ascii="David" w:eastAsia="David" w:hAnsi="David"/>
                <w:noProof/>
                <w:kern w:val="0"/>
                <w:rtl/>
                <w14:ligatures w14:val="none"/>
              </w:rPr>
              <w:tab/>
            </w:r>
          </w:p>
        </w:tc>
        <w:tc>
          <w:tcPr>
            <w:tcW w:w="1310" w:type="dxa"/>
            <w:tcBorders>
              <w:bottom w:val="single" w:sz="4" w:space="0" w:color="auto"/>
            </w:tcBorders>
            <w:shd w:val="clear" w:color="auto" w:fill="auto"/>
          </w:tcPr>
          <w:p w14:paraId="55AE7304" w14:textId="77777777" w:rsidR="00BA3F81" w:rsidRPr="0085730F" w:rsidRDefault="00BA3F81" w:rsidP="00E961C5">
            <w:pPr>
              <w:widowControl w:val="0"/>
              <w:bidi w:val="0"/>
              <w:spacing w:after="0" w:line="240" w:lineRule="auto"/>
              <w:jc w:val="left"/>
              <w:rPr>
                <w:rFonts w:ascii="Times New Roman" w:eastAsia="Times New Roman" w:hAnsi="Times New Roman" w:cs="Times New Roman"/>
                <w:color w:val="000000"/>
                <w:kern w:val="0"/>
                <w:sz w:val="10"/>
                <w:szCs w:val="10"/>
                <w:rtl/>
                <w:lang w:val="he-IL" w:eastAsia="he-IL"/>
                <w14:ligatures w14:val="none"/>
              </w:rPr>
            </w:pPr>
          </w:p>
        </w:tc>
      </w:tr>
    </w:tbl>
    <w:p w14:paraId="4C989928" w14:textId="77777777" w:rsidR="00BA3F81" w:rsidRPr="0085730F" w:rsidRDefault="00BA3F81" w:rsidP="00BA3F81">
      <w:pPr>
        <w:widowControl w:val="0"/>
        <w:bidi w:val="0"/>
        <w:spacing w:after="639" w:line="1" w:lineRule="exact"/>
        <w:jc w:val="left"/>
        <w:rPr>
          <w:rFonts w:ascii="Times New Roman" w:eastAsia="Times New Roman" w:hAnsi="Times New Roman" w:cs="Times New Roman"/>
          <w:noProof/>
          <w:color w:val="000000"/>
          <w:kern w:val="0"/>
          <w:sz w:val="24"/>
          <w:rtl/>
          <w:lang w:val="he-IL" w:eastAsia="he-IL"/>
          <w14:ligatures w14:val="none"/>
        </w:rPr>
      </w:pPr>
    </w:p>
    <w:p w14:paraId="15388234" w14:textId="77777777" w:rsidR="00BA3F81" w:rsidRPr="0085730F" w:rsidRDefault="00BA3F81" w:rsidP="00BA3F81">
      <w:pPr>
        <w:widowControl w:val="0"/>
        <w:tabs>
          <w:tab w:val="left" w:leader="underscore" w:pos="6331"/>
        </w:tabs>
        <w:spacing w:after="200" w:line="240" w:lineRule="auto"/>
        <w:rPr>
          <w:rFonts w:ascii="David" w:eastAsia="David" w:hAnsi="David"/>
          <w:noProof/>
          <w:kern w:val="0"/>
          <w:szCs w:val="22"/>
          <w:rtl/>
          <w:lang w:val="he-IL" w:eastAsia="he-IL"/>
          <w14:ligatures w14:val="none"/>
        </w:rPr>
      </w:pPr>
      <w:r w:rsidRPr="0085730F">
        <w:rPr>
          <w:rFonts w:ascii="David" w:eastAsia="David" w:hAnsi="David"/>
          <w:b/>
          <w:bCs/>
          <w:noProof/>
          <w:kern w:val="0"/>
          <w:rtl/>
          <w:lang w:val="he-IL" w:eastAsia="he-IL"/>
          <w14:ligatures w14:val="none"/>
        </w:rPr>
        <w:t>שנת בדק לפרויקט שלעיל מתחילה החל מתאריך :</w:t>
      </w:r>
      <w:r w:rsidRPr="0085730F">
        <w:rPr>
          <w:rFonts w:ascii="David" w:eastAsia="David" w:hAnsi="David"/>
          <w:b/>
          <w:bCs/>
          <w:noProof/>
          <w:kern w:val="0"/>
          <w:rtl/>
          <w:lang w:val="he-IL" w:eastAsia="he-IL"/>
          <w14:ligatures w14:val="none"/>
        </w:rPr>
        <w:tab/>
      </w:r>
    </w:p>
    <w:p w14:paraId="33E7C33B" w14:textId="77777777" w:rsidR="00BA3F81" w:rsidRPr="0085730F" w:rsidRDefault="00BA3F81" w:rsidP="00BA3F81">
      <w:pPr>
        <w:widowControl w:val="0"/>
        <w:spacing w:after="200" w:line="240" w:lineRule="auto"/>
        <w:rPr>
          <w:rFonts w:ascii="David" w:eastAsia="David" w:hAnsi="David"/>
          <w:noProof/>
          <w:kern w:val="0"/>
          <w:szCs w:val="22"/>
          <w:rtl/>
          <w:lang w:val="he-IL" w:eastAsia="he-IL"/>
          <w14:ligatures w14:val="none"/>
        </w:rPr>
        <w:sectPr w:rsidR="00BA3F81" w:rsidRPr="0085730F" w:rsidSect="00E961C5">
          <w:headerReference w:type="default" r:id="rId42"/>
          <w:footerReference w:type="default" r:id="rId43"/>
          <w:type w:val="continuous"/>
          <w:pgSz w:w="11900" w:h="16840"/>
          <w:pgMar w:top="1966" w:right="1518" w:bottom="2250" w:left="1247" w:header="0" w:footer="3" w:gutter="0"/>
          <w:cols w:space="720"/>
          <w:noEndnote/>
          <w:docGrid w:linePitch="360"/>
        </w:sectPr>
      </w:pPr>
      <w:r w:rsidRPr="0085730F">
        <w:rPr>
          <w:rFonts w:ascii="David" w:eastAsia="David" w:hAnsi="David"/>
          <w:noProof/>
          <w:kern w:val="0"/>
          <w:rtl/>
          <w:lang w:val="he-IL" w:eastAsia="he-IL"/>
          <w14:ligatures w14:val="none"/>
        </w:rPr>
        <w:t>העת</w:t>
      </w:r>
      <w:r>
        <w:rPr>
          <w:rFonts w:ascii="David" w:eastAsia="David" w:hAnsi="David" w:hint="cs"/>
          <w:noProof/>
          <w:kern w:val="0"/>
          <w:rtl/>
          <w:lang w:val="he-IL" w:eastAsia="he-IL"/>
          <w14:ligatures w14:val="none"/>
        </w:rPr>
        <w:t xml:space="preserve">ק: </w:t>
      </w:r>
      <w:r w:rsidRPr="0085730F">
        <w:rPr>
          <w:rFonts w:ascii="David" w:eastAsia="David" w:hAnsi="David"/>
          <w:noProof/>
          <w:kern w:val="0"/>
          <w:rtl/>
          <w:lang w:val="he-IL" w:eastAsia="he-IL"/>
          <w14:ligatures w14:val="none"/>
        </w:rPr>
        <w:t>נוכחי</w:t>
      </w:r>
      <w:bookmarkStart w:id="91" w:name="bookmark225"/>
      <w:bookmarkStart w:id="92" w:name="bookmark224"/>
      <w:r w:rsidRPr="0085730F">
        <w:rPr>
          <w:rFonts w:ascii="David" w:eastAsia="David" w:hAnsi="David"/>
          <w:noProof/>
          <w:kern w:val="0"/>
          <w:rtl/>
          <w:lang w:val="he-IL" w:eastAsia="he-IL"/>
          <w14:ligatures w14:val="none"/>
        </w:rPr>
        <w:t>ם</w:t>
      </w:r>
    </w:p>
    <w:p w14:paraId="5D398D11" w14:textId="77777777" w:rsidR="00BA3F81" w:rsidRPr="0085730F" w:rsidRDefault="00BA3F81" w:rsidP="00BA3F81">
      <w:pPr>
        <w:keepNext/>
        <w:keepLines/>
        <w:widowControl w:val="0"/>
        <w:spacing w:before="760" w:after="0" w:line="240" w:lineRule="auto"/>
        <w:jc w:val="center"/>
        <w:outlineLvl w:val="1"/>
        <w:rPr>
          <w:rFonts w:ascii="David" w:eastAsia="David" w:hAnsi="David"/>
          <w:b/>
          <w:bCs/>
          <w:kern w:val="0"/>
          <w:sz w:val="46"/>
          <w:szCs w:val="46"/>
          <w:rtl/>
          <w:lang w:val="he-IL" w:eastAsia="he-IL"/>
          <w14:ligatures w14:val="none"/>
        </w:rPr>
        <w:sectPr w:rsidR="00BA3F81" w:rsidRPr="0085730F" w:rsidSect="00E961C5">
          <w:headerReference w:type="default" r:id="rId44"/>
          <w:footerReference w:type="default" r:id="rId45"/>
          <w:pgSz w:w="11900" w:h="16840"/>
          <w:pgMar w:top="1201" w:right="401" w:bottom="989" w:left="396" w:header="773" w:footer="3" w:gutter="0"/>
          <w:cols w:space="720"/>
          <w:noEndnote/>
          <w:bidi/>
          <w:docGrid w:linePitch="360"/>
        </w:sectPr>
      </w:pPr>
      <w:r w:rsidRPr="0085730F">
        <w:rPr>
          <w:rFonts w:ascii="David" w:eastAsia="David" w:hAnsi="David"/>
          <w:b/>
          <w:bCs/>
          <w:noProof/>
          <w:kern w:val="0"/>
          <w:sz w:val="46"/>
          <w:szCs w:val="46"/>
          <w:rtl/>
          <w:lang w:val="he-IL" w:eastAsia="he-IL"/>
          <w14:ligatures w14:val="none"/>
        </w:rPr>
        <w:t>נספח ז'</w:t>
      </w:r>
      <w:r>
        <w:rPr>
          <w:rFonts w:ascii="David" w:eastAsia="David" w:hAnsi="David" w:hint="cs"/>
          <w:b/>
          <w:bCs/>
          <w:noProof/>
          <w:kern w:val="0"/>
          <w:sz w:val="46"/>
          <w:szCs w:val="46"/>
          <w:rtl/>
          <w:lang w:val="he-IL" w:eastAsia="he-IL"/>
          <w14:ligatures w14:val="none"/>
        </w:rPr>
        <w:t xml:space="preserve"> </w:t>
      </w:r>
      <w:r w:rsidRPr="0085730F">
        <w:rPr>
          <w:rFonts w:ascii="David" w:eastAsia="David" w:hAnsi="David"/>
          <w:b/>
          <w:bCs/>
          <w:noProof/>
          <w:kern w:val="0"/>
          <w:sz w:val="46"/>
          <w:szCs w:val="46"/>
          <w:rtl/>
          <w:lang w:val="he-IL" w:eastAsia="he-IL"/>
          <w14:ligatures w14:val="none"/>
        </w:rPr>
        <w:t>– כתב הכמויות ומחיר</w:t>
      </w:r>
      <w:bookmarkEnd w:id="91"/>
      <w:bookmarkEnd w:id="92"/>
      <w:r w:rsidRPr="0085730F">
        <w:rPr>
          <w:rFonts w:ascii="David" w:eastAsia="David" w:hAnsi="David"/>
          <w:b/>
          <w:bCs/>
          <w:noProof/>
          <w:kern w:val="0"/>
          <w:sz w:val="46"/>
          <w:szCs w:val="46"/>
          <w:rtl/>
          <w:lang w:val="he-IL" w:eastAsia="he-IL"/>
          <w14:ligatures w14:val="none"/>
        </w:rPr>
        <w:t>ים</w:t>
      </w:r>
    </w:p>
    <w:p w14:paraId="03E5AED4" w14:textId="77777777" w:rsidR="00BA3F81" w:rsidRPr="0085730F" w:rsidRDefault="00BA3F81" w:rsidP="00BA3F81">
      <w:pPr>
        <w:widowControl w:val="0"/>
        <w:bidi w:val="0"/>
        <w:spacing w:after="0" w:line="1" w:lineRule="exact"/>
        <w:jc w:val="left"/>
        <w:rPr>
          <w:rFonts w:ascii="Times New Roman" w:eastAsia="Times New Roman" w:hAnsi="Times New Roman" w:cs="Times New Roman"/>
          <w:color w:val="000000"/>
          <w:kern w:val="0"/>
          <w:sz w:val="2"/>
          <w:szCs w:val="2"/>
          <w:rtl/>
          <w:lang w:val="he-IL" w:eastAsia="he-IL"/>
          <w14:ligatures w14:val="none"/>
        </w:rPr>
      </w:pPr>
    </w:p>
    <w:p w14:paraId="1D70B2D7" w14:textId="77777777" w:rsidR="00BA3F81" w:rsidRPr="0085730F" w:rsidRDefault="00BA3F81" w:rsidP="00BA3F81">
      <w:pPr>
        <w:widowControl w:val="0"/>
        <w:bidi w:val="0"/>
        <w:spacing w:after="0" w:line="1" w:lineRule="exact"/>
        <w:jc w:val="left"/>
        <w:rPr>
          <w:rFonts w:ascii="Times New Roman" w:eastAsia="Times New Roman" w:hAnsi="Times New Roman" w:cs="Times New Roman"/>
          <w:color w:val="000000"/>
          <w:kern w:val="0"/>
          <w:sz w:val="2"/>
          <w:szCs w:val="2"/>
          <w:rtl/>
          <w:lang w:val="he-IL" w:eastAsia="he-IL"/>
          <w14:ligatures w14:val="none"/>
        </w:rPr>
      </w:pPr>
      <w:bookmarkStart w:id="93" w:name="bookmark228"/>
      <w:bookmarkStart w:id="94" w:name="bookmark227"/>
    </w:p>
    <w:p w14:paraId="0789A1F3" w14:textId="77777777" w:rsidR="00BA3F81" w:rsidRPr="0085730F" w:rsidRDefault="00BA3F81" w:rsidP="00BA3F81">
      <w:pPr>
        <w:keepNext/>
        <w:keepLines/>
        <w:widowControl w:val="0"/>
        <w:spacing w:after="720" w:line="240" w:lineRule="auto"/>
        <w:jc w:val="center"/>
        <w:outlineLvl w:val="1"/>
        <w:rPr>
          <w:rFonts w:ascii="David" w:eastAsia="David" w:hAnsi="David"/>
          <w:b/>
          <w:bCs/>
          <w:noProof/>
          <w:kern w:val="0"/>
          <w:sz w:val="46"/>
          <w:szCs w:val="46"/>
          <w:rtl/>
          <w:lang w:val="he-IL" w:eastAsia="he-IL"/>
          <w14:ligatures w14:val="none"/>
        </w:rPr>
      </w:pPr>
      <w:r w:rsidRPr="0085730F">
        <w:rPr>
          <w:rFonts w:ascii="David" w:eastAsia="David" w:hAnsi="David"/>
          <w:b/>
          <w:bCs/>
          <w:noProof/>
          <w:kern w:val="0"/>
          <w:sz w:val="46"/>
          <w:szCs w:val="46"/>
          <w:rtl/>
          <w:lang w:val="he-IL" w:eastAsia="he-IL"/>
          <w14:ligatures w14:val="none"/>
        </w:rPr>
        <w:t>נספח ח' - הצעת המח</w:t>
      </w:r>
      <w:bookmarkEnd w:id="93"/>
      <w:bookmarkEnd w:id="94"/>
      <w:r w:rsidRPr="0085730F">
        <w:rPr>
          <w:rFonts w:ascii="David" w:eastAsia="David" w:hAnsi="David"/>
          <w:b/>
          <w:bCs/>
          <w:noProof/>
          <w:kern w:val="0"/>
          <w:sz w:val="46"/>
          <w:szCs w:val="46"/>
          <w:rtl/>
          <w:lang w:val="he-IL" w:eastAsia="he-IL"/>
          <w14:ligatures w14:val="none"/>
        </w:rPr>
        <w:t>יר</w:t>
      </w:r>
    </w:p>
    <w:p w14:paraId="46169176" w14:textId="77777777" w:rsidR="00BA3F81" w:rsidRPr="0085730F" w:rsidRDefault="00BA3F81" w:rsidP="00BA3F81">
      <w:pPr>
        <w:widowControl w:val="0"/>
        <w:spacing w:after="720" w:line="269" w:lineRule="auto"/>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לאור האמור לעיל ולהלן אנו מציעים לבצע עבור המועצהאת העבודות מושא המכרז במחירים הקבועים בכתב הכמויות </w:t>
      </w:r>
      <w:r w:rsidRPr="0085730F">
        <w:rPr>
          <w:rFonts w:ascii="David" w:eastAsia="David" w:hAnsi="David"/>
          <w:b/>
          <w:bCs/>
          <w:noProof/>
          <w:kern w:val="0"/>
          <w:sz w:val="24"/>
          <w:u w:val="single"/>
          <w:rtl/>
          <w:lang w:val="he-IL" w:eastAsia="he-IL"/>
          <w14:ligatures w14:val="none"/>
        </w:rPr>
        <w:t>בהנחה</w:t>
      </w:r>
      <w:r w:rsidRPr="0085730F">
        <w:rPr>
          <w:rFonts w:ascii="David" w:eastAsia="David" w:hAnsi="David"/>
          <w:b/>
          <w:bCs/>
          <w:noProof/>
          <w:kern w:val="0"/>
          <w:sz w:val="24"/>
          <w:rtl/>
          <w:lang w:val="he-IL" w:eastAsia="he-IL"/>
          <w14:ligatures w14:val="none"/>
        </w:rPr>
        <w:t xml:space="preserve"> </w:t>
      </w:r>
      <w:r w:rsidRPr="0085730F">
        <w:rPr>
          <w:rFonts w:ascii="David" w:eastAsia="David" w:hAnsi="David"/>
          <w:noProof/>
          <w:kern w:val="0"/>
          <w:sz w:val="24"/>
          <w:rtl/>
          <w:lang w:val="he-IL" w:eastAsia="he-IL"/>
          <w14:ligatures w14:val="none"/>
        </w:rPr>
        <w:t>כוללת שתחול על כל פריט ופריט בכתב הכמויות של:</w:t>
      </w:r>
    </w:p>
    <w:p w14:paraId="6AD73FD2" w14:textId="77777777" w:rsidR="00BA3F81" w:rsidRPr="0085730F" w:rsidRDefault="00BA3F81" w:rsidP="00BA3F81">
      <w:pPr>
        <w:widowControl w:val="0"/>
        <w:tabs>
          <w:tab w:val="left" w:leader="underscore" w:pos="1013"/>
          <w:tab w:val="left" w:leader="underscore" w:pos="4997"/>
        </w:tabs>
        <w:spacing w:after="720" w:line="240" w:lineRule="auto"/>
        <w:jc w:val="center"/>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w:t>
      </w:r>
      <w:r w:rsidRPr="0085730F">
        <w:rPr>
          <w:rFonts w:ascii="David" w:eastAsia="David" w:hAnsi="David"/>
          <w:noProof/>
          <w:kern w:val="0"/>
          <w:sz w:val="24"/>
          <w:rtl/>
          <w:lang w:val="he-IL" w:eastAsia="he-IL"/>
          <w14:ligatures w14:val="none"/>
        </w:rPr>
        <w:tab/>
        <w:t xml:space="preserve"> (</w:t>
      </w:r>
      <w:r w:rsidRPr="0085730F">
        <w:rPr>
          <w:rFonts w:ascii="David" w:eastAsia="David" w:hAnsi="David"/>
          <w:noProof/>
          <w:kern w:val="0"/>
          <w:sz w:val="24"/>
          <w:rtl/>
          <w:lang w:val="he-IL" w:eastAsia="he-IL"/>
          <w14:ligatures w14:val="none"/>
        </w:rPr>
        <w:tab/>
        <w:t>אחוזים)</w:t>
      </w:r>
      <w:bookmarkStart w:id="95" w:name="bookmark230"/>
      <w:r w:rsidRPr="0085730F">
        <w:rPr>
          <w:rFonts w:ascii="David" w:eastAsia="David" w:hAnsi="David"/>
          <w:noProof/>
          <w:kern w:val="0"/>
          <w:sz w:val="24"/>
          <w:rtl/>
          <w:lang w:val="he-IL" w:eastAsia="he-IL"/>
          <w14:ligatures w14:val="none"/>
        </w:rPr>
        <w:t>.</w:t>
      </w:r>
    </w:p>
    <w:p w14:paraId="5EB840F7" w14:textId="77777777" w:rsidR="00BA3F81" w:rsidRPr="0085730F" w:rsidRDefault="00BA3F81" w:rsidP="00BA3F81">
      <w:pPr>
        <w:keepNext/>
        <w:keepLines/>
        <w:widowControl w:val="0"/>
        <w:spacing w:after="200" w:line="269" w:lineRule="auto"/>
        <w:jc w:val="left"/>
        <w:outlineLvl w:val="5"/>
        <w:rPr>
          <w:rFonts w:ascii="David" w:eastAsia="David" w:hAnsi="David"/>
          <w:b/>
          <w:bCs/>
          <w:noProof/>
          <w:kern w:val="0"/>
          <w:sz w:val="24"/>
          <w:rtl/>
          <w:lang w:val="he-IL" w:eastAsia="he-IL"/>
          <w14:ligatures w14:val="none"/>
        </w:rPr>
      </w:pPr>
      <w:r w:rsidRPr="0085730F">
        <w:rPr>
          <w:rFonts w:ascii="David" w:eastAsia="David" w:hAnsi="David"/>
          <w:b/>
          <w:bCs/>
          <w:noProof/>
          <w:kern w:val="0"/>
          <w:sz w:val="24"/>
          <w:u w:val="single"/>
          <w:rtl/>
          <w:lang w:val="he-IL" w:eastAsia="he-IL"/>
          <w14:ligatures w14:val="none"/>
        </w:rPr>
        <w:t>הערו</w:t>
      </w:r>
      <w:bookmarkEnd w:id="95"/>
      <w:r w:rsidRPr="0085730F">
        <w:rPr>
          <w:rFonts w:ascii="David" w:eastAsia="David" w:hAnsi="David"/>
          <w:b/>
          <w:bCs/>
          <w:noProof/>
          <w:kern w:val="0"/>
          <w:sz w:val="24"/>
          <w:u w:val="single"/>
          <w:rtl/>
          <w:lang w:val="he-IL" w:eastAsia="he-IL"/>
          <w14:ligatures w14:val="none"/>
        </w:rPr>
        <w:t>ת:</w:t>
      </w:r>
    </w:p>
    <w:p w14:paraId="5DA1304D" w14:textId="77777777" w:rsidR="00BA3F81" w:rsidRPr="0085730F" w:rsidRDefault="00BA3F81" w:rsidP="003A30C0">
      <w:pPr>
        <w:widowControl w:val="0"/>
        <w:numPr>
          <w:ilvl w:val="0"/>
          <w:numId w:val="12"/>
        </w:numPr>
        <w:tabs>
          <w:tab w:val="left" w:pos="430"/>
        </w:tabs>
        <w:spacing w:after="20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לא ניתן להציע שיעור הנחה "שלילי"/תוספת.</w:t>
      </w:r>
    </w:p>
    <w:p w14:paraId="0BC6DB62" w14:textId="77777777" w:rsidR="00BA3F81" w:rsidRPr="0085730F" w:rsidRDefault="00BA3F81" w:rsidP="003A30C0">
      <w:pPr>
        <w:widowControl w:val="0"/>
        <w:numPr>
          <w:ilvl w:val="0"/>
          <w:numId w:val="12"/>
        </w:numPr>
        <w:tabs>
          <w:tab w:val="left" w:pos="430"/>
        </w:tabs>
        <w:spacing w:after="20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ניתן להציע שיעור הנחה "</w:t>
      </w:r>
      <w:r w:rsidRPr="0085730F">
        <w:rPr>
          <w:rFonts w:ascii="David" w:eastAsia="David" w:hAnsi="David"/>
          <w:noProof/>
          <w:kern w:val="0"/>
          <w:sz w:val="24"/>
          <w:rtl/>
          <w14:ligatures w14:val="none"/>
        </w:rPr>
        <w:t>0</w:t>
      </w:r>
      <w:r w:rsidRPr="0085730F">
        <w:rPr>
          <w:rFonts w:ascii="David" w:eastAsia="David" w:hAnsi="David"/>
          <w:noProof/>
          <w:kern w:val="0"/>
          <w:sz w:val="24"/>
          <w:rtl/>
          <w:lang w:val="he-IL" w:eastAsia="he-IL"/>
          <w14:ligatures w14:val="none"/>
        </w:rPr>
        <w:t>".</w:t>
      </w:r>
    </w:p>
    <w:p w14:paraId="66DAF72C" w14:textId="77777777" w:rsidR="00BA3F81" w:rsidRPr="0085730F" w:rsidRDefault="00BA3F81" w:rsidP="003A30C0">
      <w:pPr>
        <w:widowControl w:val="0"/>
        <w:numPr>
          <w:ilvl w:val="0"/>
          <w:numId w:val="12"/>
        </w:numPr>
        <w:tabs>
          <w:tab w:val="left" w:pos="430"/>
        </w:tabs>
        <w:spacing w:after="200" w:line="269" w:lineRule="auto"/>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ההצעה תהא עד </w:t>
      </w:r>
      <w:r w:rsidRPr="0085730F">
        <w:rPr>
          <w:rFonts w:ascii="David" w:eastAsia="David" w:hAnsi="David"/>
          <w:noProof/>
          <w:kern w:val="0"/>
          <w:sz w:val="24"/>
          <w:rtl/>
          <w14:ligatures w14:val="none"/>
        </w:rPr>
        <w:t>2</w:t>
      </w:r>
      <w:r w:rsidRPr="0085730F">
        <w:rPr>
          <w:rFonts w:ascii="David" w:eastAsia="David" w:hAnsi="David"/>
          <w:noProof/>
          <w:kern w:val="0"/>
          <w:sz w:val="24"/>
          <w:rtl/>
          <w:lang w:val="he-IL" w:eastAsia="he-IL"/>
          <w14:ligatures w14:val="none"/>
        </w:rPr>
        <w:t xml:space="preserve"> ספרות אחרי הנקודה העשרונית.</w:t>
      </w:r>
    </w:p>
    <w:p w14:paraId="79493224" w14:textId="77777777" w:rsidR="00BA3F81" w:rsidRPr="0085730F" w:rsidRDefault="00BA3F81" w:rsidP="003A30C0">
      <w:pPr>
        <w:widowControl w:val="0"/>
        <w:numPr>
          <w:ilvl w:val="0"/>
          <w:numId w:val="12"/>
        </w:numPr>
        <w:tabs>
          <w:tab w:val="left" w:pos="430"/>
        </w:tabs>
        <w:spacing w:after="2220" w:line="269" w:lineRule="auto"/>
        <w:ind w:left="440" w:hanging="440"/>
        <w:jc w:val="left"/>
        <w:rPr>
          <w:rFonts w:ascii="David" w:eastAsia="David" w:hAnsi="David"/>
          <w:noProof/>
          <w:kern w:val="0"/>
          <w:sz w:val="24"/>
          <w:rtl/>
          <w:lang w:val="he-IL" w:eastAsia="he-IL"/>
          <w14:ligatures w14:val="none"/>
        </w:rPr>
      </w:pPr>
      <w:r w:rsidRPr="0085730F">
        <w:rPr>
          <w:rFonts w:ascii="David" w:eastAsia="David" w:hAnsi="David"/>
          <w:noProof/>
          <w:kern w:val="0"/>
          <w:sz w:val="24"/>
          <w:rtl/>
          <w:lang w:val="he-IL" w:eastAsia="he-IL"/>
          <w14:ligatures w14:val="none"/>
        </w:rPr>
        <w:t xml:space="preserve">ההנחות המוצעות יחולו על כל פריט ופריט בכתב הכמויות – </w:t>
      </w:r>
      <w:r w:rsidRPr="0085730F">
        <w:rPr>
          <w:rFonts w:ascii="David" w:eastAsia="David" w:hAnsi="David"/>
          <w:noProof/>
          <w:kern w:val="0"/>
          <w:sz w:val="24"/>
          <w:u w:val="single"/>
          <w:rtl/>
          <w:lang w:val="he-IL" w:eastAsia="he-IL"/>
          <w14:ligatures w14:val="none"/>
        </w:rPr>
        <w:t>לרבות</w:t>
      </w:r>
      <w:r w:rsidRPr="0085730F">
        <w:rPr>
          <w:rFonts w:ascii="David" w:eastAsia="David" w:hAnsi="David"/>
          <w:noProof/>
          <w:kern w:val="0"/>
          <w:sz w:val="24"/>
          <w:rtl/>
          <w:lang w:val="he-IL" w:eastAsia="he-IL"/>
          <w14:ligatures w14:val="none"/>
        </w:rPr>
        <w:t xml:space="preserve"> גינון והשקיה וללא מגבלת כמות או התחייבות לכמות מינימום.</w:t>
      </w:r>
    </w:p>
    <w:p w14:paraId="08158325" w14:textId="77777777" w:rsidR="00BA3F81" w:rsidRDefault="00BA3F81" w:rsidP="00BA3F81">
      <w:pPr>
        <w:widowControl w:val="0"/>
        <w:spacing w:after="460" w:line="240" w:lineRule="auto"/>
        <w:jc w:val="center"/>
        <w:rPr>
          <w:rFonts w:ascii="David" w:eastAsia="David" w:hAnsi="David"/>
          <w:kern w:val="0"/>
          <w:sz w:val="24"/>
          <w:rtl/>
          <w:lang w:val="he-IL" w:eastAsia="he-IL"/>
          <w14:ligatures w14:val="none"/>
        </w:rPr>
      </w:pPr>
      <w:r w:rsidRPr="0085730F">
        <w:rPr>
          <w:rFonts w:ascii="David" w:eastAsia="David" w:hAnsi="David"/>
          <w:b/>
          <w:bCs/>
          <w:noProof/>
          <w:kern w:val="0"/>
          <w:sz w:val="24"/>
          <w:rtl/>
          <w:lang w:val="he-IL" w:eastAsia="he-IL"/>
          <w14:ligatures w14:val="none"/>
        </w:rPr>
        <w:t>חתימת המשתתף</w:t>
      </w:r>
    </w:p>
    <w:p w14:paraId="3C54E3DB" w14:textId="77777777" w:rsidR="00BA3F81" w:rsidRDefault="00BA3F81" w:rsidP="00BA3F81">
      <w:pPr>
        <w:widowControl w:val="0"/>
        <w:spacing w:after="460" w:line="240" w:lineRule="auto"/>
        <w:rPr>
          <w:rFonts w:ascii="David" w:eastAsia="David" w:hAnsi="David"/>
          <w:kern w:val="0"/>
          <w:sz w:val="24"/>
          <w:rtl/>
          <w:lang w:val="he-IL" w:eastAsia="he-IL"/>
          <w14:ligatures w14:val="none"/>
        </w:rPr>
      </w:pPr>
    </w:p>
    <w:p w14:paraId="1FB611FE" w14:textId="77777777" w:rsidR="00BA3F81" w:rsidRDefault="00BA3F81" w:rsidP="00BA3F81">
      <w:pPr>
        <w:widowControl w:val="0"/>
        <w:spacing w:after="460" w:line="240" w:lineRule="auto"/>
        <w:rPr>
          <w:rFonts w:ascii="David" w:eastAsia="David" w:hAnsi="David"/>
          <w:kern w:val="0"/>
          <w:sz w:val="24"/>
          <w:rtl/>
          <w:lang w:val="he-IL" w:eastAsia="he-IL"/>
          <w14:ligatures w14:val="none"/>
        </w:rPr>
      </w:pPr>
    </w:p>
    <w:p w14:paraId="26DCF10D" w14:textId="77777777" w:rsidR="00BA3F81" w:rsidRDefault="00BA3F81" w:rsidP="00BA3F81">
      <w:pPr>
        <w:widowControl w:val="0"/>
        <w:spacing w:after="460" w:line="240" w:lineRule="auto"/>
        <w:rPr>
          <w:rFonts w:ascii="David" w:eastAsia="David" w:hAnsi="David"/>
          <w:kern w:val="0"/>
          <w:sz w:val="24"/>
          <w:rtl/>
          <w:lang w:val="he-IL" w:eastAsia="he-IL"/>
          <w14:ligatures w14:val="none"/>
        </w:rPr>
      </w:pPr>
    </w:p>
    <w:p w14:paraId="051846E9" w14:textId="77777777" w:rsidR="00BA3F81" w:rsidRDefault="00BA3F81" w:rsidP="00BA3F81">
      <w:pPr>
        <w:widowControl w:val="0"/>
        <w:spacing w:after="460" w:line="240" w:lineRule="auto"/>
        <w:rPr>
          <w:rFonts w:ascii="David" w:eastAsia="David" w:hAnsi="David"/>
          <w:kern w:val="0"/>
          <w:sz w:val="24"/>
          <w:rtl/>
          <w:lang w:val="he-IL" w:eastAsia="he-IL"/>
          <w14:ligatures w14:val="none"/>
        </w:rPr>
      </w:pPr>
    </w:p>
    <w:p w14:paraId="0F64FB31" w14:textId="77777777" w:rsidR="00BA3F81" w:rsidRDefault="00BA3F81" w:rsidP="00BA3F81">
      <w:pPr>
        <w:widowControl w:val="0"/>
        <w:spacing w:after="460" w:line="240" w:lineRule="auto"/>
        <w:rPr>
          <w:rFonts w:ascii="David" w:eastAsia="David" w:hAnsi="David"/>
          <w:kern w:val="0"/>
          <w:sz w:val="24"/>
          <w:rtl/>
          <w:lang w:val="he-IL" w:eastAsia="he-IL"/>
          <w14:ligatures w14:val="none"/>
        </w:rPr>
      </w:pPr>
    </w:p>
    <w:p w14:paraId="3005302A" w14:textId="77777777" w:rsidR="00BA3F81" w:rsidRDefault="00BA3F81" w:rsidP="00BA3F81">
      <w:pPr>
        <w:widowControl w:val="0"/>
        <w:spacing w:after="460" w:line="240" w:lineRule="auto"/>
        <w:rPr>
          <w:rFonts w:ascii="David" w:eastAsia="David" w:hAnsi="David"/>
          <w:kern w:val="0"/>
          <w:sz w:val="24"/>
          <w:rtl/>
          <w:lang w:val="he-IL" w:eastAsia="he-IL"/>
          <w14:ligatures w14:val="none"/>
        </w:rPr>
      </w:pPr>
    </w:p>
    <w:p w14:paraId="521578EC" w14:textId="77777777" w:rsidR="00BA3F81" w:rsidRPr="00B6242E" w:rsidRDefault="00BA3F81" w:rsidP="00BA3F81">
      <w:pPr>
        <w:widowControl w:val="0"/>
        <w:spacing w:after="460" w:line="240" w:lineRule="auto"/>
        <w:rPr>
          <w:rFonts w:ascii="David" w:eastAsia="David" w:hAnsi="David"/>
          <w:kern w:val="0"/>
          <w:sz w:val="18"/>
          <w:szCs w:val="18"/>
          <w:rtl/>
          <w:lang w:val="he-IL" w:eastAsia="he-IL"/>
          <w14:ligatures w14:val="none"/>
        </w:rPr>
      </w:pPr>
      <w:r>
        <w:rPr>
          <w:rFonts w:ascii="David" w:eastAsia="David" w:hAnsi="David"/>
          <w:kern w:val="0"/>
          <w:sz w:val="18"/>
          <w:szCs w:val="18"/>
          <w:rtl/>
          <w:lang w:val="he-IL" w:eastAsia="he-IL"/>
          <w14:ligatures w14:val="none"/>
        </w:rPr>
        <w:fldChar w:fldCharType="begin"/>
      </w:r>
      <w:r>
        <w:rPr>
          <w:rFonts w:ascii="David" w:eastAsia="David" w:hAnsi="David"/>
          <w:kern w:val="0"/>
          <w:sz w:val="18"/>
          <w:szCs w:val="18"/>
          <w:rtl/>
          <w:lang w:val="he-IL" w:eastAsia="he-IL"/>
          <w14:ligatures w14:val="none"/>
        </w:rPr>
        <w:instrText xml:space="preserve"> FILENAME  \p  \* MERGEFORMAT </w:instrText>
      </w:r>
      <w:r>
        <w:rPr>
          <w:rFonts w:ascii="David" w:eastAsia="David" w:hAnsi="David"/>
          <w:kern w:val="0"/>
          <w:sz w:val="18"/>
          <w:szCs w:val="18"/>
          <w:rtl/>
          <w:lang w:val="he-IL" w:eastAsia="he-IL"/>
          <w14:ligatures w14:val="none"/>
        </w:rPr>
        <w:fldChar w:fldCharType="separate"/>
      </w:r>
      <w:r>
        <w:rPr>
          <w:rFonts w:ascii="David" w:eastAsia="David" w:hAnsi="David"/>
          <w:noProof/>
          <w:kern w:val="0"/>
          <w:sz w:val="18"/>
          <w:szCs w:val="18"/>
          <w:rtl/>
          <w:lang w:val="he-IL" w:eastAsia="he-IL"/>
          <w14:ligatures w14:val="none"/>
        </w:rPr>
        <w:t>F:\Files\גבעת זאב - 2050 (חדש)\חוזים\מכרז שצפ\מכרז - 12.5.25.docx</w:t>
      </w:r>
      <w:r>
        <w:rPr>
          <w:rFonts w:ascii="David" w:eastAsia="David" w:hAnsi="David"/>
          <w:kern w:val="0"/>
          <w:sz w:val="18"/>
          <w:szCs w:val="18"/>
          <w:rtl/>
          <w:lang w:val="he-IL" w:eastAsia="he-IL"/>
          <w14:ligatures w14:val="none"/>
        </w:rPr>
        <w:fldChar w:fldCharType="end"/>
      </w:r>
    </w:p>
    <w:p w14:paraId="1CCCE262" w14:textId="77777777" w:rsidR="00BA3F81" w:rsidRPr="007156C6" w:rsidRDefault="00BA3F81" w:rsidP="00BA3F81">
      <w:pPr>
        <w:bidi w:val="0"/>
        <w:rPr>
          <w:sz w:val="18"/>
          <w:szCs w:val="18"/>
        </w:rPr>
      </w:pPr>
    </w:p>
    <w:p w14:paraId="7B158B9C" w14:textId="77777777" w:rsidR="003A5BB5" w:rsidRPr="00BA3F81" w:rsidRDefault="003A5BB5"/>
    <w:sectPr w:rsidR="003A5BB5" w:rsidRPr="00BA3F81" w:rsidSect="001E415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278BD" w14:textId="77777777" w:rsidR="00E961C5" w:rsidRDefault="00E961C5" w:rsidP="00BA3F81">
      <w:pPr>
        <w:spacing w:after="0" w:line="240" w:lineRule="auto"/>
      </w:pPr>
      <w:r>
        <w:separator/>
      </w:r>
    </w:p>
  </w:endnote>
  <w:endnote w:type="continuationSeparator" w:id="0">
    <w:p w14:paraId="77210485" w14:textId="77777777" w:rsidR="00E961C5" w:rsidRDefault="00E961C5" w:rsidP="00BA3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ptos">
    <w:altName w:val="Times New Roman"/>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arkisim">
    <w:panose1 w:val="020E0502050101010101"/>
    <w:charset w:val="00"/>
    <w:family w:val="swiss"/>
    <w:pitch w:val="variable"/>
    <w:sig w:usb0="00000803" w:usb1="00000000" w:usb2="00000000" w:usb3="00000000" w:csb0="00000021" w:csb1="00000000"/>
  </w:font>
  <w:font w:name="QDavid">
    <w:panose1 w:val="00000000000000000000"/>
    <w:charset w:val="02"/>
    <w:family w:val="auto"/>
    <w:notTrueType/>
    <w:pitch w:val="variable"/>
  </w:font>
  <w:font w:name="Akhbar Simplified MT">
    <w:panose1 w:val="00000000000000000000"/>
    <w:charset w:val="02"/>
    <w:family w:val="auto"/>
    <w:notTrueType/>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852F7" w14:textId="77777777" w:rsidR="00E961C5" w:rsidRDefault="00E961C5"/>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8E6F3" w14:textId="77777777" w:rsidR="00E961C5" w:rsidRDefault="00E961C5">
    <w:pPr>
      <w:spacing w:line="1" w:lineRule="exact"/>
    </w:pPr>
    <w:r>
      <w:rPr>
        <w:noProof/>
      </w:rPr>
      <mc:AlternateContent>
        <mc:Choice Requires="wps">
          <w:drawing>
            <wp:anchor distT="0" distB="0" distL="0" distR="0" simplePos="0" relativeHeight="251664384" behindDoc="1" locked="0" layoutInCell="1" allowOverlap="1" wp14:anchorId="1BB2F92C" wp14:editId="3C0DCB66">
              <wp:simplePos x="0" y="0"/>
              <wp:positionH relativeFrom="page">
                <wp:posOffset>3233420</wp:posOffset>
              </wp:positionH>
              <wp:positionV relativeFrom="page">
                <wp:posOffset>10128885</wp:posOffset>
              </wp:positionV>
              <wp:extent cx="3331210" cy="502920"/>
              <wp:effectExtent l="0" t="0" r="0" b="0"/>
              <wp:wrapNone/>
              <wp:docPr id="24" name="Shape 24"/>
              <wp:cNvGraphicFramePr/>
              <a:graphic xmlns:a="http://schemas.openxmlformats.org/drawingml/2006/main">
                <a:graphicData uri="http://schemas.microsoft.com/office/word/2010/wordprocessingShape">
                  <wps:wsp>
                    <wps:cNvSpPr txBox="1"/>
                    <wps:spPr>
                      <a:xfrm>
                        <a:off x="0" y="0"/>
                        <a:ext cx="3331210" cy="502920"/>
                      </a:xfrm>
                      <a:prstGeom prst="rect">
                        <a:avLst/>
                      </a:prstGeom>
                      <a:noFill/>
                    </wps:spPr>
                    <wps:txbx>
                      <w:txbxContent>
                        <w:p w14:paraId="6EA3E5BE" w14:textId="77777777" w:rsidR="00E961C5" w:rsidRDefault="00E961C5">
                          <w:pPr>
                            <w:rPr>
                              <w:noProof/>
                              <w:szCs w:val="22"/>
                            </w:rPr>
                          </w:pPr>
                          <w:r>
                            <w:rPr>
                              <w:rStyle w:val="40"/>
                              <w:rFonts w:ascii="David" w:eastAsia="David" w:hAnsi="David" w:cs="David"/>
                              <w:noProof/>
                              <w:sz w:val="24"/>
                              <w:rtl/>
                            </w:rPr>
                            <w:t xml:space="preserve">עמוד </w:t>
                          </w:r>
                          <w:r>
                            <w:rPr>
                              <w:rFonts w:ascii="Times New Roman" w:eastAsia="Times New Roman" w:hAnsi="Times New Roman" w:cs="Times New Roman"/>
                              <w:sz w:val="20"/>
                              <w:szCs w:val="20"/>
                              <w:lang w:val="he-IL" w:eastAsia="he-IL"/>
                            </w:rPr>
                            <w:fldChar w:fldCharType="begin"/>
                          </w:r>
                          <w:r>
                            <w:instrText xml:space="preserve"> PAGE \* MERGEFORMAT </w:instrText>
                          </w:r>
                          <w:r>
                            <w:rPr>
                              <w:rFonts w:ascii="Times New Roman" w:eastAsia="Times New Roman" w:hAnsi="Times New Roman" w:cs="Times New Roman"/>
                              <w:sz w:val="20"/>
                              <w:szCs w:val="20"/>
                              <w:lang w:val="he-IL" w:eastAsia="he-IL"/>
                            </w:rPr>
                            <w:fldChar w:fldCharType="separate"/>
                          </w:r>
                          <w:r>
                            <w:rPr>
                              <w:rStyle w:val="40"/>
                              <w:rFonts w:ascii="David" w:eastAsia="David" w:hAnsi="David" w:cs="David"/>
                              <w:b/>
                              <w:bCs/>
                              <w:noProof/>
                              <w:szCs w:val="22"/>
                              <w:rtl/>
                            </w:rPr>
                            <w:t>#</w:t>
                          </w:r>
                          <w:r>
                            <w:rPr>
                              <w:rStyle w:val="40"/>
                              <w:rFonts w:ascii="David" w:eastAsia="David" w:hAnsi="David" w:cs="David"/>
                              <w:b/>
                              <w:bCs/>
                              <w:szCs w:val="22"/>
                              <w:lang w:bidi="en-US"/>
                            </w:rPr>
                            <w:fldChar w:fldCharType="end"/>
                          </w:r>
                          <w:r>
                            <w:rPr>
                              <w:rStyle w:val="40"/>
                              <w:rFonts w:ascii="David" w:eastAsia="David" w:hAnsi="David" w:cs="David"/>
                              <w:b/>
                              <w:bCs/>
                              <w:noProof/>
                              <w:szCs w:val="22"/>
                              <w:rtl/>
                            </w:rPr>
                            <w:t xml:space="preserve"> </w:t>
                          </w:r>
                          <w:r>
                            <w:rPr>
                              <w:rStyle w:val="40"/>
                              <w:rFonts w:ascii="David" w:eastAsia="David" w:hAnsi="David" w:cs="David"/>
                              <w:noProof/>
                              <w:sz w:val="24"/>
                              <w:rtl/>
                            </w:rPr>
                            <w:t xml:space="preserve">מתוך </w:t>
                          </w:r>
                          <w:r>
                            <w:rPr>
                              <w:rStyle w:val="40"/>
                              <w:rFonts w:ascii="David" w:eastAsia="David" w:hAnsi="David" w:cs="David"/>
                              <w:b/>
                              <w:bCs/>
                              <w:noProof/>
                              <w:szCs w:val="22"/>
                              <w:rtl/>
                            </w:rPr>
                            <w:t>77</w:t>
                          </w:r>
                        </w:p>
                        <w:p w14:paraId="20B19147" w14:textId="77777777" w:rsidR="00E961C5" w:rsidRDefault="00E961C5">
                          <w:pPr>
                            <w:tabs>
                              <w:tab w:val="left" w:pos="2885"/>
                            </w:tabs>
                            <w:rPr>
                              <w:noProof/>
                              <w:szCs w:val="22"/>
                            </w:rPr>
                          </w:pPr>
                          <w:r>
                            <w:rPr>
                              <w:rStyle w:val="40"/>
                              <w:rFonts w:ascii="David" w:eastAsia="David" w:hAnsi="David" w:cs="David"/>
                              <w:noProof/>
                              <w:szCs w:val="22"/>
                              <w:rtl/>
                            </w:rPr>
                            <w:t>חתימה+ חותמת:</w:t>
                          </w:r>
                          <w:r>
                            <w:rPr>
                              <w:rStyle w:val="40"/>
                              <w:rFonts w:ascii="David" w:eastAsia="David" w:hAnsi="David" w:cs="David"/>
                              <w:noProof/>
                              <w:szCs w:val="22"/>
                              <w:rtl/>
                            </w:rPr>
                            <w:tab/>
                          </w:r>
                        </w:p>
                        <w:p w14:paraId="571F0FF5" w14:textId="77777777" w:rsidR="00E961C5" w:rsidRDefault="00E961C5">
                          <w:pPr>
                            <w:rPr>
                              <w:sz w:val="16"/>
                              <w:szCs w:val="16"/>
                            </w:rPr>
                          </w:pPr>
                          <w:r>
                            <w:rPr>
                              <w:rStyle w:val="40"/>
                              <w:rFonts w:ascii="David" w:eastAsia="David" w:hAnsi="David" w:cs="David"/>
                              <w:noProof/>
                              <w:sz w:val="16"/>
                              <w:szCs w:val="16"/>
                              <w:rtl/>
                            </w:rPr>
                            <w:t>מכרז פומבי מס' 29/2023 לביצוע עבודות פיתוח שצ"פ שרת בעיר אופקים.</w:t>
                          </w:r>
                        </w:p>
                      </w:txbxContent>
                    </wps:txbx>
                    <wps:bodyPr lIns="0" tIns="0" rIns="0" bIns="0">
                      <a:spAutoFit/>
                    </wps:bodyPr>
                  </wps:wsp>
                </a:graphicData>
              </a:graphic>
            </wp:anchor>
          </w:drawing>
        </mc:Choice>
        <mc:Fallback>
          <w:pict>
            <v:shapetype w14:anchorId="1BB2F92C" id="_x0000_t202" coordsize="21600,21600" o:spt="202" path="m,l,21600r21600,l21600,xe">
              <v:stroke joinstyle="miter"/>
              <v:path gradientshapeok="t" o:connecttype="rect"/>
            </v:shapetype>
            <v:shape id="_x0000_s1036" type="#_x0000_t202" style="position:absolute;left:0;text-align:left;margin-left:254.6pt;margin-top:797.55pt;width:262.3pt;height:39.6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" filled="f" stroked="f">
              <v:textbox style="mso-fit-shape-to-text:t" inset="0,0,0,0">
                <w:txbxContent>
                  <w:p w14:paraId="6EA3E5BE" w14:textId="77777777" w:rsidR="00E961C5" w:rsidRDefault="00E961C5">
                    <w:pPr>
                      <w:rPr>
                        <w:noProof/>
                        <w:szCs w:val="22"/>
                      </w:rPr>
                    </w:pPr>
                    <w:r>
                      <w:rPr>
                        <w:rStyle w:val="40"/>
                        <w:rFonts w:ascii="David" w:eastAsia="David" w:hAnsi="David" w:cs="David"/>
                        <w:noProof/>
                        <w:sz w:val="24"/>
                        <w:rtl/>
                      </w:rPr>
                      <w:t xml:space="preserve">עמוד </w:t>
                    </w:r>
                    <w:r>
                      <w:rPr>
                        <w:rFonts w:ascii="Times New Roman" w:eastAsia="Times New Roman" w:hAnsi="Times New Roman" w:cs="Times New Roman"/>
                        <w:sz w:val="20"/>
                        <w:szCs w:val="20"/>
                        <w:lang w:val="he-IL" w:eastAsia="he-IL"/>
                      </w:rPr>
                      <w:fldChar w:fldCharType="begin"/>
                    </w:r>
                    <w:r>
                      <w:instrText xml:space="preserve"> PAGE \* MERGEFORMAT </w:instrText>
                    </w:r>
                    <w:r>
                      <w:rPr>
                        <w:rFonts w:ascii="Times New Roman" w:eastAsia="Times New Roman" w:hAnsi="Times New Roman" w:cs="Times New Roman"/>
                        <w:sz w:val="20"/>
                        <w:szCs w:val="20"/>
                        <w:lang w:val="he-IL" w:eastAsia="he-IL"/>
                      </w:rPr>
                      <w:fldChar w:fldCharType="separate"/>
                    </w:r>
                    <w:r>
                      <w:rPr>
                        <w:rStyle w:val="40"/>
                        <w:rFonts w:ascii="David" w:eastAsia="David" w:hAnsi="David" w:cs="David"/>
                        <w:b/>
                        <w:bCs/>
                        <w:noProof/>
                        <w:szCs w:val="22"/>
                        <w:rtl/>
                      </w:rPr>
                      <w:t>#</w:t>
                    </w:r>
                    <w:r>
                      <w:rPr>
                        <w:rStyle w:val="40"/>
                        <w:rFonts w:ascii="David" w:eastAsia="David" w:hAnsi="David" w:cs="David"/>
                        <w:b/>
                        <w:bCs/>
                        <w:szCs w:val="22"/>
                        <w:lang w:bidi="en-US"/>
                      </w:rPr>
                      <w:fldChar w:fldCharType="end"/>
                    </w:r>
                    <w:r>
                      <w:rPr>
                        <w:rStyle w:val="40"/>
                        <w:rFonts w:ascii="David" w:eastAsia="David" w:hAnsi="David" w:cs="David"/>
                        <w:b/>
                        <w:bCs/>
                        <w:noProof/>
                        <w:szCs w:val="22"/>
                        <w:rtl/>
                      </w:rPr>
                      <w:t xml:space="preserve"> </w:t>
                    </w:r>
                    <w:r>
                      <w:rPr>
                        <w:rStyle w:val="40"/>
                        <w:rFonts w:ascii="David" w:eastAsia="David" w:hAnsi="David" w:cs="David"/>
                        <w:noProof/>
                        <w:sz w:val="24"/>
                        <w:rtl/>
                      </w:rPr>
                      <w:t xml:space="preserve">מתוך </w:t>
                    </w:r>
                    <w:r>
                      <w:rPr>
                        <w:rStyle w:val="40"/>
                        <w:rFonts w:ascii="David" w:eastAsia="David" w:hAnsi="David" w:cs="David"/>
                        <w:b/>
                        <w:bCs/>
                        <w:noProof/>
                        <w:szCs w:val="22"/>
                        <w:rtl/>
                      </w:rPr>
                      <w:t>77</w:t>
                    </w:r>
                  </w:p>
                  <w:p w14:paraId="20B19147" w14:textId="77777777" w:rsidR="00E961C5" w:rsidRDefault="00E961C5">
                    <w:pPr>
                      <w:tabs>
                        <w:tab w:val="left" w:pos="2885"/>
                      </w:tabs>
                      <w:rPr>
                        <w:noProof/>
                        <w:szCs w:val="22"/>
                      </w:rPr>
                    </w:pPr>
                    <w:r>
                      <w:rPr>
                        <w:rStyle w:val="40"/>
                        <w:rFonts w:ascii="David" w:eastAsia="David" w:hAnsi="David" w:cs="David"/>
                        <w:noProof/>
                        <w:szCs w:val="22"/>
                        <w:rtl/>
                      </w:rPr>
                      <w:t>חתימה+ חותמת:</w:t>
                    </w:r>
                    <w:r>
                      <w:rPr>
                        <w:rStyle w:val="40"/>
                        <w:rFonts w:ascii="David" w:eastAsia="David" w:hAnsi="David" w:cs="David"/>
                        <w:noProof/>
                        <w:szCs w:val="22"/>
                        <w:rtl/>
                      </w:rPr>
                      <w:tab/>
                    </w:r>
                  </w:p>
                  <w:p w14:paraId="571F0FF5" w14:textId="77777777" w:rsidR="00E961C5" w:rsidRDefault="00E961C5">
                    <w:pPr>
                      <w:rPr>
                        <w:sz w:val="16"/>
                        <w:szCs w:val="16"/>
                      </w:rPr>
                    </w:pPr>
                    <w:r>
                      <w:rPr>
                        <w:rStyle w:val="40"/>
                        <w:rFonts w:ascii="David" w:eastAsia="David" w:hAnsi="David" w:cs="David"/>
                        <w:noProof/>
                        <w:sz w:val="16"/>
                        <w:szCs w:val="16"/>
                        <w:rtl/>
                      </w:rPr>
                      <w:t>מכרז פומבי מס' 29/2023 לביצוע עבודות פיתוח שצ"פ שרת בעיר אופקים.</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3B474" w14:textId="77777777" w:rsidR="00E961C5" w:rsidRDefault="00E961C5">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A727C" w14:textId="77777777" w:rsidR="00E961C5" w:rsidRDefault="00E961C5">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9312E" w14:textId="77777777" w:rsidR="00E961C5" w:rsidRDefault="00E961C5">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43657" w14:textId="77777777" w:rsidR="00E961C5" w:rsidRDefault="00E961C5">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D6D02" w14:textId="77777777" w:rsidR="00E961C5" w:rsidRDefault="00E961C5">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07B00" w14:textId="77777777" w:rsidR="00E961C5" w:rsidRDefault="00E961C5">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21C8A" w14:textId="77777777" w:rsidR="00E961C5" w:rsidRDefault="00E961C5">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B9459" w14:textId="77777777" w:rsidR="00E961C5" w:rsidRDefault="00E961C5">
    <w:pPr>
      <w:spacing w:line="1" w:lineRule="exact"/>
    </w:pPr>
    <w:r>
      <w:rPr>
        <w:noProof/>
      </w:rPr>
      <mc:AlternateContent>
        <mc:Choice Requires="wps">
          <w:drawing>
            <wp:anchor distT="0" distB="0" distL="0" distR="0" simplePos="0" relativeHeight="251660288" behindDoc="1" locked="0" layoutInCell="1" allowOverlap="1" wp14:anchorId="76474A67" wp14:editId="27FE3766">
              <wp:simplePos x="0" y="0"/>
              <wp:positionH relativeFrom="page">
                <wp:posOffset>3233420</wp:posOffset>
              </wp:positionH>
              <wp:positionV relativeFrom="page">
                <wp:posOffset>10128885</wp:posOffset>
              </wp:positionV>
              <wp:extent cx="3331210" cy="502920"/>
              <wp:effectExtent l="0" t="0" r="0" b="0"/>
              <wp:wrapNone/>
              <wp:docPr id="31" name="Shape 24"/>
              <wp:cNvGraphicFramePr/>
              <a:graphic xmlns:a="http://schemas.openxmlformats.org/drawingml/2006/main">
                <a:graphicData uri="http://schemas.microsoft.com/office/word/2010/wordprocessingShape">
                  <wps:wsp>
                    <wps:cNvSpPr txBox="1"/>
                    <wps:spPr>
                      <a:xfrm>
                        <a:off x="0" y="0"/>
                        <a:ext cx="3331210" cy="502920"/>
                      </a:xfrm>
                      <a:prstGeom prst="rect">
                        <a:avLst/>
                      </a:prstGeom>
                      <a:noFill/>
                    </wps:spPr>
                    <wps:txbx>
                      <w:txbxContent>
                        <w:p w14:paraId="16D07B1E" w14:textId="77777777" w:rsidR="00E961C5" w:rsidRDefault="00E961C5">
                          <w:pPr>
                            <w:rPr>
                              <w:noProof/>
                              <w:szCs w:val="22"/>
                            </w:rPr>
                          </w:pPr>
                          <w:r>
                            <w:rPr>
                              <w:rStyle w:val="40"/>
                              <w:rFonts w:ascii="David" w:eastAsia="David" w:hAnsi="David" w:cs="David"/>
                              <w:noProof/>
                              <w:sz w:val="24"/>
                              <w:rtl/>
                            </w:rPr>
                            <w:t xml:space="preserve">עמוד </w:t>
                          </w:r>
                          <w:r>
                            <w:rPr>
                              <w:rFonts w:ascii="Times New Roman" w:eastAsia="Times New Roman" w:hAnsi="Times New Roman" w:cs="Times New Roman"/>
                              <w:sz w:val="20"/>
                              <w:szCs w:val="20"/>
                              <w:lang w:val="he-IL" w:eastAsia="he-IL"/>
                            </w:rPr>
                            <w:fldChar w:fldCharType="begin"/>
                          </w:r>
                          <w:r>
                            <w:instrText xml:space="preserve"> PAGE \* MERGEFORMAT </w:instrText>
                          </w:r>
                          <w:r>
                            <w:rPr>
                              <w:rFonts w:ascii="Times New Roman" w:eastAsia="Times New Roman" w:hAnsi="Times New Roman" w:cs="Times New Roman"/>
                              <w:sz w:val="20"/>
                              <w:szCs w:val="20"/>
                              <w:lang w:val="he-IL" w:eastAsia="he-IL"/>
                            </w:rPr>
                            <w:fldChar w:fldCharType="separate"/>
                          </w:r>
                          <w:r>
                            <w:rPr>
                              <w:rStyle w:val="40"/>
                              <w:rFonts w:ascii="David" w:eastAsia="David" w:hAnsi="David" w:cs="David"/>
                              <w:b/>
                              <w:bCs/>
                              <w:noProof/>
                              <w:szCs w:val="22"/>
                              <w:rtl/>
                            </w:rPr>
                            <w:t>#</w:t>
                          </w:r>
                          <w:r>
                            <w:rPr>
                              <w:rStyle w:val="40"/>
                              <w:rFonts w:ascii="David" w:eastAsia="David" w:hAnsi="David" w:cs="David"/>
                              <w:b/>
                              <w:bCs/>
                              <w:szCs w:val="22"/>
                              <w:lang w:bidi="en-US"/>
                            </w:rPr>
                            <w:fldChar w:fldCharType="end"/>
                          </w:r>
                          <w:r>
                            <w:rPr>
                              <w:rStyle w:val="40"/>
                              <w:rFonts w:ascii="David" w:eastAsia="David" w:hAnsi="David" w:cs="David"/>
                              <w:b/>
                              <w:bCs/>
                              <w:noProof/>
                              <w:szCs w:val="22"/>
                              <w:rtl/>
                            </w:rPr>
                            <w:t xml:space="preserve"> </w:t>
                          </w:r>
                          <w:r>
                            <w:rPr>
                              <w:rStyle w:val="40"/>
                              <w:rFonts w:ascii="David" w:eastAsia="David" w:hAnsi="David" w:cs="David"/>
                              <w:noProof/>
                              <w:sz w:val="24"/>
                              <w:rtl/>
                            </w:rPr>
                            <w:t xml:space="preserve">מתוך </w:t>
                          </w:r>
                          <w:r>
                            <w:rPr>
                              <w:rStyle w:val="40"/>
                              <w:rFonts w:ascii="David" w:eastAsia="David" w:hAnsi="David" w:cs="David"/>
                              <w:b/>
                              <w:bCs/>
                              <w:noProof/>
                              <w:szCs w:val="22"/>
                              <w:rtl/>
                            </w:rPr>
                            <w:t>77</w:t>
                          </w:r>
                        </w:p>
                        <w:p w14:paraId="570FF647" w14:textId="77777777" w:rsidR="00E961C5" w:rsidRDefault="00E961C5">
                          <w:pPr>
                            <w:tabs>
                              <w:tab w:val="left" w:pos="2885"/>
                            </w:tabs>
                            <w:rPr>
                              <w:noProof/>
                              <w:szCs w:val="22"/>
                            </w:rPr>
                          </w:pPr>
                          <w:r>
                            <w:rPr>
                              <w:rStyle w:val="40"/>
                              <w:rFonts w:ascii="David" w:eastAsia="David" w:hAnsi="David" w:cs="David"/>
                              <w:noProof/>
                              <w:szCs w:val="22"/>
                              <w:rtl/>
                            </w:rPr>
                            <w:t>חתימה+ חותמת:</w:t>
                          </w:r>
                          <w:r>
                            <w:rPr>
                              <w:rStyle w:val="40"/>
                              <w:rFonts w:ascii="David" w:eastAsia="David" w:hAnsi="David" w:cs="David"/>
                              <w:noProof/>
                              <w:szCs w:val="22"/>
                              <w:rtl/>
                            </w:rPr>
                            <w:tab/>
                          </w:r>
                        </w:p>
                        <w:p w14:paraId="1A67ED78" w14:textId="77777777" w:rsidR="00E961C5" w:rsidRDefault="00E961C5">
                          <w:pPr>
                            <w:rPr>
                              <w:sz w:val="16"/>
                              <w:szCs w:val="16"/>
                            </w:rPr>
                          </w:pPr>
                          <w:r>
                            <w:rPr>
                              <w:rStyle w:val="40"/>
                              <w:rFonts w:ascii="David" w:eastAsia="David" w:hAnsi="David" w:cs="David"/>
                              <w:noProof/>
                              <w:sz w:val="16"/>
                              <w:szCs w:val="16"/>
                              <w:rtl/>
                            </w:rPr>
                            <w:t>מכרז פומבי מס' 29/2023 לביצוע עבודות פיתוח שצ"פ שרת בעיר אופקים.</w:t>
                          </w:r>
                        </w:p>
                      </w:txbxContent>
                    </wps:txbx>
                    <wps:bodyPr lIns="0" tIns="0" rIns="0" bIns="0">
                      <a:spAutoFit/>
                    </wps:bodyPr>
                  </wps:wsp>
                </a:graphicData>
              </a:graphic>
            </wp:anchor>
          </w:drawing>
        </mc:Choice>
        <mc:Fallback>
          <w:pict>
            <v:shapetype w14:anchorId="76474A67" id="_x0000_t202" coordsize="21600,21600" o:spt="202" path="m,l,21600r21600,l21600,xe">
              <v:stroke joinstyle="miter"/>
              <v:path gradientshapeok="t" o:connecttype="rect"/>
            </v:shapetype>
            <v:shape id="Shape 24" o:spid="_x0000_s1032" type="#_x0000_t202" style="position:absolute;left:0;text-align:left;margin-left:254.6pt;margin-top:797.55pt;width:262.3pt;height:39.6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" filled="f" stroked="f">
              <v:textbox style="mso-fit-shape-to-text:t" inset="0,0,0,0">
                <w:txbxContent>
                  <w:p w14:paraId="16D07B1E" w14:textId="77777777" w:rsidR="00E961C5" w:rsidRDefault="00E961C5">
                    <w:pPr>
                      <w:rPr>
                        <w:noProof/>
                        <w:szCs w:val="22"/>
                      </w:rPr>
                    </w:pPr>
                    <w:r>
                      <w:rPr>
                        <w:rStyle w:val="40"/>
                        <w:rFonts w:ascii="David" w:eastAsia="David" w:hAnsi="David" w:cs="David"/>
                        <w:noProof/>
                        <w:sz w:val="24"/>
                        <w:rtl/>
                      </w:rPr>
                      <w:t xml:space="preserve">עמוד </w:t>
                    </w:r>
                    <w:r>
                      <w:rPr>
                        <w:rFonts w:ascii="Times New Roman" w:eastAsia="Times New Roman" w:hAnsi="Times New Roman" w:cs="Times New Roman"/>
                        <w:sz w:val="20"/>
                        <w:szCs w:val="20"/>
                        <w:lang w:val="he-IL" w:eastAsia="he-IL"/>
                      </w:rPr>
                      <w:fldChar w:fldCharType="begin"/>
                    </w:r>
                    <w:r>
                      <w:instrText xml:space="preserve"> PAGE \* MERGEFORMAT </w:instrText>
                    </w:r>
                    <w:r>
                      <w:rPr>
                        <w:rFonts w:ascii="Times New Roman" w:eastAsia="Times New Roman" w:hAnsi="Times New Roman" w:cs="Times New Roman"/>
                        <w:sz w:val="20"/>
                        <w:szCs w:val="20"/>
                        <w:lang w:val="he-IL" w:eastAsia="he-IL"/>
                      </w:rPr>
                      <w:fldChar w:fldCharType="separate"/>
                    </w:r>
                    <w:r>
                      <w:rPr>
                        <w:rStyle w:val="40"/>
                        <w:rFonts w:ascii="David" w:eastAsia="David" w:hAnsi="David" w:cs="David"/>
                        <w:b/>
                        <w:bCs/>
                        <w:noProof/>
                        <w:szCs w:val="22"/>
                        <w:rtl/>
                      </w:rPr>
                      <w:t>#</w:t>
                    </w:r>
                    <w:r>
                      <w:rPr>
                        <w:rStyle w:val="40"/>
                        <w:rFonts w:ascii="David" w:eastAsia="David" w:hAnsi="David" w:cs="David"/>
                        <w:b/>
                        <w:bCs/>
                        <w:szCs w:val="22"/>
                        <w:lang w:bidi="en-US"/>
                      </w:rPr>
                      <w:fldChar w:fldCharType="end"/>
                    </w:r>
                    <w:r>
                      <w:rPr>
                        <w:rStyle w:val="40"/>
                        <w:rFonts w:ascii="David" w:eastAsia="David" w:hAnsi="David" w:cs="David"/>
                        <w:b/>
                        <w:bCs/>
                        <w:noProof/>
                        <w:szCs w:val="22"/>
                        <w:rtl/>
                      </w:rPr>
                      <w:t xml:space="preserve"> </w:t>
                    </w:r>
                    <w:r>
                      <w:rPr>
                        <w:rStyle w:val="40"/>
                        <w:rFonts w:ascii="David" w:eastAsia="David" w:hAnsi="David" w:cs="David"/>
                        <w:noProof/>
                        <w:sz w:val="24"/>
                        <w:rtl/>
                      </w:rPr>
                      <w:t xml:space="preserve">מתוך </w:t>
                    </w:r>
                    <w:r>
                      <w:rPr>
                        <w:rStyle w:val="40"/>
                        <w:rFonts w:ascii="David" w:eastAsia="David" w:hAnsi="David" w:cs="David"/>
                        <w:b/>
                        <w:bCs/>
                        <w:noProof/>
                        <w:szCs w:val="22"/>
                        <w:rtl/>
                      </w:rPr>
                      <w:t>77</w:t>
                    </w:r>
                  </w:p>
                  <w:p w14:paraId="570FF647" w14:textId="77777777" w:rsidR="00E961C5" w:rsidRDefault="00E961C5">
                    <w:pPr>
                      <w:tabs>
                        <w:tab w:val="left" w:pos="2885"/>
                      </w:tabs>
                      <w:rPr>
                        <w:noProof/>
                        <w:szCs w:val="22"/>
                      </w:rPr>
                    </w:pPr>
                    <w:r>
                      <w:rPr>
                        <w:rStyle w:val="40"/>
                        <w:rFonts w:ascii="David" w:eastAsia="David" w:hAnsi="David" w:cs="David"/>
                        <w:noProof/>
                        <w:szCs w:val="22"/>
                        <w:rtl/>
                      </w:rPr>
                      <w:t>חתימה+ חותמת:</w:t>
                    </w:r>
                    <w:r>
                      <w:rPr>
                        <w:rStyle w:val="40"/>
                        <w:rFonts w:ascii="David" w:eastAsia="David" w:hAnsi="David" w:cs="David"/>
                        <w:noProof/>
                        <w:szCs w:val="22"/>
                        <w:rtl/>
                      </w:rPr>
                      <w:tab/>
                    </w:r>
                  </w:p>
                  <w:p w14:paraId="1A67ED78" w14:textId="77777777" w:rsidR="00E961C5" w:rsidRDefault="00E961C5">
                    <w:pPr>
                      <w:rPr>
                        <w:sz w:val="16"/>
                        <w:szCs w:val="16"/>
                      </w:rPr>
                    </w:pPr>
                    <w:r>
                      <w:rPr>
                        <w:rStyle w:val="40"/>
                        <w:rFonts w:ascii="David" w:eastAsia="David" w:hAnsi="David" w:cs="David"/>
                        <w:noProof/>
                        <w:sz w:val="16"/>
                        <w:szCs w:val="16"/>
                        <w:rtl/>
                      </w:rPr>
                      <w:t>מכרז פומבי מס' 29/2023 לביצוע עבודות פיתוח שצ"פ שרת בעיר אופקים.</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41489" w14:textId="77777777" w:rsidR="00E961C5" w:rsidRDefault="00E961C5">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8642F" w14:textId="77777777" w:rsidR="00E961C5" w:rsidRDefault="00E961C5">
    <w:pPr>
      <w:spacing w:line="1" w:lineRule="exact"/>
    </w:pPr>
    <w:r>
      <w:rPr>
        <w:noProof/>
      </w:rPr>
      <mc:AlternateContent>
        <mc:Choice Requires="wps">
          <w:drawing>
            <wp:anchor distT="0" distB="0" distL="0" distR="0" simplePos="0" relativeHeight="251662336" behindDoc="1" locked="0" layoutInCell="1" allowOverlap="1" wp14:anchorId="73E6CEA0" wp14:editId="7891C78F">
              <wp:simplePos x="0" y="0"/>
              <wp:positionH relativeFrom="page">
                <wp:posOffset>3233420</wp:posOffset>
              </wp:positionH>
              <wp:positionV relativeFrom="page">
                <wp:posOffset>10128885</wp:posOffset>
              </wp:positionV>
              <wp:extent cx="3331210" cy="502920"/>
              <wp:effectExtent l="0" t="0" r="0" b="0"/>
              <wp:wrapNone/>
              <wp:docPr id="38" name="Shape 24"/>
              <wp:cNvGraphicFramePr/>
              <a:graphic xmlns:a="http://schemas.openxmlformats.org/drawingml/2006/main">
                <a:graphicData uri="http://schemas.microsoft.com/office/word/2010/wordprocessingShape">
                  <wps:wsp>
                    <wps:cNvSpPr txBox="1"/>
                    <wps:spPr>
                      <a:xfrm>
                        <a:off x="0" y="0"/>
                        <a:ext cx="3331210" cy="502920"/>
                      </a:xfrm>
                      <a:prstGeom prst="rect">
                        <a:avLst/>
                      </a:prstGeom>
                      <a:noFill/>
                    </wps:spPr>
                    <wps:txbx>
                      <w:txbxContent>
                        <w:p w14:paraId="174505C8" w14:textId="77777777" w:rsidR="00E961C5" w:rsidRDefault="00E961C5">
                          <w:pPr>
                            <w:rPr>
                              <w:noProof/>
                              <w:szCs w:val="22"/>
                            </w:rPr>
                          </w:pPr>
                          <w:r>
                            <w:rPr>
                              <w:rStyle w:val="40"/>
                              <w:rFonts w:ascii="David" w:eastAsia="David" w:hAnsi="David" w:cs="David"/>
                              <w:noProof/>
                              <w:sz w:val="24"/>
                              <w:rtl/>
                            </w:rPr>
                            <w:t xml:space="preserve">עמוד </w:t>
                          </w:r>
                          <w:r>
                            <w:rPr>
                              <w:rFonts w:ascii="Times New Roman" w:eastAsia="Times New Roman" w:hAnsi="Times New Roman" w:cs="Times New Roman"/>
                              <w:sz w:val="20"/>
                              <w:szCs w:val="20"/>
                              <w:lang w:val="he-IL" w:eastAsia="he-IL"/>
                            </w:rPr>
                            <w:fldChar w:fldCharType="begin"/>
                          </w:r>
                          <w:r>
                            <w:instrText xml:space="preserve"> PAGE \* MERGEFORMAT </w:instrText>
                          </w:r>
                          <w:r>
                            <w:rPr>
                              <w:rFonts w:ascii="Times New Roman" w:eastAsia="Times New Roman" w:hAnsi="Times New Roman" w:cs="Times New Roman"/>
                              <w:sz w:val="20"/>
                              <w:szCs w:val="20"/>
                              <w:lang w:val="he-IL" w:eastAsia="he-IL"/>
                            </w:rPr>
                            <w:fldChar w:fldCharType="separate"/>
                          </w:r>
                          <w:r>
                            <w:rPr>
                              <w:rStyle w:val="40"/>
                              <w:rFonts w:ascii="David" w:eastAsia="David" w:hAnsi="David" w:cs="David"/>
                              <w:b/>
                              <w:bCs/>
                              <w:noProof/>
                              <w:szCs w:val="22"/>
                              <w:rtl/>
                            </w:rPr>
                            <w:t>#</w:t>
                          </w:r>
                          <w:r>
                            <w:rPr>
                              <w:rStyle w:val="40"/>
                              <w:rFonts w:ascii="David" w:eastAsia="David" w:hAnsi="David" w:cs="David"/>
                              <w:b/>
                              <w:bCs/>
                              <w:szCs w:val="22"/>
                              <w:lang w:bidi="en-US"/>
                            </w:rPr>
                            <w:fldChar w:fldCharType="end"/>
                          </w:r>
                          <w:r>
                            <w:rPr>
                              <w:rStyle w:val="40"/>
                              <w:rFonts w:ascii="David" w:eastAsia="David" w:hAnsi="David" w:cs="David"/>
                              <w:b/>
                              <w:bCs/>
                              <w:noProof/>
                              <w:szCs w:val="22"/>
                              <w:rtl/>
                            </w:rPr>
                            <w:t xml:space="preserve"> </w:t>
                          </w:r>
                          <w:r>
                            <w:rPr>
                              <w:rStyle w:val="40"/>
                              <w:rFonts w:ascii="David" w:eastAsia="David" w:hAnsi="David" w:cs="David"/>
                              <w:noProof/>
                              <w:sz w:val="24"/>
                              <w:rtl/>
                            </w:rPr>
                            <w:t xml:space="preserve">מתוך </w:t>
                          </w:r>
                          <w:r>
                            <w:rPr>
                              <w:rStyle w:val="40"/>
                              <w:rFonts w:ascii="David" w:eastAsia="David" w:hAnsi="David" w:cs="David"/>
                              <w:b/>
                              <w:bCs/>
                              <w:noProof/>
                              <w:szCs w:val="22"/>
                              <w:rtl/>
                            </w:rPr>
                            <w:t>77</w:t>
                          </w:r>
                        </w:p>
                        <w:p w14:paraId="4DFB75B7" w14:textId="77777777" w:rsidR="00E961C5" w:rsidRDefault="00E961C5">
                          <w:pPr>
                            <w:tabs>
                              <w:tab w:val="left" w:pos="2885"/>
                            </w:tabs>
                            <w:rPr>
                              <w:noProof/>
                              <w:szCs w:val="22"/>
                            </w:rPr>
                          </w:pPr>
                          <w:r>
                            <w:rPr>
                              <w:rStyle w:val="40"/>
                              <w:rFonts w:ascii="David" w:eastAsia="David" w:hAnsi="David" w:cs="David"/>
                              <w:noProof/>
                              <w:szCs w:val="22"/>
                              <w:rtl/>
                            </w:rPr>
                            <w:t>חתימה+ חותמת:</w:t>
                          </w:r>
                          <w:r>
                            <w:rPr>
                              <w:rStyle w:val="40"/>
                              <w:rFonts w:ascii="David" w:eastAsia="David" w:hAnsi="David" w:cs="David"/>
                              <w:noProof/>
                              <w:szCs w:val="22"/>
                              <w:rtl/>
                            </w:rPr>
                            <w:tab/>
                          </w:r>
                        </w:p>
                        <w:p w14:paraId="42DFBFD4" w14:textId="77777777" w:rsidR="00E961C5" w:rsidRDefault="00E961C5">
                          <w:pPr>
                            <w:rPr>
                              <w:sz w:val="16"/>
                              <w:szCs w:val="16"/>
                            </w:rPr>
                          </w:pPr>
                          <w:r>
                            <w:rPr>
                              <w:rStyle w:val="40"/>
                              <w:rFonts w:ascii="David" w:eastAsia="David" w:hAnsi="David" w:cs="David"/>
                              <w:noProof/>
                              <w:sz w:val="16"/>
                              <w:szCs w:val="16"/>
                              <w:rtl/>
                            </w:rPr>
                            <w:t>מכרז פומבי מס' 29/2023 לביצוע עבודות פיתוח שצ"פ שרת בעיר אופקים.</w:t>
                          </w:r>
                        </w:p>
                      </w:txbxContent>
                    </wps:txbx>
                    <wps:bodyPr lIns="0" tIns="0" rIns="0" bIns="0">
                      <a:spAutoFit/>
                    </wps:bodyPr>
                  </wps:wsp>
                </a:graphicData>
              </a:graphic>
            </wp:anchor>
          </w:drawing>
        </mc:Choice>
        <mc:Fallback>
          <w:pict>
            <v:shapetype w14:anchorId="73E6CEA0" id="_x0000_t202" coordsize="21600,21600" o:spt="202" path="m,l,21600r21600,l21600,xe">
              <v:stroke joinstyle="miter"/>
              <v:path gradientshapeok="t" o:connecttype="rect"/>
            </v:shapetype>
            <v:shape id="_x0000_s1034" type="#_x0000_t202" style="position:absolute;left:0;text-align:left;margin-left:254.6pt;margin-top:797.55pt;width:262.3pt;height:39.6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" filled="f" stroked="f">
              <v:textbox style="mso-fit-shape-to-text:t" inset="0,0,0,0">
                <w:txbxContent>
                  <w:p w14:paraId="174505C8" w14:textId="77777777" w:rsidR="00E961C5" w:rsidRDefault="00E961C5">
                    <w:pPr>
                      <w:rPr>
                        <w:noProof/>
                        <w:szCs w:val="22"/>
                      </w:rPr>
                    </w:pPr>
                    <w:r>
                      <w:rPr>
                        <w:rStyle w:val="40"/>
                        <w:rFonts w:ascii="David" w:eastAsia="David" w:hAnsi="David" w:cs="David"/>
                        <w:noProof/>
                        <w:sz w:val="24"/>
                        <w:rtl/>
                      </w:rPr>
                      <w:t xml:space="preserve">עמוד </w:t>
                    </w:r>
                    <w:r>
                      <w:rPr>
                        <w:rFonts w:ascii="Times New Roman" w:eastAsia="Times New Roman" w:hAnsi="Times New Roman" w:cs="Times New Roman"/>
                        <w:sz w:val="20"/>
                        <w:szCs w:val="20"/>
                        <w:lang w:val="he-IL" w:eastAsia="he-IL"/>
                      </w:rPr>
                      <w:fldChar w:fldCharType="begin"/>
                    </w:r>
                    <w:r>
                      <w:instrText xml:space="preserve"> PAGE \* MERGEFORMAT </w:instrText>
                    </w:r>
                    <w:r>
                      <w:rPr>
                        <w:rFonts w:ascii="Times New Roman" w:eastAsia="Times New Roman" w:hAnsi="Times New Roman" w:cs="Times New Roman"/>
                        <w:sz w:val="20"/>
                        <w:szCs w:val="20"/>
                        <w:lang w:val="he-IL" w:eastAsia="he-IL"/>
                      </w:rPr>
                      <w:fldChar w:fldCharType="separate"/>
                    </w:r>
                    <w:r>
                      <w:rPr>
                        <w:rStyle w:val="40"/>
                        <w:rFonts w:ascii="David" w:eastAsia="David" w:hAnsi="David" w:cs="David"/>
                        <w:b/>
                        <w:bCs/>
                        <w:noProof/>
                        <w:szCs w:val="22"/>
                        <w:rtl/>
                      </w:rPr>
                      <w:t>#</w:t>
                    </w:r>
                    <w:r>
                      <w:rPr>
                        <w:rStyle w:val="40"/>
                        <w:rFonts w:ascii="David" w:eastAsia="David" w:hAnsi="David" w:cs="David"/>
                        <w:b/>
                        <w:bCs/>
                        <w:szCs w:val="22"/>
                        <w:lang w:bidi="en-US"/>
                      </w:rPr>
                      <w:fldChar w:fldCharType="end"/>
                    </w:r>
                    <w:r>
                      <w:rPr>
                        <w:rStyle w:val="40"/>
                        <w:rFonts w:ascii="David" w:eastAsia="David" w:hAnsi="David" w:cs="David"/>
                        <w:b/>
                        <w:bCs/>
                        <w:noProof/>
                        <w:szCs w:val="22"/>
                        <w:rtl/>
                      </w:rPr>
                      <w:t xml:space="preserve"> </w:t>
                    </w:r>
                    <w:r>
                      <w:rPr>
                        <w:rStyle w:val="40"/>
                        <w:rFonts w:ascii="David" w:eastAsia="David" w:hAnsi="David" w:cs="David"/>
                        <w:noProof/>
                        <w:sz w:val="24"/>
                        <w:rtl/>
                      </w:rPr>
                      <w:t xml:space="preserve">מתוך </w:t>
                    </w:r>
                    <w:r>
                      <w:rPr>
                        <w:rStyle w:val="40"/>
                        <w:rFonts w:ascii="David" w:eastAsia="David" w:hAnsi="David" w:cs="David"/>
                        <w:b/>
                        <w:bCs/>
                        <w:noProof/>
                        <w:szCs w:val="22"/>
                        <w:rtl/>
                      </w:rPr>
                      <w:t>77</w:t>
                    </w:r>
                  </w:p>
                  <w:p w14:paraId="4DFB75B7" w14:textId="77777777" w:rsidR="00E961C5" w:rsidRDefault="00E961C5">
                    <w:pPr>
                      <w:tabs>
                        <w:tab w:val="left" w:pos="2885"/>
                      </w:tabs>
                      <w:rPr>
                        <w:noProof/>
                        <w:szCs w:val="22"/>
                      </w:rPr>
                    </w:pPr>
                    <w:r>
                      <w:rPr>
                        <w:rStyle w:val="40"/>
                        <w:rFonts w:ascii="David" w:eastAsia="David" w:hAnsi="David" w:cs="David"/>
                        <w:noProof/>
                        <w:szCs w:val="22"/>
                        <w:rtl/>
                      </w:rPr>
                      <w:t>חתימה+ חותמת:</w:t>
                    </w:r>
                    <w:r>
                      <w:rPr>
                        <w:rStyle w:val="40"/>
                        <w:rFonts w:ascii="David" w:eastAsia="David" w:hAnsi="David" w:cs="David"/>
                        <w:noProof/>
                        <w:szCs w:val="22"/>
                        <w:rtl/>
                      </w:rPr>
                      <w:tab/>
                    </w:r>
                  </w:p>
                  <w:p w14:paraId="42DFBFD4" w14:textId="77777777" w:rsidR="00E961C5" w:rsidRDefault="00E961C5">
                    <w:pPr>
                      <w:rPr>
                        <w:sz w:val="16"/>
                        <w:szCs w:val="16"/>
                      </w:rPr>
                    </w:pPr>
                    <w:r>
                      <w:rPr>
                        <w:rStyle w:val="40"/>
                        <w:rFonts w:ascii="David" w:eastAsia="David" w:hAnsi="David" w:cs="David"/>
                        <w:noProof/>
                        <w:sz w:val="16"/>
                        <w:szCs w:val="16"/>
                        <w:rtl/>
                      </w:rPr>
                      <w:t>מכרז פומבי מס' 29/2023 לביצוע עבודות פיתוח שצ"פ שרת בעיר אופקים.</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7C60" w14:textId="77777777" w:rsidR="00E961C5" w:rsidRDefault="00E961C5">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C3170" w14:textId="77777777" w:rsidR="00E961C5" w:rsidRDefault="00E961C5" w:rsidP="00BA3F81">
      <w:pPr>
        <w:spacing w:after="0" w:line="240" w:lineRule="auto"/>
      </w:pPr>
      <w:r>
        <w:separator/>
      </w:r>
    </w:p>
  </w:footnote>
  <w:footnote w:type="continuationSeparator" w:id="0">
    <w:p w14:paraId="218ABAEF" w14:textId="77777777" w:rsidR="00E961C5" w:rsidRDefault="00E961C5" w:rsidP="00BA3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CFAC9" w14:textId="77777777" w:rsidR="00E961C5" w:rsidRPr="0001511E" w:rsidRDefault="00E961C5" w:rsidP="00E961C5">
    <w:pPr>
      <w:widowControl w:val="0"/>
      <w:spacing w:after="3720" w:line="374" w:lineRule="auto"/>
      <w:jc w:val="center"/>
      <w:rPr>
        <w:rFonts w:ascii="David" w:eastAsia="David" w:hAnsi="David"/>
        <w:b/>
        <w:bCs/>
        <w:noProof/>
        <w:kern w:val="0"/>
        <w:sz w:val="32"/>
        <w:szCs w:val="32"/>
        <w:rtl/>
        <w:lang w:val="he-IL" w:eastAsia="he-IL"/>
        <w14:ligatures w14:val="none"/>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247B" w14:textId="77777777" w:rsidR="00E961C5" w:rsidRDefault="00E961C5">
    <w:pPr>
      <w:spacing w:line="1" w:lineRule="exact"/>
    </w:pPr>
    <w:r>
      <w:rPr>
        <w:noProof/>
      </w:rPr>
      <mc:AlternateContent>
        <mc:Choice Requires="wps">
          <w:drawing>
            <wp:anchor distT="0" distB="0" distL="0" distR="0" simplePos="0" relativeHeight="251666432" behindDoc="1" locked="0" layoutInCell="1" allowOverlap="1" wp14:anchorId="4B95EB95" wp14:editId="517B9CDA">
              <wp:simplePos x="0" y="0"/>
              <wp:positionH relativeFrom="page">
                <wp:posOffset>2444115</wp:posOffset>
              </wp:positionH>
              <wp:positionV relativeFrom="page">
                <wp:posOffset>842645</wp:posOffset>
              </wp:positionV>
              <wp:extent cx="2575560" cy="182880"/>
              <wp:effectExtent l="0" t="0" r="0" b="0"/>
              <wp:wrapNone/>
              <wp:docPr id="41" name="Shape 41"/>
              <wp:cNvGraphicFramePr/>
              <a:graphic xmlns:a="http://schemas.openxmlformats.org/drawingml/2006/main">
                <a:graphicData uri="http://schemas.microsoft.com/office/word/2010/wordprocessingShape">
                  <wps:wsp>
                    <wps:cNvSpPr txBox="1"/>
                    <wps:spPr>
                      <a:xfrm>
                        <a:off x="0" y="0"/>
                        <a:ext cx="2575560" cy="182880"/>
                      </a:xfrm>
                      <a:prstGeom prst="rect">
                        <a:avLst/>
                      </a:prstGeom>
                      <a:noFill/>
                    </wps:spPr>
                    <wps:txbx>
                      <w:txbxContent>
                        <w:p w14:paraId="6881CB97" w14:textId="77777777" w:rsidR="00E961C5" w:rsidRDefault="00E961C5">
                          <w:pPr>
                            <w:bidi w:val="0"/>
                            <w:rPr>
                              <w:sz w:val="46"/>
                              <w:szCs w:val="46"/>
                            </w:rPr>
                          </w:pPr>
                          <w:r>
                            <w:rPr>
                              <w:b/>
                              <w:bCs/>
                              <w:noProof/>
                              <w:sz w:val="46"/>
                              <w:szCs w:val="46"/>
                              <w:rtl/>
                            </w:rPr>
                            <w:t>נספח ו' – תעודת מסירה</w:t>
                          </w:r>
                        </w:p>
                      </w:txbxContent>
                    </wps:txbx>
                    <wps:bodyPr wrap="none" lIns="0" tIns="0" rIns="0" bIns="0">
                      <a:spAutoFit/>
                    </wps:bodyPr>
                  </wps:wsp>
                </a:graphicData>
              </a:graphic>
            </wp:anchor>
          </w:drawing>
        </mc:Choice>
        <mc:Fallback>
          <w:pict>
            <v:shapetype w14:anchorId="4B95EB95" id="_x0000_t202" coordsize="21600,21600" o:spt="202" path="m,l,21600r21600,l21600,xe">
              <v:stroke joinstyle="miter"/>
              <v:path gradientshapeok="t" o:connecttype="rect"/>
            </v:shapetype>
            <v:shape id="Shape 41" o:spid="_x0000_s1038" type="#_x0000_t202" style="position:absolute;left:0;text-align:left;margin-left:192.45pt;margin-top:66.35pt;width:202.8pt;height:14.4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" filled="f" stroked="f">
              <v:textbox style="mso-fit-shape-to-text:t" inset="0,0,0,0">
                <w:txbxContent>
                  <w:p w14:paraId="6881CB97" w14:textId="77777777" w:rsidR="00E961C5" w:rsidRDefault="00E961C5">
                    <w:pPr>
                      <w:bidi w:val="0"/>
                      <w:rPr>
                        <w:sz w:val="46"/>
                        <w:szCs w:val="46"/>
                      </w:rPr>
                    </w:pPr>
                    <w:r>
                      <w:rPr>
                        <w:b/>
                        <w:bCs/>
                        <w:noProof/>
                        <w:sz w:val="46"/>
                        <w:szCs w:val="46"/>
                        <w:rtl/>
                      </w:rPr>
                      <w:t>נספח ו' – תעודת מסירה</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68752352"/>
      <w:placeholder>
        <w:docPart w:val="162343FA0970400C85FAF72FF9B23346"/>
      </w:placeholder>
      <w:temporary/>
      <w:showingPlcHdr/>
      <w15:appearance w15:val="hidden"/>
    </w:sdtPr>
    <w:sdtContent>
      <w:p w14:paraId="2A186A04" w14:textId="77777777" w:rsidR="00E961C5" w:rsidRDefault="00E961C5">
        <w:pPr>
          <w:pStyle w:val="ae"/>
          <w:rPr>
            <w:rtl/>
            <w:cs/>
          </w:rPr>
        </w:pPr>
        <w:r>
          <w:rPr>
            <w:rtl/>
            <w:cs/>
            <w:lang w:val="he-IL"/>
          </w:rPr>
          <w:t>[הקלד כאן]</w:t>
        </w:r>
      </w:p>
    </w:sdtContent>
  </w:sdt>
  <w:p w14:paraId="05A7EABB" w14:textId="77777777" w:rsidR="00E961C5" w:rsidRDefault="00E961C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E34D6" w14:textId="77777777" w:rsidR="00E961C5" w:rsidRDefault="00E961C5">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C5E10" w14:textId="77777777" w:rsidR="00E961C5" w:rsidRDefault="00E961C5">
    <w:pPr>
      <w:spacing w:line="1" w:lineRule="exact"/>
    </w:pPr>
    <w:r>
      <w:rPr>
        <w:noProof/>
      </w:rPr>
      <mc:AlternateContent>
        <mc:Choice Requires="wps">
          <w:drawing>
            <wp:anchor distT="0" distB="0" distL="0" distR="0" simplePos="0" relativeHeight="251659264" behindDoc="1" locked="0" layoutInCell="1" allowOverlap="1" wp14:anchorId="55A445A1" wp14:editId="1A1016CC">
              <wp:simplePos x="0" y="0"/>
              <wp:positionH relativeFrom="page">
                <wp:posOffset>3234690</wp:posOffset>
              </wp:positionH>
              <wp:positionV relativeFrom="page">
                <wp:posOffset>2233930</wp:posOffset>
              </wp:positionV>
              <wp:extent cx="908050" cy="121920"/>
              <wp:effectExtent l="0" t="0" r="0" b="0"/>
              <wp:wrapNone/>
              <wp:docPr id="29" name="Shape 26"/>
              <wp:cNvGraphicFramePr/>
              <a:graphic xmlns:a="http://schemas.openxmlformats.org/drawingml/2006/main">
                <a:graphicData uri="http://schemas.microsoft.com/office/word/2010/wordprocessingShape">
                  <wps:wsp>
                    <wps:cNvSpPr txBox="1"/>
                    <wps:spPr>
                      <a:xfrm>
                        <a:off x="0" y="0"/>
                        <a:ext cx="908050" cy="121920"/>
                      </a:xfrm>
                      <a:prstGeom prst="rect">
                        <a:avLst/>
                      </a:prstGeom>
                      <a:noFill/>
                    </wps:spPr>
                    <wps:txbx>
                      <w:txbxContent>
                        <w:p w14:paraId="6CABA947" w14:textId="77777777" w:rsidR="00E961C5" w:rsidRDefault="00E961C5">
                          <w:pPr>
                            <w:bidi w:val="0"/>
                            <w:rPr>
                              <w:szCs w:val="22"/>
                            </w:rPr>
                          </w:pPr>
                          <w:r>
                            <w:rPr>
                              <w:noProof/>
                              <w:sz w:val="24"/>
                              <w:rtl/>
                            </w:rPr>
                            <w:t xml:space="preserve">עמוד </w:t>
                          </w:r>
                          <w:r>
                            <w:rPr>
                              <w:sz w:val="16"/>
                              <w:szCs w:val="16"/>
                              <w:lang w:val="he-IL" w:eastAsia="he-IL"/>
                            </w:rPr>
                            <w:fldChar w:fldCharType="begin"/>
                          </w:r>
                          <w:r>
                            <w:instrText xml:space="preserve"> PAGE \* MERGEFORMAT </w:instrText>
                          </w:r>
                          <w:r>
                            <w:rPr>
                              <w:sz w:val="16"/>
                              <w:szCs w:val="16"/>
                              <w:lang w:val="he-IL" w:eastAsia="he-IL"/>
                            </w:rPr>
                            <w:fldChar w:fldCharType="separate"/>
                          </w:r>
                          <w:r>
                            <w:rPr>
                              <w:b/>
                              <w:bCs/>
                              <w:noProof/>
                              <w:szCs w:val="22"/>
                              <w:rtl/>
                            </w:rPr>
                            <w:t>#</w:t>
                          </w:r>
                          <w:r>
                            <w:rPr>
                              <w:b/>
                              <w:bCs/>
                              <w:szCs w:val="22"/>
                              <w:lang w:bidi="en-US"/>
                            </w:rPr>
                            <w:fldChar w:fldCharType="end"/>
                          </w:r>
                          <w:r>
                            <w:rPr>
                              <w:b/>
                              <w:bCs/>
                              <w:noProof/>
                              <w:szCs w:val="22"/>
                              <w:rtl/>
                            </w:rPr>
                            <w:t xml:space="preserve"> </w:t>
                          </w:r>
                          <w:r>
                            <w:rPr>
                              <w:noProof/>
                              <w:sz w:val="24"/>
                              <w:rtl/>
                            </w:rPr>
                            <w:t xml:space="preserve">מתוך </w:t>
                          </w:r>
                          <w:r>
                            <w:rPr>
                              <w:b/>
                              <w:bCs/>
                              <w:noProof/>
                              <w:szCs w:val="22"/>
                              <w:rtl/>
                            </w:rPr>
                            <w:t>77</w:t>
                          </w:r>
                        </w:p>
                      </w:txbxContent>
                    </wps:txbx>
                    <wps:bodyPr wrap="none" lIns="0" tIns="0" rIns="0" bIns="0">
                      <a:spAutoFit/>
                    </wps:bodyPr>
                  </wps:wsp>
                </a:graphicData>
              </a:graphic>
            </wp:anchor>
          </w:drawing>
        </mc:Choice>
        <mc:Fallback>
          <w:pict>
            <v:shapetype w14:anchorId="55A445A1" id="_x0000_t202" coordsize="21600,21600" o:spt="202" path="m,l,21600r21600,l21600,xe">
              <v:stroke joinstyle="miter"/>
              <v:path gradientshapeok="t" o:connecttype="rect"/>
            </v:shapetype>
            <v:shape id="Shape 26" o:spid="_x0000_s1031" type="#_x0000_t202" style="position:absolute;left:0;text-align:left;margin-left:254.7pt;margin-top:175.9pt;width:71.5pt;height:9.6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" filled="f" stroked="f">
              <v:textbox style="mso-fit-shape-to-text:t" inset="0,0,0,0">
                <w:txbxContent>
                  <w:p w14:paraId="6CABA947" w14:textId="77777777" w:rsidR="00E961C5" w:rsidRDefault="00E961C5">
                    <w:pPr>
                      <w:bidi w:val="0"/>
                      <w:rPr>
                        <w:szCs w:val="22"/>
                      </w:rPr>
                    </w:pPr>
                    <w:r>
                      <w:rPr>
                        <w:noProof/>
                        <w:sz w:val="24"/>
                        <w:rtl/>
                      </w:rPr>
                      <w:t xml:space="preserve">עמוד </w:t>
                    </w:r>
                    <w:r>
                      <w:rPr>
                        <w:sz w:val="16"/>
                        <w:szCs w:val="16"/>
                        <w:lang w:val="he-IL" w:eastAsia="he-IL"/>
                      </w:rPr>
                      <w:fldChar w:fldCharType="begin"/>
                    </w:r>
                    <w:r>
                      <w:instrText xml:space="preserve"> PAGE \* MERGEFORMAT </w:instrText>
                    </w:r>
                    <w:r>
                      <w:rPr>
                        <w:sz w:val="16"/>
                        <w:szCs w:val="16"/>
                        <w:lang w:val="he-IL" w:eastAsia="he-IL"/>
                      </w:rPr>
                      <w:fldChar w:fldCharType="separate"/>
                    </w:r>
                    <w:r>
                      <w:rPr>
                        <w:b/>
                        <w:bCs/>
                        <w:noProof/>
                        <w:szCs w:val="22"/>
                        <w:rtl/>
                      </w:rPr>
                      <w:t>#</w:t>
                    </w:r>
                    <w:r>
                      <w:rPr>
                        <w:b/>
                        <w:bCs/>
                        <w:szCs w:val="22"/>
                        <w:lang w:bidi="en-US"/>
                      </w:rPr>
                      <w:fldChar w:fldCharType="end"/>
                    </w:r>
                    <w:r>
                      <w:rPr>
                        <w:b/>
                        <w:bCs/>
                        <w:noProof/>
                        <w:szCs w:val="22"/>
                        <w:rtl/>
                      </w:rPr>
                      <w:t xml:space="preserve"> </w:t>
                    </w:r>
                    <w:r>
                      <w:rPr>
                        <w:noProof/>
                        <w:sz w:val="24"/>
                        <w:rtl/>
                      </w:rPr>
                      <w:t xml:space="preserve">מתוך </w:t>
                    </w:r>
                    <w:r>
                      <w:rPr>
                        <w:b/>
                        <w:bCs/>
                        <w:noProof/>
                        <w:szCs w:val="22"/>
                        <w:rtl/>
                      </w:rPr>
                      <w:t>77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6B3F1" w14:textId="77777777" w:rsidR="00E961C5" w:rsidRDefault="00E961C5">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289A" w14:textId="77777777" w:rsidR="00E961C5" w:rsidRDefault="00E961C5">
    <w:pPr>
      <w:spacing w:line="1" w:lineRule="exact"/>
    </w:pPr>
    <w:r>
      <w:rPr>
        <w:noProof/>
      </w:rPr>
      <mc:AlternateContent>
        <mc:Choice Requires="wps">
          <w:drawing>
            <wp:anchor distT="0" distB="0" distL="0" distR="0" simplePos="0" relativeHeight="251661312" behindDoc="1" locked="0" layoutInCell="1" allowOverlap="1" wp14:anchorId="5E9FFFC5" wp14:editId="3B241FDA">
              <wp:simplePos x="0" y="0"/>
              <wp:positionH relativeFrom="page">
                <wp:posOffset>3234690</wp:posOffset>
              </wp:positionH>
              <wp:positionV relativeFrom="page">
                <wp:posOffset>2233930</wp:posOffset>
              </wp:positionV>
              <wp:extent cx="908050" cy="121920"/>
              <wp:effectExtent l="0" t="0" r="0" b="0"/>
              <wp:wrapNone/>
              <wp:docPr id="33" name="Shape 26"/>
              <wp:cNvGraphicFramePr/>
              <a:graphic xmlns:a="http://schemas.openxmlformats.org/drawingml/2006/main">
                <a:graphicData uri="http://schemas.microsoft.com/office/word/2010/wordprocessingShape">
                  <wps:wsp>
                    <wps:cNvSpPr txBox="1"/>
                    <wps:spPr>
                      <a:xfrm>
                        <a:off x="0" y="0"/>
                        <a:ext cx="908050" cy="121920"/>
                      </a:xfrm>
                      <a:prstGeom prst="rect">
                        <a:avLst/>
                      </a:prstGeom>
                      <a:noFill/>
                    </wps:spPr>
                    <wps:txbx>
                      <w:txbxContent>
                        <w:p w14:paraId="4BDB0B0C" w14:textId="77777777" w:rsidR="00E961C5" w:rsidRDefault="00E961C5">
                          <w:pPr>
                            <w:bidi w:val="0"/>
                            <w:rPr>
                              <w:szCs w:val="22"/>
                            </w:rPr>
                          </w:pPr>
                          <w:r>
                            <w:rPr>
                              <w:noProof/>
                              <w:sz w:val="24"/>
                              <w:rtl/>
                            </w:rPr>
                            <w:t xml:space="preserve">עמוד </w:t>
                          </w:r>
                          <w:r>
                            <w:rPr>
                              <w:sz w:val="16"/>
                              <w:szCs w:val="16"/>
                              <w:lang w:val="he-IL" w:eastAsia="he-IL"/>
                            </w:rPr>
                            <w:fldChar w:fldCharType="begin"/>
                          </w:r>
                          <w:r>
                            <w:instrText xml:space="preserve"> PAGE \* MERGEFORMAT </w:instrText>
                          </w:r>
                          <w:r>
                            <w:rPr>
                              <w:sz w:val="16"/>
                              <w:szCs w:val="16"/>
                              <w:lang w:val="he-IL" w:eastAsia="he-IL"/>
                            </w:rPr>
                            <w:fldChar w:fldCharType="separate"/>
                          </w:r>
                          <w:r>
                            <w:rPr>
                              <w:b/>
                              <w:bCs/>
                              <w:noProof/>
                              <w:szCs w:val="22"/>
                              <w:rtl/>
                            </w:rPr>
                            <w:t>#</w:t>
                          </w:r>
                          <w:r>
                            <w:rPr>
                              <w:b/>
                              <w:bCs/>
                              <w:szCs w:val="22"/>
                              <w:lang w:bidi="en-US"/>
                            </w:rPr>
                            <w:fldChar w:fldCharType="end"/>
                          </w:r>
                          <w:r>
                            <w:rPr>
                              <w:b/>
                              <w:bCs/>
                              <w:noProof/>
                              <w:szCs w:val="22"/>
                              <w:rtl/>
                            </w:rPr>
                            <w:t xml:space="preserve"> </w:t>
                          </w:r>
                          <w:r>
                            <w:rPr>
                              <w:noProof/>
                              <w:sz w:val="24"/>
                              <w:rtl/>
                            </w:rPr>
                            <w:t xml:space="preserve">מתוך </w:t>
                          </w:r>
                          <w:r>
                            <w:rPr>
                              <w:b/>
                              <w:bCs/>
                              <w:noProof/>
                              <w:szCs w:val="22"/>
                              <w:rtl/>
                            </w:rPr>
                            <w:t>77</w:t>
                          </w:r>
                        </w:p>
                      </w:txbxContent>
                    </wps:txbx>
                    <wps:bodyPr wrap="none" lIns="0" tIns="0" rIns="0" bIns="0">
                      <a:spAutoFit/>
                    </wps:bodyPr>
                  </wps:wsp>
                </a:graphicData>
              </a:graphic>
            </wp:anchor>
          </w:drawing>
        </mc:Choice>
        <mc:Fallback>
          <w:pict>
            <v:shapetype w14:anchorId="5E9FFFC5" id="_x0000_t202" coordsize="21600,21600" o:spt="202" path="m,l,21600r21600,l21600,xe">
              <v:stroke joinstyle="miter"/>
              <v:path gradientshapeok="t" o:connecttype="rect"/>
            </v:shapetype>
            <v:shape id="_x0000_s1033" type="#_x0000_t202" style="position:absolute;left:0;text-align:left;margin-left:254.7pt;margin-top:175.9pt;width:71.5pt;height:9.6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" filled="f" stroked="f">
              <v:textbox style="mso-fit-shape-to-text:t" inset="0,0,0,0">
                <w:txbxContent>
                  <w:p w14:paraId="4BDB0B0C" w14:textId="77777777" w:rsidR="00E961C5" w:rsidRDefault="00E961C5">
                    <w:pPr>
                      <w:bidi w:val="0"/>
                      <w:rPr>
                        <w:szCs w:val="22"/>
                      </w:rPr>
                    </w:pPr>
                    <w:r>
                      <w:rPr>
                        <w:noProof/>
                        <w:sz w:val="24"/>
                        <w:rtl/>
                      </w:rPr>
                      <w:t xml:space="preserve">עמוד </w:t>
                    </w:r>
                    <w:r>
                      <w:rPr>
                        <w:sz w:val="16"/>
                        <w:szCs w:val="16"/>
                        <w:lang w:val="he-IL" w:eastAsia="he-IL"/>
                      </w:rPr>
                      <w:fldChar w:fldCharType="begin"/>
                    </w:r>
                    <w:r>
                      <w:instrText xml:space="preserve"> PAGE \* MERGEFORMAT </w:instrText>
                    </w:r>
                    <w:r>
                      <w:rPr>
                        <w:sz w:val="16"/>
                        <w:szCs w:val="16"/>
                        <w:lang w:val="he-IL" w:eastAsia="he-IL"/>
                      </w:rPr>
                      <w:fldChar w:fldCharType="separate"/>
                    </w:r>
                    <w:r>
                      <w:rPr>
                        <w:b/>
                        <w:bCs/>
                        <w:noProof/>
                        <w:szCs w:val="22"/>
                        <w:rtl/>
                      </w:rPr>
                      <w:t>#</w:t>
                    </w:r>
                    <w:r>
                      <w:rPr>
                        <w:b/>
                        <w:bCs/>
                        <w:szCs w:val="22"/>
                        <w:lang w:bidi="en-US"/>
                      </w:rPr>
                      <w:fldChar w:fldCharType="end"/>
                    </w:r>
                    <w:r>
                      <w:rPr>
                        <w:b/>
                        <w:bCs/>
                        <w:noProof/>
                        <w:szCs w:val="22"/>
                        <w:rtl/>
                      </w:rPr>
                      <w:t xml:space="preserve"> </w:t>
                    </w:r>
                    <w:r>
                      <w:rPr>
                        <w:noProof/>
                        <w:sz w:val="24"/>
                        <w:rtl/>
                      </w:rPr>
                      <w:t xml:space="preserve">מתוך </w:t>
                    </w:r>
                    <w:r>
                      <w:rPr>
                        <w:b/>
                        <w:bCs/>
                        <w:noProof/>
                        <w:szCs w:val="22"/>
                        <w:rtl/>
                      </w:rPr>
                      <w:t>77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3C83E" w14:textId="77777777" w:rsidR="00E961C5" w:rsidRDefault="00E961C5">
    <w:pPr>
      <w:spacing w:line="1" w:lineRule="exac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F569E" w14:textId="77777777" w:rsidR="00E961C5" w:rsidRDefault="00E961C5">
    <w:pPr>
      <w:spacing w:line="1" w:lineRule="exact"/>
    </w:pPr>
    <w:r>
      <w:rPr>
        <w:noProof/>
      </w:rPr>
      <mc:AlternateContent>
        <mc:Choice Requires="wps">
          <w:drawing>
            <wp:anchor distT="0" distB="0" distL="0" distR="0" simplePos="0" relativeHeight="251663360" behindDoc="1" locked="0" layoutInCell="1" allowOverlap="1" wp14:anchorId="0BA1A779" wp14:editId="53A27D6F">
              <wp:simplePos x="0" y="0"/>
              <wp:positionH relativeFrom="page">
                <wp:posOffset>3234690</wp:posOffset>
              </wp:positionH>
              <wp:positionV relativeFrom="page">
                <wp:posOffset>2233930</wp:posOffset>
              </wp:positionV>
              <wp:extent cx="908050" cy="121920"/>
              <wp:effectExtent l="0" t="0" r="0" b="0"/>
              <wp:wrapNone/>
              <wp:docPr id="40" name="Shape 26"/>
              <wp:cNvGraphicFramePr/>
              <a:graphic xmlns:a="http://schemas.openxmlformats.org/drawingml/2006/main">
                <a:graphicData uri="http://schemas.microsoft.com/office/word/2010/wordprocessingShape">
                  <wps:wsp>
                    <wps:cNvSpPr txBox="1"/>
                    <wps:spPr>
                      <a:xfrm>
                        <a:off x="0" y="0"/>
                        <a:ext cx="908050" cy="121920"/>
                      </a:xfrm>
                      <a:prstGeom prst="rect">
                        <a:avLst/>
                      </a:prstGeom>
                      <a:noFill/>
                    </wps:spPr>
                    <wps:txbx>
                      <w:txbxContent>
                        <w:p w14:paraId="4A5C3931" w14:textId="77777777" w:rsidR="00E961C5" w:rsidRDefault="00E961C5">
                          <w:pPr>
                            <w:bidi w:val="0"/>
                            <w:rPr>
                              <w:szCs w:val="22"/>
                            </w:rPr>
                          </w:pPr>
                          <w:r>
                            <w:rPr>
                              <w:noProof/>
                              <w:sz w:val="24"/>
                              <w:rtl/>
                            </w:rPr>
                            <w:t xml:space="preserve">עמוד </w:t>
                          </w:r>
                          <w:r>
                            <w:rPr>
                              <w:sz w:val="16"/>
                              <w:szCs w:val="16"/>
                              <w:lang w:val="he-IL" w:eastAsia="he-IL"/>
                            </w:rPr>
                            <w:fldChar w:fldCharType="begin"/>
                          </w:r>
                          <w:r>
                            <w:instrText xml:space="preserve"> PAGE \* MERGEFORMAT </w:instrText>
                          </w:r>
                          <w:r>
                            <w:rPr>
                              <w:sz w:val="16"/>
                              <w:szCs w:val="16"/>
                              <w:lang w:val="he-IL" w:eastAsia="he-IL"/>
                            </w:rPr>
                            <w:fldChar w:fldCharType="separate"/>
                          </w:r>
                          <w:r>
                            <w:rPr>
                              <w:b/>
                              <w:bCs/>
                              <w:noProof/>
                              <w:szCs w:val="22"/>
                              <w:rtl/>
                            </w:rPr>
                            <w:t>#</w:t>
                          </w:r>
                          <w:r>
                            <w:rPr>
                              <w:b/>
                              <w:bCs/>
                              <w:szCs w:val="22"/>
                              <w:lang w:bidi="en-US"/>
                            </w:rPr>
                            <w:fldChar w:fldCharType="end"/>
                          </w:r>
                          <w:r>
                            <w:rPr>
                              <w:b/>
                              <w:bCs/>
                              <w:noProof/>
                              <w:szCs w:val="22"/>
                              <w:rtl/>
                            </w:rPr>
                            <w:t xml:space="preserve"> </w:t>
                          </w:r>
                          <w:r>
                            <w:rPr>
                              <w:noProof/>
                              <w:sz w:val="24"/>
                              <w:rtl/>
                            </w:rPr>
                            <w:t xml:space="preserve">מתוך </w:t>
                          </w:r>
                          <w:r>
                            <w:rPr>
                              <w:b/>
                              <w:bCs/>
                              <w:noProof/>
                              <w:szCs w:val="22"/>
                              <w:rtl/>
                            </w:rPr>
                            <w:t>77</w:t>
                          </w:r>
                        </w:p>
                      </w:txbxContent>
                    </wps:txbx>
                    <wps:bodyPr wrap="none" lIns="0" tIns="0" rIns="0" bIns="0">
                      <a:spAutoFit/>
                    </wps:bodyPr>
                  </wps:wsp>
                </a:graphicData>
              </a:graphic>
            </wp:anchor>
          </w:drawing>
        </mc:Choice>
        <mc:Fallback>
          <w:pict>
            <v:shapetype w14:anchorId="0BA1A779" id="_x0000_t202" coordsize="21600,21600" o:spt="202" path="m,l,21600r21600,l21600,xe">
              <v:stroke joinstyle="miter"/>
              <v:path gradientshapeok="t" o:connecttype="rect"/>
            </v:shapetype>
            <v:shape id="_x0000_s1035" type="#_x0000_t202" style="position:absolute;left:0;text-align:left;margin-left:254.7pt;margin-top:175.9pt;width:71.5pt;height:9.6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" filled="f" stroked="f">
              <v:textbox style="mso-fit-shape-to-text:t" inset="0,0,0,0">
                <w:txbxContent>
                  <w:p w14:paraId="4A5C3931" w14:textId="77777777" w:rsidR="00E961C5" w:rsidRDefault="00E961C5">
                    <w:pPr>
                      <w:bidi w:val="0"/>
                      <w:rPr>
                        <w:szCs w:val="22"/>
                      </w:rPr>
                    </w:pPr>
                    <w:r>
                      <w:rPr>
                        <w:noProof/>
                        <w:sz w:val="24"/>
                        <w:rtl/>
                      </w:rPr>
                      <w:t xml:space="preserve">עמוד </w:t>
                    </w:r>
                    <w:r>
                      <w:rPr>
                        <w:sz w:val="16"/>
                        <w:szCs w:val="16"/>
                        <w:lang w:val="he-IL" w:eastAsia="he-IL"/>
                      </w:rPr>
                      <w:fldChar w:fldCharType="begin"/>
                    </w:r>
                    <w:r>
                      <w:instrText xml:space="preserve"> PAGE \* MERGEFORMAT </w:instrText>
                    </w:r>
                    <w:r>
                      <w:rPr>
                        <w:sz w:val="16"/>
                        <w:szCs w:val="16"/>
                        <w:lang w:val="he-IL" w:eastAsia="he-IL"/>
                      </w:rPr>
                      <w:fldChar w:fldCharType="separate"/>
                    </w:r>
                    <w:r>
                      <w:rPr>
                        <w:b/>
                        <w:bCs/>
                        <w:noProof/>
                        <w:szCs w:val="22"/>
                        <w:rtl/>
                      </w:rPr>
                      <w:t>#</w:t>
                    </w:r>
                    <w:r>
                      <w:rPr>
                        <w:b/>
                        <w:bCs/>
                        <w:szCs w:val="22"/>
                        <w:lang w:bidi="en-US"/>
                      </w:rPr>
                      <w:fldChar w:fldCharType="end"/>
                    </w:r>
                    <w:r>
                      <w:rPr>
                        <w:b/>
                        <w:bCs/>
                        <w:noProof/>
                        <w:szCs w:val="22"/>
                        <w:rtl/>
                      </w:rPr>
                      <w:t xml:space="preserve"> </w:t>
                    </w:r>
                    <w:r>
                      <w:rPr>
                        <w:noProof/>
                        <w:sz w:val="24"/>
                        <w:rtl/>
                      </w:rPr>
                      <w:t xml:space="preserve">מתוך </w:t>
                    </w:r>
                    <w:r>
                      <w:rPr>
                        <w:b/>
                        <w:bCs/>
                        <w:noProof/>
                        <w:szCs w:val="22"/>
                        <w:rtl/>
                      </w:rPr>
                      <w:t>77</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809D9" w14:textId="77777777" w:rsidR="00E961C5" w:rsidRDefault="00E961C5">
    <w:pPr>
      <w:spacing w:line="1" w:lineRule="exac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F28A7" w14:textId="77777777" w:rsidR="00E961C5" w:rsidRDefault="00E961C5">
    <w:pPr>
      <w:spacing w:line="1" w:lineRule="exact"/>
    </w:pPr>
    <w:r>
      <w:rPr>
        <w:noProof/>
      </w:rPr>
      <mc:AlternateContent>
        <mc:Choice Requires="wps">
          <w:drawing>
            <wp:anchor distT="0" distB="0" distL="0" distR="0" simplePos="0" relativeHeight="251665408" behindDoc="1" locked="0" layoutInCell="1" allowOverlap="1" wp14:anchorId="7840EDA8" wp14:editId="6DEA2B8E">
              <wp:simplePos x="0" y="0"/>
              <wp:positionH relativeFrom="page">
                <wp:posOffset>3234690</wp:posOffset>
              </wp:positionH>
              <wp:positionV relativeFrom="page">
                <wp:posOffset>2233930</wp:posOffset>
              </wp:positionV>
              <wp:extent cx="908050" cy="121920"/>
              <wp:effectExtent l="0" t="0" r="0" b="0"/>
              <wp:wrapNone/>
              <wp:docPr id="26" name="Shape 26"/>
              <wp:cNvGraphicFramePr/>
              <a:graphic xmlns:a="http://schemas.openxmlformats.org/drawingml/2006/main">
                <a:graphicData uri="http://schemas.microsoft.com/office/word/2010/wordprocessingShape">
                  <wps:wsp>
                    <wps:cNvSpPr txBox="1"/>
                    <wps:spPr>
                      <a:xfrm>
                        <a:off x="0" y="0"/>
                        <a:ext cx="908050" cy="121920"/>
                      </a:xfrm>
                      <a:prstGeom prst="rect">
                        <a:avLst/>
                      </a:prstGeom>
                      <a:noFill/>
                    </wps:spPr>
                    <wps:txbx>
                      <w:txbxContent>
                        <w:p w14:paraId="5EB95EFE" w14:textId="77777777" w:rsidR="00E961C5" w:rsidRDefault="00E961C5">
                          <w:pPr>
                            <w:bidi w:val="0"/>
                            <w:rPr>
                              <w:szCs w:val="22"/>
                            </w:rPr>
                          </w:pPr>
                          <w:r>
                            <w:rPr>
                              <w:noProof/>
                              <w:sz w:val="24"/>
                              <w:rtl/>
                            </w:rPr>
                            <w:t xml:space="preserve">עמוד </w:t>
                          </w:r>
                          <w:r>
                            <w:rPr>
                              <w:sz w:val="16"/>
                              <w:szCs w:val="16"/>
                              <w:lang w:val="he-IL" w:eastAsia="he-IL"/>
                            </w:rPr>
                            <w:fldChar w:fldCharType="begin"/>
                          </w:r>
                          <w:r>
                            <w:instrText xml:space="preserve"> PAGE \* MERGEFORMAT </w:instrText>
                          </w:r>
                          <w:r>
                            <w:rPr>
                              <w:sz w:val="16"/>
                              <w:szCs w:val="16"/>
                              <w:lang w:val="he-IL" w:eastAsia="he-IL"/>
                            </w:rPr>
                            <w:fldChar w:fldCharType="separate"/>
                          </w:r>
                          <w:r>
                            <w:rPr>
                              <w:b/>
                              <w:bCs/>
                              <w:noProof/>
                              <w:szCs w:val="22"/>
                              <w:rtl/>
                            </w:rPr>
                            <w:t>#</w:t>
                          </w:r>
                          <w:r>
                            <w:rPr>
                              <w:b/>
                              <w:bCs/>
                              <w:szCs w:val="22"/>
                              <w:lang w:bidi="en-US"/>
                            </w:rPr>
                            <w:fldChar w:fldCharType="end"/>
                          </w:r>
                          <w:r>
                            <w:rPr>
                              <w:b/>
                              <w:bCs/>
                              <w:noProof/>
                              <w:szCs w:val="22"/>
                              <w:rtl/>
                            </w:rPr>
                            <w:t xml:space="preserve"> </w:t>
                          </w:r>
                          <w:r>
                            <w:rPr>
                              <w:noProof/>
                              <w:sz w:val="24"/>
                              <w:rtl/>
                            </w:rPr>
                            <w:t xml:space="preserve">מתוך </w:t>
                          </w:r>
                          <w:r>
                            <w:rPr>
                              <w:b/>
                              <w:bCs/>
                              <w:noProof/>
                              <w:szCs w:val="22"/>
                              <w:rtl/>
                            </w:rPr>
                            <w:t>77</w:t>
                          </w:r>
                        </w:p>
                      </w:txbxContent>
                    </wps:txbx>
                    <wps:bodyPr wrap="none" lIns="0" tIns="0" rIns="0" bIns="0">
                      <a:spAutoFit/>
                    </wps:bodyPr>
                  </wps:wsp>
                </a:graphicData>
              </a:graphic>
            </wp:anchor>
          </w:drawing>
        </mc:Choice>
        <mc:Fallback>
          <w:pict>
            <v:shapetype w14:anchorId="7840EDA8" id="_x0000_t202" coordsize="21600,21600" o:spt="202" path="m,l,21600r21600,l21600,xe">
              <v:stroke joinstyle="miter"/>
              <v:path gradientshapeok="t" o:connecttype="rect"/>
            </v:shapetype>
            <v:shape id="_x0000_s1037" type="#_x0000_t202" style="position:absolute;left:0;text-align:left;margin-left:254.7pt;margin-top:175.9pt;width:71.5pt;height:9.6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" filled="f" stroked="f">
              <v:textbox style="mso-fit-shape-to-text:t" inset="0,0,0,0">
                <w:txbxContent>
                  <w:p w14:paraId="5EB95EFE" w14:textId="77777777" w:rsidR="00E961C5" w:rsidRDefault="00E961C5">
                    <w:pPr>
                      <w:bidi w:val="0"/>
                      <w:rPr>
                        <w:szCs w:val="22"/>
                      </w:rPr>
                    </w:pPr>
                    <w:r>
                      <w:rPr>
                        <w:noProof/>
                        <w:sz w:val="24"/>
                        <w:rtl/>
                      </w:rPr>
                      <w:t xml:space="preserve">עמוד </w:t>
                    </w:r>
                    <w:r>
                      <w:rPr>
                        <w:sz w:val="16"/>
                        <w:szCs w:val="16"/>
                        <w:lang w:val="he-IL" w:eastAsia="he-IL"/>
                      </w:rPr>
                      <w:fldChar w:fldCharType="begin"/>
                    </w:r>
                    <w:r>
                      <w:instrText xml:space="preserve"> PAGE \* MERGEFORMAT </w:instrText>
                    </w:r>
                    <w:r>
                      <w:rPr>
                        <w:sz w:val="16"/>
                        <w:szCs w:val="16"/>
                        <w:lang w:val="he-IL" w:eastAsia="he-IL"/>
                      </w:rPr>
                      <w:fldChar w:fldCharType="separate"/>
                    </w:r>
                    <w:r>
                      <w:rPr>
                        <w:b/>
                        <w:bCs/>
                        <w:noProof/>
                        <w:szCs w:val="22"/>
                        <w:rtl/>
                      </w:rPr>
                      <w:t>#</w:t>
                    </w:r>
                    <w:r>
                      <w:rPr>
                        <w:b/>
                        <w:bCs/>
                        <w:szCs w:val="22"/>
                        <w:lang w:bidi="en-US"/>
                      </w:rPr>
                      <w:fldChar w:fldCharType="end"/>
                    </w:r>
                    <w:r>
                      <w:rPr>
                        <w:b/>
                        <w:bCs/>
                        <w:noProof/>
                        <w:szCs w:val="22"/>
                        <w:rtl/>
                      </w:rPr>
                      <w:t xml:space="preserve"> </w:t>
                    </w:r>
                    <w:r>
                      <w:rPr>
                        <w:noProof/>
                        <w:sz w:val="24"/>
                        <w:rtl/>
                      </w:rPr>
                      <w:t xml:space="preserve">מתוך </w:t>
                    </w:r>
                    <w:r>
                      <w:rPr>
                        <w:b/>
                        <w:bCs/>
                        <w:noProof/>
                        <w:szCs w:val="22"/>
                        <w:rtl/>
                      </w:rPr>
                      <w:t>77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349"/>
    <w:multiLevelType w:val="hybridMultilevel"/>
    <w:tmpl w:val="DAEC19DE"/>
    <w:lvl w:ilvl="0" w:tplc="8BEC3F4E">
      <w:start w:val="1"/>
      <w:numFmt w:val="decimal"/>
      <w:lvlText w:val="%1."/>
      <w:lvlJc w:val="left"/>
      <w:pPr>
        <w:tabs>
          <w:tab w:val="num" w:pos="567"/>
        </w:tabs>
        <w:ind w:left="567" w:righ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AC3FCB"/>
    <w:multiLevelType w:val="hybridMultilevel"/>
    <w:tmpl w:val="0528167E"/>
    <w:lvl w:ilvl="0" w:tplc="9796D74A">
      <w:start w:val="1"/>
      <w:numFmt w:val="hebrew1"/>
      <w:lvlText w:val="%1."/>
      <w:lvlJc w:val="left"/>
      <w:pPr>
        <w:tabs>
          <w:tab w:val="num" w:pos="1352"/>
        </w:tabs>
        <w:ind w:left="1352"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B74D8"/>
    <w:multiLevelType w:val="hybridMultilevel"/>
    <w:tmpl w:val="C55A92BA"/>
    <w:lvl w:ilvl="0" w:tplc="01E8A3FA">
      <w:start w:val="1"/>
      <w:numFmt w:val="hebrew2"/>
      <w:lvlText w:val="%1)"/>
      <w:lvlJc w:val="left"/>
      <w:pPr>
        <w:tabs>
          <w:tab w:val="num" w:pos="1080"/>
        </w:tabs>
        <w:ind w:left="1080" w:right="1080" w:hanging="360"/>
      </w:pPr>
      <w:rPr>
        <w:rFonts w:hint="default"/>
      </w:rPr>
    </w:lvl>
    <w:lvl w:ilvl="1" w:tplc="040D0019" w:tentative="1">
      <w:start w:val="1"/>
      <w:numFmt w:val="lowerLetter"/>
      <w:lvlText w:val="%2."/>
      <w:lvlJc w:val="left"/>
      <w:pPr>
        <w:tabs>
          <w:tab w:val="num" w:pos="1800"/>
        </w:tabs>
        <w:ind w:left="1800" w:right="1800" w:hanging="360"/>
      </w:pPr>
    </w:lvl>
    <w:lvl w:ilvl="2" w:tplc="040D001B" w:tentative="1">
      <w:start w:val="1"/>
      <w:numFmt w:val="lowerRoman"/>
      <w:lvlText w:val="%3."/>
      <w:lvlJc w:val="right"/>
      <w:pPr>
        <w:tabs>
          <w:tab w:val="num" w:pos="2520"/>
        </w:tabs>
        <w:ind w:left="2520" w:right="2520" w:hanging="180"/>
      </w:pPr>
    </w:lvl>
    <w:lvl w:ilvl="3" w:tplc="040D000F" w:tentative="1">
      <w:start w:val="1"/>
      <w:numFmt w:val="decimal"/>
      <w:lvlText w:val="%4."/>
      <w:lvlJc w:val="left"/>
      <w:pPr>
        <w:tabs>
          <w:tab w:val="num" w:pos="3240"/>
        </w:tabs>
        <w:ind w:left="3240" w:right="3240" w:hanging="360"/>
      </w:pPr>
    </w:lvl>
    <w:lvl w:ilvl="4" w:tplc="040D0019" w:tentative="1">
      <w:start w:val="1"/>
      <w:numFmt w:val="lowerLetter"/>
      <w:lvlText w:val="%5."/>
      <w:lvlJc w:val="left"/>
      <w:pPr>
        <w:tabs>
          <w:tab w:val="num" w:pos="3960"/>
        </w:tabs>
        <w:ind w:left="3960" w:right="3960" w:hanging="360"/>
      </w:pPr>
    </w:lvl>
    <w:lvl w:ilvl="5" w:tplc="040D001B" w:tentative="1">
      <w:start w:val="1"/>
      <w:numFmt w:val="lowerRoman"/>
      <w:lvlText w:val="%6."/>
      <w:lvlJc w:val="right"/>
      <w:pPr>
        <w:tabs>
          <w:tab w:val="num" w:pos="4680"/>
        </w:tabs>
        <w:ind w:left="4680" w:right="4680" w:hanging="180"/>
      </w:pPr>
    </w:lvl>
    <w:lvl w:ilvl="6" w:tplc="040D000F" w:tentative="1">
      <w:start w:val="1"/>
      <w:numFmt w:val="decimal"/>
      <w:lvlText w:val="%7."/>
      <w:lvlJc w:val="left"/>
      <w:pPr>
        <w:tabs>
          <w:tab w:val="num" w:pos="5400"/>
        </w:tabs>
        <w:ind w:left="5400" w:right="5400" w:hanging="360"/>
      </w:pPr>
    </w:lvl>
    <w:lvl w:ilvl="7" w:tplc="040D0019" w:tentative="1">
      <w:start w:val="1"/>
      <w:numFmt w:val="lowerLetter"/>
      <w:lvlText w:val="%8."/>
      <w:lvlJc w:val="left"/>
      <w:pPr>
        <w:tabs>
          <w:tab w:val="num" w:pos="6120"/>
        </w:tabs>
        <w:ind w:left="6120" w:right="6120" w:hanging="360"/>
      </w:pPr>
    </w:lvl>
    <w:lvl w:ilvl="8" w:tplc="040D001B" w:tentative="1">
      <w:start w:val="1"/>
      <w:numFmt w:val="lowerRoman"/>
      <w:lvlText w:val="%9."/>
      <w:lvlJc w:val="right"/>
      <w:pPr>
        <w:tabs>
          <w:tab w:val="num" w:pos="6840"/>
        </w:tabs>
        <w:ind w:left="6840" w:right="6840" w:hanging="180"/>
      </w:pPr>
    </w:lvl>
  </w:abstractNum>
  <w:abstractNum w:abstractNumId="3" w15:restartNumberingAfterBreak="0">
    <w:nsid w:val="087F27F8"/>
    <w:multiLevelType w:val="hybridMultilevel"/>
    <w:tmpl w:val="2F38FD3C"/>
    <w:lvl w:ilvl="0" w:tplc="1E0C363A">
      <w:start w:val="4"/>
      <w:numFmt w:val="hebrew1"/>
      <w:lvlText w:val="%1."/>
      <w:lvlJc w:val="left"/>
      <w:pPr>
        <w:tabs>
          <w:tab w:val="num" w:pos="2160"/>
        </w:tabs>
        <w:ind w:left="2160" w:hanging="720"/>
      </w:pPr>
      <w:rPr>
        <w:rFonts w:hint="default"/>
      </w:rPr>
    </w:lvl>
    <w:lvl w:ilvl="1" w:tplc="72209A2C">
      <w:start w:val="6"/>
      <w:numFmt w:val="bullet"/>
      <w:lvlText w:val="-"/>
      <w:lvlJc w:val="left"/>
      <w:pPr>
        <w:tabs>
          <w:tab w:val="num" w:pos="2880"/>
        </w:tabs>
        <w:ind w:left="2880" w:hanging="720"/>
      </w:pPr>
      <w:rPr>
        <w:rFonts w:ascii="Times New Roman" w:eastAsia="Times New Roman" w:hAnsi="Times New Roman" w:cs="David"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A7D1ADC"/>
    <w:multiLevelType w:val="hybridMultilevel"/>
    <w:tmpl w:val="AE9E9684"/>
    <w:lvl w:ilvl="0" w:tplc="A92CA06A">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F55FEF"/>
    <w:multiLevelType w:val="hybridMultilevel"/>
    <w:tmpl w:val="53903E56"/>
    <w:lvl w:ilvl="0" w:tplc="BFD85612">
      <w:start w:val="1"/>
      <w:numFmt w:val="decimal"/>
      <w:lvlText w:val="%1."/>
      <w:lvlJc w:val="center"/>
      <w:pPr>
        <w:tabs>
          <w:tab w:val="num" w:pos="567"/>
        </w:tabs>
        <w:ind w:left="567" w:right="567" w:hanging="567"/>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 w15:restartNumberingAfterBreak="0">
    <w:nsid w:val="0D9E2236"/>
    <w:multiLevelType w:val="multilevel"/>
    <w:tmpl w:val="78B2AE28"/>
    <w:lvl w:ilvl="0">
      <w:start w:val="2"/>
      <w:numFmt w:val="decimal"/>
      <w:lvlText w:val="%1."/>
      <w:lvlJc w:val="left"/>
      <w:rPr>
        <w:rFonts w:ascii="David" w:eastAsia="David" w:hAnsi="David" w:cs="David"/>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6E1534"/>
    <w:multiLevelType w:val="multilevel"/>
    <w:tmpl w:val="F9EC7A0A"/>
    <w:lvl w:ilvl="0">
      <w:start w:val="4"/>
      <w:numFmt w:val="decimal"/>
      <w:lvlText w:val="%1."/>
      <w:lvlJc w:val="left"/>
      <w:pPr>
        <w:ind w:left="360" w:hanging="360"/>
      </w:pPr>
      <w:rPr>
        <w:rFonts w:hint="default"/>
        <w:b w:val="0"/>
        <w:bCs w:val="0"/>
        <w:sz w:val="24"/>
        <w:szCs w:val="24"/>
      </w:rPr>
    </w:lvl>
    <w:lvl w:ilvl="1">
      <w:start w:val="2"/>
      <w:numFmt w:val="decimal"/>
      <w:lvlText w:val="%1.%2."/>
      <w:lvlJc w:val="left"/>
      <w:pPr>
        <w:ind w:left="716" w:hanging="432"/>
      </w:pPr>
      <w:rPr>
        <w:rFonts w:ascii="David" w:hAnsi="David" w:cs="David" w:hint="default"/>
        <w:b w:val="0"/>
        <w:bCs w:val="0"/>
        <w:sz w:val="24"/>
        <w:szCs w:val="24"/>
      </w:rPr>
    </w:lvl>
    <w:lvl w:ilvl="2">
      <w:start w:val="1"/>
      <w:numFmt w:val="decimal"/>
      <w:lvlText w:val="%1.%2.%3."/>
      <w:lvlJc w:val="left"/>
      <w:pPr>
        <w:ind w:left="1355" w:hanging="504"/>
      </w:pPr>
      <w:rPr>
        <w:rFonts w:hint="default"/>
        <w:b w:val="0"/>
        <w:bCs w:val="0"/>
        <w:sz w:val="24"/>
        <w:szCs w:val="24"/>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143280"/>
    <w:multiLevelType w:val="hybridMultilevel"/>
    <w:tmpl w:val="A336F392"/>
    <w:lvl w:ilvl="0" w:tplc="39ACFCD0">
      <w:start w:val="1"/>
      <w:numFmt w:val="hebrew1"/>
      <w:lvlText w:val="%1."/>
      <w:lvlJc w:val="center"/>
      <w:pPr>
        <w:tabs>
          <w:tab w:val="num" w:pos="1440"/>
        </w:tabs>
        <w:ind w:left="1440" w:right="1440" w:hanging="360"/>
      </w:pPr>
      <w:rPr>
        <w:rFonts w:hint="default"/>
        <w:effect w:val="none"/>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 w15:restartNumberingAfterBreak="0">
    <w:nsid w:val="1BC76A02"/>
    <w:multiLevelType w:val="hybridMultilevel"/>
    <w:tmpl w:val="5694F8C0"/>
    <w:lvl w:ilvl="0" w:tplc="7C68353C">
      <w:start w:val="1"/>
      <w:numFmt w:val="decimal"/>
      <w:lvlText w:val="%1."/>
      <w:lvlJc w:val="left"/>
      <w:pPr>
        <w:tabs>
          <w:tab w:val="num" w:pos="567"/>
        </w:tabs>
        <w:ind w:left="567" w:right="567" w:hanging="567"/>
      </w:pPr>
      <w:rPr>
        <w:rFonts w:hint="default"/>
        <w:lang w:bidi="he-IL"/>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0" w15:restartNumberingAfterBreak="0">
    <w:nsid w:val="1E2F1C4F"/>
    <w:multiLevelType w:val="multilevel"/>
    <w:tmpl w:val="6E80B41E"/>
    <w:lvl w:ilvl="0">
      <w:start w:val="1"/>
      <w:numFmt w:val="decimal"/>
      <w:lvlText w:val="%1."/>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2303A0"/>
    <w:multiLevelType w:val="multilevel"/>
    <w:tmpl w:val="9D44C778"/>
    <w:lvl w:ilvl="0">
      <w:start w:val="1"/>
      <w:numFmt w:val="hebrew2"/>
      <w:lvlText w:val="%1."/>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2372B8"/>
    <w:multiLevelType w:val="hybridMultilevel"/>
    <w:tmpl w:val="DAEC19DE"/>
    <w:lvl w:ilvl="0" w:tplc="8BEC3F4E">
      <w:start w:val="1"/>
      <w:numFmt w:val="decimal"/>
      <w:lvlText w:val="%1."/>
      <w:lvlJc w:val="left"/>
      <w:pPr>
        <w:tabs>
          <w:tab w:val="num" w:pos="567"/>
        </w:tabs>
        <w:ind w:left="567" w:righ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DD130C"/>
    <w:multiLevelType w:val="multilevel"/>
    <w:tmpl w:val="BD46B9D4"/>
    <w:lvl w:ilvl="0">
      <w:start w:val="1"/>
      <w:numFmt w:val="decimal"/>
      <w:lvlText w:val="%1."/>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CF1B4A"/>
    <w:multiLevelType w:val="multilevel"/>
    <w:tmpl w:val="4D2E3A0A"/>
    <w:lvl w:ilvl="0">
      <w:start w:val="1"/>
      <w:numFmt w:val="decimal"/>
      <w:lvlText w:val="%1."/>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A1096B"/>
    <w:multiLevelType w:val="multilevel"/>
    <w:tmpl w:val="EB34D68E"/>
    <w:lvl w:ilvl="0">
      <w:start w:val="1"/>
      <w:numFmt w:val="bullet"/>
      <w:lvlText w:val="^"/>
      <w:lvlJc w:val="left"/>
      <w:rPr>
        <w:rFonts w:ascii="Symbol" w:eastAsia="Symbol" w:hAnsi="Symbol" w:cs="Symbol"/>
        <w:b w:val="0"/>
        <w:bCs w:val="0"/>
        <w:i w:val="0"/>
        <w:iCs w:val="0"/>
        <w:smallCaps w:val="0"/>
        <w:strike w:val="0"/>
        <w:color w:val="000000"/>
        <w:spacing w:val="0"/>
        <w:w w:val="100"/>
        <w:position w:val="0"/>
        <w:sz w:val="32"/>
        <w:szCs w:val="32"/>
        <w:u w:val="none"/>
        <w:shd w:val="clear" w:color="auto" w:fill="auto"/>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851A4B"/>
    <w:multiLevelType w:val="hybridMultilevel"/>
    <w:tmpl w:val="E730A046"/>
    <w:lvl w:ilvl="0" w:tplc="3004665A">
      <w:start w:val="1"/>
      <w:numFmt w:val="decimal"/>
      <w:lvlText w:val="%1."/>
      <w:lvlJc w:val="left"/>
      <w:pPr>
        <w:tabs>
          <w:tab w:val="num" w:pos="567"/>
        </w:tabs>
        <w:ind w:left="567" w:right="567" w:hanging="567"/>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7" w15:restartNumberingAfterBreak="0">
    <w:nsid w:val="43392110"/>
    <w:multiLevelType w:val="multilevel"/>
    <w:tmpl w:val="1958A4F6"/>
    <w:lvl w:ilvl="0">
      <w:start w:val="1"/>
      <w:numFmt w:val="decimal"/>
      <w:lvlText w:val="%1."/>
      <w:lvlJc w:val="left"/>
      <w:rPr>
        <w:rFonts w:ascii="David" w:eastAsia="David" w:hAnsi="David" w:cs="David"/>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3CD6260"/>
    <w:multiLevelType w:val="hybridMultilevel"/>
    <w:tmpl w:val="AC12D0FE"/>
    <w:lvl w:ilvl="0" w:tplc="8BEC3F4E">
      <w:start w:val="1"/>
      <w:numFmt w:val="decimal"/>
      <w:lvlText w:val="%1."/>
      <w:lvlJc w:val="left"/>
      <w:pPr>
        <w:tabs>
          <w:tab w:val="num" w:pos="567"/>
        </w:tabs>
        <w:ind w:left="567" w:right="567" w:hanging="567"/>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9" w15:restartNumberingAfterBreak="0">
    <w:nsid w:val="44996536"/>
    <w:multiLevelType w:val="hybridMultilevel"/>
    <w:tmpl w:val="125EF5BE"/>
    <w:lvl w:ilvl="0" w:tplc="6BBEBDF4">
      <w:start w:val="1"/>
      <w:numFmt w:val="hebrew1"/>
      <w:lvlText w:val="%1."/>
      <w:lvlJc w:val="left"/>
      <w:pPr>
        <w:tabs>
          <w:tab w:val="num" w:pos="1833"/>
        </w:tabs>
        <w:ind w:left="1833" w:hanging="360"/>
      </w:pPr>
      <w:rPr>
        <w:rFonts w:hint="default"/>
        <w:b/>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20" w15:restartNumberingAfterBreak="0">
    <w:nsid w:val="479F6184"/>
    <w:multiLevelType w:val="hybridMultilevel"/>
    <w:tmpl w:val="4AD0A11E"/>
    <w:lvl w:ilvl="0" w:tplc="8BEC3F4E">
      <w:start w:val="1"/>
      <w:numFmt w:val="decimal"/>
      <w:lvlText w:val="%1."/>
      <w:lvlJc w:val="left"/>
      <w:pPr>
        <w:tabs>
          <w:tab w:val="num" w:pos="567"/>
        </w:tabs>
        <w:ind w:left="567" w:right="567" w:hanging="567"/>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1" w15:restartNumberingAfterBreak="0">
    <w:nsid w:val="489B317C"/>
    <w:multiLevelType w:val="multilevel"/>
    <w:tmpl w:val="5DB67A5A"/>
    <w:lvl w:ilvl="0">
      <w:start w:val="1"/>
      <w:numFmt w:val="decimal"/>
      <w:lvlText w:val="%1."/>
      <w:lvlJc w:val="left"/>
      <w:rPr>
        <w:rFonts w:ascii="David" w:eastAsia="David" w:hAnsi="David" w:cs="David"/>
        <w:b w:val="0"/>
        <w:bCs w:val="0"/>
        <w:i w:val="0"/>
        <w:iCs w:val="0"/>
        <w:smallCaps w:val="0"/>
        <w:strike w:val="0"/>
        <w:color w:val="000000"/>
        <w:spacing w:val="0"/>
        <w:w w:val="100"/>
        <w:position w:val="0"/>
        <w:sz w:val="22"/>
        <w:szCs w:val="22"/>
        <w:u w:val="none"/>
        <w:shd w:val="clear" w:color="auto" w:fill="auto"/>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2"/>
        <w:szCs w:val="22"/>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5E3044"/>
    <w:multiLevelType w:val="hybridMultilevel"/>
    <w:tmpl w:val="EDF8CC78"/>
    <w:lvl w:ilvl="0" w:tplc="C21C485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4979D7"/>
    <w:multiLevelType w:val="hybridMultilevel"/>
    <w:tmpl w:val="FF26DF4E"/>
    <w:lvl w:ilvl="0" w:tplc="C9E4BF54">
      <w:start w:val="1"/>
      <w:numFmt w:val="decimal"/>
      <w:lvlText w:val="%1."/>
      <w:lvlJc w:val="left"/>
      <w:pPr>
        <w:tabs>
          <w:tab w:val="num" w:pos="567"/>
        </w:tabs>
        <w:ind w:left="567" w:right="567" w:hanging="567"/>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4" w15:restartNumberingAfterBreak="0">
    <w:nsid w:val="4B606A43"/>
    <w:multiLevelType w:val="hybridMultilevel"/>
    <w:tmpl w:val="5694F8C0"/>
    <w:lvl w:ilvl="0" w:tplc="7C68353C">
      <w:start w:val="1"/>
      <w:numFmt w:val="decimal"/>
      <w:lvlText w:val="%1."/>
      <w:lvlJc w:val="left"/>
      <w:pPr>
        <w:tabs>
          <w:tab w:val="num" w:pos="567"/>
        </w:tabs>
        <w:ind w:left="567" w:right="567" w:hanging="567"/>
      </w:pPr>
      <w:rPr>
        <w:rFonts w:hint="default"/>
        <w:lang w:bidi="he-IL"/>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15:restartNumberingAfterBreak="0">
    <w:nsid w:val="4C797D72"/>
    <w:multiLevelType w:val="hybridMultilevel"/>
    <w:tmpl w:val="8F5EB3C8"/>
    <w:lvl w:ilvl="0" w:tplc="57DE7884">
      <w:start w:val="1"/>
      <w:numFmt w:val="decimal"/>
      <w:lvlText w:val="%1."/>
      <w:lvlJc w:val="left"/>
      <w:pPr>
        <w:tabs>
          <w:tab w:val="num" w:pos="643"/>
        </w:tabs>
        <w:ind w:left="643" w:right="720" w:hanging="360"/>
      </w:pPr>
      <w:rPr>
        <w:rFonts w:hint="cs"/>
      </w:rPr>
    </w:lvl>
    <w:lvl w:ilvl="1" w:tplc="5FEEA6FC">
      <w:start w:val="4"/>
      <w:numFmt w:val="hebrew1"/>
      <w:lvlText w:val="%2."/>
      <w:lvlJc w:val="left"/>
      <w:pPr>
        <w:tabs>
          <w:tab w:val="num" w:pos="1210"/>
        </w:tabs>
        <w:ind w:left="1210" w:hanging="360"/>
      </w:pPr>
      <w:rPr>
        <w:rFonts w:hint="default"/>
        <w:sz w:val="24"/>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6" w15:restartNumberingAfterBreak="0">
    <w:nsid w:val="51184B44"/>
    <w:multiLevelType w:val="multilevel"/>
    <w:tmpl w:val="4BBA7484"/>
    <w:lvl w:ilvl="0">
      <w:numFmt w:val="decimal"/>
      <w:lvlText w:val="%1"/>
      <w:lvlJc w:val="left"/>
      <w:pPr>
        <w:tabs>
          <w:tab w:val="num" w:pos="705"/>
        </w:tabs>
        <w:ind w:left="705" w:right="705" w:hanging="705"/>
      </w:pPr>
      <w:rPr>
        <w:rFonts w:hint="default"/>
      </w:rPr>
    </w:lvl>
    <w:lvl w:ilvl="1">
      <w:start w:val="1"/>
      <w:numFmt w:val="decimalZero"/>
      <w:lvlText w:val="%1.%2"/>
      <w:lvlJc w:val="left"/>
      <w:pPr>
        <w:tabs>
          <w:tab w:val="num" w:pos="705"/>
        </w:tabs>
        <w:ind w:left="705" w:right="705" w:hanging="705"/>
      </w:pPr>
      <w:rPr>
        <w:rFonts w:hint="default"/>
      </w:rPr>
    </w:lvl>
    <w:lvl w:ilvl="2">
      <w:start w:val="1"/>
      <w:numFmt w:val="decimal"/>
      <w:lvlText w:val="%1.%2.%3"/>
      <w:lvlJc w:val="left"/>
      <w:pPr>
        <w:tabs>
          <w:tab w:val="num" w:pos="720"/>
        </w:tabs>
        <w:ind w:left="720" w:right="720" w:hanging="720"/>
      </w:pPr>
      <w:rPr>
        <w:rFonts w:hint="default"/>
      </w:rPr>
    </w:lvl>
    <w:lvl w:ilvl="3">
      <w:start w:val="1"/>
      <w:numFmt w:val="decimal"/>
      <w:lvlText w:val="%1.%2.%3.%4"/>
      <w:lvlJc w:val="left"/>
      <w:pPr>
        <w:tabs>
          <w:tab w:val="num" w:pos="720"/>
        </w:tabs>
        <w:ind w:left="720" w:right="720" w:hanging="720"/>
      </w:pPr>
      <w:rPr>
        <w:rFonts w:hint="default"/>
      </w:rPr>
    </w:lvl>
    <w:lvl w:ilvl="4">
      <w:start w:val="1"/>
      <w:numFmt w:val="decimal"/>
      <w:lvlText w:val="%1.%2.%3.%4.%5"/>
      <w:lvlJc w:val="left"/>
      <w:pPr>
        <w:tabs>
          <w:tab w:val="num" w:pos="1080"/>
        </w:tabs>
        <w:ind w:left="1080" w:right="1080" w:hanging="1080"/>
      </w:pPr>
      <w:rPr>
        <w:rFonts w:hint="default"/>
      </w:rPr>
    </w:lvl>
    <w:lvl w:ilvl="5">
      <w:start w:val="1"/>
      <w:numFmt w:val="decimal"/>
      <w:lvlText w:val="%1.%2.%3.%4.%5.%6"/>
      <w:lvlJc w:val="left"/>
      <w:pPr>
        <w:tabs>
          <w:tab w:val="num" w:pos="1080"/>
        </w:tabs>
        <w:ind w:left="1080" w:right="1080" w:hanging="1080"/>
      </w:pPr>
      <w:rPr>
        <w:rFonts w:hint="default"/>
      </w:rPr>
    </w:lvl>
    <w:lvl w:ilvl="6">
      <w:start w:val="1"/>
      <w:numFmt w:val="decimal"/>
      <w:lvlText w:val="%1.%2.%3.%4.%5.%6.%7"/>
      <w:lvlJc w:val="left"/>
      <w:pPr>
        <w:tabs>
          <w:tab w:val="num" w:pos="1440"/>
        </w:tabs>
        <w:ind w:left="1440" w:right="1440" w:hanging="1440"/>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800"/>
        </w:tabs>
        <w:ind w:left="1800" w:right="1800" w:hanging="1800"/>
      </w:pPr>
      <w:rPr>
        <w:rFonts w:hint="default"/>
      </w:rPr>
    </w:lvl>
  </w:abstractNum>
  <w:abstractNum w:abstractNumId="27" w15:restartNumberingAfterBreak="0">
    <w:nsid w:val="51B02506"/>
    <w:multiLevelType w:val="hybridMultilevel"/>
    <w:tmpl w:val="616E1268"/>
    <w:lvl w:ilvl="0" w:tplc="0450AF4C">
      <w:start w:val="1"/>
      <w:numFmt w:val="hebrew1"/>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8" w15:restartNumberingAfterBreak="0">
    <w:nsid w:val="533316A6"/>
    <w:multiLevelType w:val="hybridMultilevel"/>
    <w:tmpl w:val="E222AD28"/>
    <w:lvl w:ilvl="0" w:tplc="A968AEBC">
      <w:start w:val="1"/>
      <w:numFmt w:val="hebrew1"/>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9" w15:restartNumberingAfterBreak="0">
    <w:nsid w:val="536918C5"/>
    <w:multiLevelType w:val="hybridMultilevel"/>
    <w:tmpl w:val="FD903F64"/>
    <w:lvl w:ilvl="0" w:tplc="6BBEBDF4">
      <w:start w:val="1"/>
      <w:numFmt w:val="hebrew1"/>
      <w:lvlText w:val="%1."/>
      <w:lvlJc w:val="left"/>
      <w:pPr>
        <w:tabs>
          <w:tab w:val="num" w:pos="2201"/>
        </w:tabs>
        <w:ind w:left="2201" w:right="2201" w:hanging="360"/>
      </w:pPr>
      <w:rPr>
        <w:rFonts w:hint="default"/>
        <w:b/>
      </w:rPr>
    </w:lvl>
    <w:lvl w:ilvl="1" w:tplc="04090019" w:tentative="1">
      <w:start w:val="1"/>
      <w:numFmt w:val="lowerLetter"/>
      <w:lvlText w:val="%2."/>
      <w:lvlJc w:val="left"/>
      <w:pPr>
        <w:tabs>
          <w:tab w:val="num" w:pos="2573"/>
        </w:tabs>
        <w:ind w:left="2573" w:right="2573" w:hanging="360"/>
      </w:pPr>
    </w:lvl>
    <w:lvl w:ilvl="2" w:tplc="0409001B" w:tentative="1">
      <w:start w:val="1"/>
      <w:numFmt w:val="lowerRoman"/>
      <w:lvlText w:val="%3."/>
      <w:lvlJc w:val="right"/>
      <w:pPr>
        <w:tabs>
          <w:tab w:val="num" w:pos="3293"/>
        </w:tabs>
        <w:ind w:left="3293" w:right="3293" w:hanging="180"/>
      </w:pPr>
    </w:lvl>
    <w:lvl w:ilvl="3" w:tplc="0409000F" w:tentative="1">
      <w:start w:val="1"/>
      <w:numFmt w:val="decimal"/>
      <w:lvlText w:val="%4."/>
      <w:lvlJc w:val="left"/>
      <w:pPr>
        <w:tabs>
          <w:tab w:val="num" w:pos="4013"/>
        </w:tabs>
        <w:ind w:left="4013" w:right="4013" w:hanging="360"/>
      </w:pPr>
    </w:lvl>
    <w:lvl w:ilvl="4" w:tplc="04090019" w:tentative="1">
      <w:start w:val="1"/>
      <w:numFmt w:val="lowerLetter"/>
      <w:lvlText w:val="%5."/>
      <w:lvlJc w:val="left"/>
      <w:pPr>
        <w:tabs>
          <w:tab w:val="num" w:pos="4733"/>
        </w:tabs>
        <w:ind w:left="4733" w:right="4733" w:hanging="360"/>
      </w:pPr>
    </w:lvl>
    <w:lvl w:ilvl="5" w:tplc="0409001B" w:tentative="1">
      <w:start w:val="1"/>
      <w:numFmt w:val="lowerRoman"/>
      <w:lvlText w:val="%6."/>
      <w:lvlJc w:val="right"/>
      <w:pPr>
        <w:tabs>
          <w:tab w:val="num" w:pos="5453"/>
        </w:tabs>
        <w:ind w:left="5453" w:right="5453" w:hanging="180"/>
      </w:pPr>
    </w:lvl>
    <w:lvl w:ilvl="6" w:tplc="0409000F" w:tentative="1">
      <w:start w:val="1"/>
      <w:numFmt w:val="decimal"/>
      <w:lvlText w:val="%7."/>
      <w:lvlJc w:val="left"/>
      <w:pPr>
        <w:tabs>
          <w:tab w:val="num" w:pos="6173"/>
        </w:tabs>
        <w:ind w:left="6173" w:right="6173" w:hanging="360"/>
      </w:pPr>
    </w:lvl>
    <w:lvl w:ilvl="7" w:tplc="04090019" w:tentative="1">
      <w:start w:val="1"/>
      <w:numFmt w:val="lowerLetter"/>
      <w:lvlText w:val="%8."/>
      <w:lvlJc w:val="left"/>
      <w:pPr>
        <w:tabs>
          <w:tab w:val="num" w:pos="6893"/>
        </w:tabs>
        <w:ind w:left="6893" w:right="6893" w:hanging="360"/>
      </w:pPr>
    </w:lvl>
    <w:lvl w:ilvl="8" w:tplc="0409001B" w:tentative="1">
      <w:start w:val="1"/>
      <w:numFmt w:val="lowerRoman"/>
      <w:lvlText w:val="%9."/>
      <w:lvlJc w:val="right"/>
      <w:pPr>
        <w:tabs>
          <w:tab w:val="num" w:pos="7613"/>
        </w:tabs>
        <w:ind w:left="7613" w:right="7613" w:hanging="180"/>
      </w:pPr>
    </w:lvl>
  </w:abstractNum>
  <w:abstractNum w:abstractNumId="30" w15:restartNumberingAfterBreak="0">
    <w:nsid w:val="536C0A80"/>
    <w:multiLevelType w:val="hybridMultilevel"/>
    <w:tmpl w:val="E7182A8C"/>
    <w:lvl w:ilvl="0" w:tplc="9F2607C2">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5EA93930"/>
    <w:multiLevelType w:val="hybridMultilevel"/>
    <w:tmpl w:val="18B66B0C"/>
    <w:lvl w:ilvl="0" w:tplc="E9EC8FC6">
      <w:start w:val="7"/>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A61147"/>
    <w:multiLevelType w:val="multilevel"/>
    <w:tmpl w:val="E65A8810"/>
    <w:lvl w:ilvl="0">
      <w:start w:val="1"/>
      <w:numFmt w:val="decimal"/>
      <w:lvlText w:val="%1."/>
      <w:lvlJc w:val="left"/>
      <w:rPr>
        <w:rFonts w:ascii="David" w:eastAsia="David" w:hAnsi="David" w:cs="David"/>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6"/>
        <w:szCs w:val="26"/>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6604264"/>
    <w:multiLevelType w:val="hybridMultilevel"/>
    <w:tmpl w:val="FF26DF4E"/>
    <w:lvl w:ilvl="0" w:tplc="C9E4BF54">
      <w:start w:val="1"/>
      <w:numFmt w:val="decimal"/>
      <w:lvlText w:val="%1."/>
      <w:lvlJc w:val="left"/>
      <w:pPr>
        <w:tabs>
          <w:tab w:val="num" w:pos="567"/>
        </w:tabs>
        <w:ind w:left="567" w:right="567" w:hanging="567"/>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4" w15:restartNumberingAfterBreak="0">
    <w:nsid w:val="69E255B5"/>
    <w:multiLevelType w:val="multilevel"/>
    <w:tmpl w:val="B0068316"/>
    <w:lvl w:ilvl="0">
      <w:start w:val="7"/>
      <w:numFmt w:val="decimalZero"/>
      <w:lvlText w:val="%1"/>
      <w:lvlJc w:val="left"/>
      <w:pPr>
        <w:ind w:left="630" w:hanging="630"/>
      </w:pPr>
      <w:rPr>
        <w:rFonts w:hint="default"/>
      </w:rPr>
    </w:lvl>
    <w:lvl w:ilvl="1">
      <w:start w:val="5"/>
      <w:numFmt w:val="decimalZero"/>
      <w:lvlText w:val="%1.%2"/>
      <w:lvlJc w:val="left"/>
      <w:pPr>
        <w:ind w:left="1350" w:hanging="630"/>
      </w:pPr>
      <w:rPr>
        <w:rFonts w:hint="default"/>
      </w:rPr>
    </w:lvl>
    <w:lvl w:ilvl="2">
      <w:start w:val="1"/>
      <w:numFmt w:val="decimalZero"/>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A532F11"/>
    <w:multiLevelType w:val="hybridMultilevel"/>
    <w:tmpl w:val="DAEC19DE"/>
    <w:lvl w:ilvl="0" w:tplc="8BEC3F4E">
      <w:start w:val="1"/>
      <w:numFmt w:val="decimal"/>
      <w:lvlText w:val="%1."/>
      <w:lvlJc w:val="left"/>
      <w:pPr>
        <w:tabs>
          <w:tab w:val="num" w:pos="567"/>
        </w:tabs>
        <w:ind w:left="567" w:righ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EB973A8"/>
    <w:multiLevelType w:val="multilevel"/>
    <w:tmpl w:val="7158A470"/>
    <w:lvl w:ilvl="0">
      <w:start w:val="1"/>
      <w:numFmt w:val="decimal"/>
      <w:lvlText w:val="%1."/>
      <w:lvlJc w:val="left"/>
      <w:rPr>
        <w:rFonts w:ascii="David" w:eastAsia="David" w:hAnsi="David" w:cs="David"/>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01F3783"/>
    <w:multiLevelType w:val="hybridMultilevel"/>
    <w:tmpl w:val="BD9EDBDC"/>
    <w:lvl w:ilvl="0" w:tplc="8EE09326">
      <w:start w:val="1"/>
      <w:numFmt w:val="hebrew1"/>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15:restartNumberingAfterBreak="0">
    <w:nsid w:val="7BDC6ADE"/>
    <w:multiLevelType w:val="multilevel"/>
    <w:tmpl w:val="0ABC12E0"/>
    <w:lvl w:ilvl="0">
      <w:start w:val="1"/>
      <w:numFmt w:val="decimal"/>
      <w:lvlText w:val="%1."/>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BE60575"/>
    <w:multiLevelType w:val="multilevel"/>
    <w:tmpl w:val="FC62C938"/>
    <w:lvl w:ilvl="0">
      <w:start w:val="1"/>
      <w:numFmt w:val="decimal"/>
      <w:lvlText w:val="%1."/>
      <w:lvlJc w:val="left"/>
    </w:lvl>
    <w:lvl w:ilvl="1">
      <w:start w:val="3"/>
      <w:numFmt w:val="decimal"/>
      <w:lvlText w:val="%1.%2."/>
      <w:lvlJc w:val="left"/>
      <w:rPr>
        <w:rFonts w:ascii="David" w:eastAsia="David" w:hAnsi="David" w:cs="David"/>
        <w:b w:val="0"/>
        <w:bCs w:val="0"/>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E793494"/>
    <w:multiLevelType w:val="hybridMultilevel"/>
    <w:tmpl w:val="901AAA70"/>
    <w:lvl w:ilvl="0" w:tplc="9796D74A">
      <w:start w:val="1"/>
      <w:numFmt w:val="hebrew1"/>
      <w:lvlText w:val="%1."/>
      <w:lvlJc w:val="left"/>
      <w:pPr>
        <w:tabs>
          <w:tab w:val="num" w:pos="1163"/>
        </w:tabs>
        <w:ind w:left="1163"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39"/>
  </w:num>
  <w:num w:numId="4">
    <w:abstractNumId w:val="6"/>
  </w:num>
  <w:num w:numId="5">
    <w:abstractNumId w:val="32"/>
  </w:num>
  <w:num w:numId="6">
    <w:abstractNumId w:val="13"/>
  </w:num>
  <w:num w:numId="7">
    <w:abstractNumId w:val="15"/>
  </w:num>
  <w:num w:numId="8">
    <w:abstractNumId w:val="21"/>
  </w:num>
  <w:num w:numId="9">
    <w:abstractNumId w:val="14"/>
  </w:num>
  <w:num w:numId="10">
    <w:abstractNumId w:val="36"/>
  </w:num>
  <w:num w:numId="11">
    <w:abstractNumId w:val="38"/>
  </w:num>
  <w:num w:numId="12">
    <w:abstractNumId w:val="11"/>
  </w:num>
  <w:num w:numId="13">
    <w:abstractNumId w:val="26"/>
  </w:num>
  <w:num w:numId="14">
    <w:abstractNumId w:val="25"/>
  </w:num>
  <w:num w:numId="15">
    <w:abstractNumId w:val="40"/>
  </w:num>
  <w:num w:numId="16">
    <w:abstractNumId w:val="2"/>
  </w:num>
  <w:num w:numId="17">
    <w:abstractNumId w:val="29"/>
  </w:num>
  <w:num w:numId="18">
    <w:abstractNumId w:val="8"/>
  </w:num>
  <w:num w:numId="19">
    <w:abstractNumId w:val="22"/>
  </w:num>
  <w:num w:numId="20">
    <w:abstractNumId w:val="31"/>
  </w:num>
  <w:num w:numId="21">
    <w:abstractNumId w:val="4"/>
  </w:num>
  <w:num w:numId="22">
    <w:abstractNumId w:val="37"/>
  </w:num>
  <w:num w:numId="23">
    <w:abstractNumId w:val="30"/>
  </w:num>
  <w:num w:numId="24">
    <w:abstractNumId w:val="34"/>
  </w:num>
  <w:num w:numId="25">
    <w:abstractNumId w:val="28"/>
  </w:num>
  <w:num w:numId="26">
    <w:abstractNumId w:val="19"/>
  </w:num>
  <w:num w:numId="27">
    <w:abstractNumId w:val="1"/>
  </w:num>
  <w:num w:numId="28">
    <w:abstractNumId w:val="3"/>
  </w:num>
  <w:num w:numId="29">
    <w:abstractNumId w:val="27"/>
  </w:num>
  <w:num w:numId="30">
    <w:abstractNumId w:val="5"/>
  </w:num>
  <w:num w:numId="31">
    <w:abstractNumId w:val="18"/>
  </w:num>
  <w:num w:numId="32">
    <w:abstractNumId w:val="16"/>
  </w:num>
  <w:num w:numId="33">
    <w:abstractNumId w:val="23"/>
  </w:num>
  <w:num w:numId="34">
    <w:abstractNumId w:val="12"/>
  </w:num>
  <w:num w:numId="35">
    <w:abstractNumId w:val="35"/>
  </w:num>
  <w:num w:numId="36">
    <w:abstractNumId w:val="0"/>
  </w:num>
  <w:num w:numId="37">
    <w:abstractNumId w:val="20"/>
  </w:num>
  <w:num w:numId="38">
    <w:abstractNumId w:val="33"/>
  </w:num>
  <w:num w:numId="39">
    <w:abstractNumId w:val="9"/>
  </w:num>
  <w:num w:numId="40">
    <w:abstractNumId w:val="24"/>
  </w:num>
  <w:num w:numId="41">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F81"/>
    <w:rsid w:val="001B409D"/>
    <w:rsid w:val="001E4158"/>
    <w:rsid w:val="003A30C0"/>
    <w:rsid w:val="003A5BB5"/>
    <w:rsid w:val="00BA3F81"/>
    <w:rsid w:val="00E961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1E3C14F"/>
  <w15:chartTrackingRefBased/>
  <w15:docId w15:val="{9709E232-CB5E-405D-A7CC-7C591930F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A3F81"/>
    <w:pPr>
      <w:bidi/>
      <w:spacing w:after="120" w:line="360" w:lineRule="auto"/>
      <w:jc w:val="both"/>
    </w:pPr>
    <w:rPr>
      <w:rFonts w:cs="David"/>
      <w:kern w:val="2"/>
      <w:szCs w:val="24"/>
      <w14:ligatures w14:val="standardContextual"/>
    </w:rPr>
  </w:style>
  <w:style w:type="paragraph" w:styleId="1">
    <w:name w:val="heading 1"/>
    <w:basedOn w:val="a"/>
    <w:next w:val="a"/>
    <w:link w:val="10"/>
    <w:qFormat/>
    <w:rsid w:val="00BA3F8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nhideWhenUsed/>
    <w:qFormat/>
    <w:rsid w:val="00BA3F8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nhideWhenUsed/>
    <w:qFormat/>
    <w:rsid w:val="00BA3F81"/>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nhideWhenUsed/>
    <w:qFormat/>
    <w:rsid w:val="00BA3F81"/>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nhideWhenUsed/>
    <w:qFormat/>
    <w:rsid w:val="00BA3F81"/>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nhideWhenUsed/>
    <w:qFormat/>
    <w:rsid w:val="00BA3F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A3F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A3F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A3F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rsid w:val="00BA3F81"/>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20">
    <w:name w:val="כותרת 2 תו"/>
    <w:basedOn w:val="a0"/>
    <w:link w:val="2"/>
    <w:rsid w:val="00BA3F81"/>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30">
    <w:name w:val="כותרת 3 תו"/>
    <w:basedOn w:val="a0"/>
    <w:link w:val="3"/>
    <w:rsid w:val="00BA3F81"/>
    <w:rPr>
      <w:rFonts w:eastAsiaTheme="majorEastAsia" w:cstheme="majorBidi"/>
      <w:color w:val="2E74B5" w:themeColor="accent1" w:themeShade="BF"/>
      <w:kern w:val="2"/>
      <w:sz w:val="28"/>
      <w:szCs w:val="28"/>
      <w14:ligatures w14:val="standardContextual"/>
    </w:rPr>
  </w:style>
  <w:style w:type="character" w:customStyle="1" w:styleId="40">
    <w:name w:val="כותרת 4 תו"/>
    <w:basedOn w:val="a0"/>
    <w:link w:val="4"/>
    <w:rsid w:val="00BA3F81"/>
    <w:rPr>
      <w:rFonts w:eastAsiaTheme="majorEastAsia" w:cstheme="majorBidi"/>
      <w:i/>
      <w:iCs/>
      <w:color w:val="2E74B5" w:themeColor="accent1" w:themeShade="BF"/>
      <w:kern w:val="2"/>
      <w:szCs w:val="24"/>
      <w14:ligatures w14:val="standardContextual"/>
    </w:rPr>
  </w:style>
  <w:style w:type="character" w:customStyle="1" w:styleId="50">
    <w:name w:val="כותרת 5 תו"/>
    <w:basedOn w:val="a0"/>
    <w:link w:val="5"/>
    <w:rsid w:val="00BA3F81"/>
    <w:rPr>
      <w:rFonts w:eastAsiaTheme="majorEastAsia" w:cstheme="majorBidi"/>
      <w:color w:val="2E74B5" w:themeColor="accent1" w:themeShade="BF"/>
      <w:kern w:val="2"/>
      <w:szCs w:val="24"/>
      <w14:ligatures w14:val="standardContextual"/>
    </w:rPr>
  </w:style>
  <w:style w:type="character" w:customStyle="1" w:styleId="60">
    <w:name w:val="כותרת 6 תו"/>
    <w:basedOn w:val="a0"/>
    <w:link w:val="6"/>
    <w:rsid w:val="00BA3F81"/>
    <w:rPr>
      <w:rFonts w:eastAsiaTheme="majorEastAsia" w:cstheme="majorBidi"/>
      <w:i/>
      <w:iCs/>
      <w:color w:val="595959" w:themeColor="text1" w:themeTint="A6"/>
      <w:kern w:val="2"/>
      <w:szCs w:val="24"/>
      <w14:ligatures w14:val="standardContextual"/>
    </w:rPr>
  </w:style>
  <w:style w:type="character" w:customStyle="1" w:styleId="70">
    <w:name w:val="כותרת 7 תו"/>
    <w:basedOn w:val="a0"/>
    <w:link w:val="7"/>
    <w:uiPriority w:val="9"/>
    <w:semiHidden/>
    <w:rsid w:val="00BA3F81"/>
    <w:rPr>
      <w:rFonts w:eastAsiaTheme="majorEastAsia" w:cstheme="majorBidi"/>
      <w:color w:val="595959" w:themeColor="text1" w:themeTint="A6"/>
      <w:kern w:val="2"/>
      <w:szCs w:val="24"/>
      <w14:ligatures w14:val="standardContextual"/>
    </w:rPr>
  </w:style>
  <w:style w:type="character" w:customStyle="1" w:styleId="80">
    <w:name w:val="כותרת 8 תו"/>
    <w:basedOn w:val="a0"/>
    <w:link w:val="8"/>
    <w:uiPriority w:val="9"/>
    <w:semiHidden/>
    <w:rsid w:val="00BA3F81"/>
    <w:rPr>
      <w:rFonts w:eastAsiaTheme="majorEastAsia" w:cstheme="majorBidi"/>
      <w:i/>
      <w:iCs/>
      <w:color w:val="272727" w:themeColor="text1" w:themeTint="D8"/>
      <w:kern w:val="2"/>
      <w:szCs w:val="24"/>
      <w14:ligatures w14:val="standardContextual"/>
    </w:rPr>
  </w:style>
  <w:style w:type="character" w:customStyle="1" w:styleId="90">
    <w:name w:val="כותרת 9 תו"/>
    <w:basedOn w:val="a0"/>
    <w:link w:val="9"/>
    <w:uiPriority w:val="9"/>
    <w:semiHidden/>
    <w:rsid w:val="00BA3F81"/>
    <w:rPr>
      <w:rFonts w:eastAsiaTheme="majorEastAsia" w:cstheme="majorBidi"/>
      <w:color w:val="272727" w:themeColor="text1" w:themeTint="D8"/>
      <w:kern w:val="2"/>
      <w:szCs w:val="24"/>
      <w14:ligatures w14:val="standardContextual"/>
    </w:rPr>
  </w:style>
  <w:style w:type="paragraph" w:styleId="a3">
    <w:name w:val="Title"/>
    <w:basedOn w:val="a"/>
    <w:next w:val="a"/>
    <w:link w:val="a4"/>
    <w:uiPriority w:val="10"/>
    <w:qFormat/>
    <w:rsid w:val="00BA3F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BA3F81"/>
    <w:rPr>
      <w:rFonts w:asciiTheme="majorHAnsi" w:eastAsiaTheme="majorEastAsia" w:hAnsiTheme="majorHAnsi" w:cstheme="majorBidi"/>
      <w:spacing w:val="-10"/>
      <w:kern w:val="28"/>
      <w:sz w:val="56"/>
      <w:szCs w:val="56"/>
      <w14:ligatures w14:val="standardContextual"/>
    </w:rPr>
  </w:style>
  <w:style w:type="paragraph" w:styleId="a5">
    <w:name w:val="Subtitle"/>
    <w:basedOn w:val="a"/>
    <w:next w:val="a"/>
    <w:link w:val="a6"/>
    <w:uiPriority w:val="11"/>
    <w:qFormat/>
    <w:rsid w:val="00BA3F81"/>
    <w:pPr>
      <w:numPr>
        <w:ilvl w:val="1"/>
      </w:numPr>
      <w:spacing w:after="160"/>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BA3F81"/>
    <w:rPr>
      <w:rFonts w:eastAsiaTheme="majorEastAsia" w:cstheme="majorBidi"/>
      <w:color w:val="595959" w:themeColor="text1" w:themeTint="A6"/>
      <w:spacing w:val="15"/>
      <w:kern w:val="2"/>
      <w:sz w:val="28"/>
      <w:szCs w:val="28"/>
      <w14:ligatures w14:val="standardContextual"/>
    </w:rPr>
  </w:style>
  <w:style w:type="paragraph" w:styleId="a7">
    <w:name w:val="Quote"/>
    <w:basedOn w:val="a"/>
    <w:next w:val="a"/>
    <w:link w:val="a8"/>
    <w:uiPriority w:val="29"/>
    <w:qFormat/>
    <w:rsid w:val="00BA3F81"/>
    <w:pPr>
      <w:spacing w:before="160" w:after="160"/>
      <w:jc w:val="center"/>
    </w:pPr>
    <w:rPr>
      <w:i/>
      <w:iCs/>
      <w:color w:val="404040" w:themeColor="text1" w:themeTint="BF"/>
    </w:rPr>
  </w:style>
  <w:style w:type="character" w:customStyle="1" w:styleId="a8">
    <w:name w:val="ציטוט תו"/>
    <w:basedOn w:val="a0"/>
    <w:link w:val="a7"/>
    <w:uiPriority w:val="29"/>
    <w:rsid w:val="00BA3F81"/>
    <w:rPr>
      <w:rFonts w:cs="David"/>
      <w:i/>
      <w:iCs/>
      <w:color w:val="404040" w:themeColor="text1" w:themeTint="BF"/>
      <w:kern w:val="2"/>
      <w:szCs w:val="24"/>
      <w14:ligatures w14:val="standardContextual"/>
    </w:rPr>
  </w:style>
  <w:style w:type="paragraph" w:styleId="a9">
    <w:name w:val="List Paragraph"/>
    <w:basedOn w:val="a"/>
    <w:uiPriority w:val="34"/>
    <w:qFormat/>
    <w:rsid w:val="00BA3F81"/>
    <w:pPr>
      <w:ind w:left="720"/>
      <w:contextualSpacing/>
    </w:pPr>
  </w:style>
  <w:style w:type="character" w:styleId="aa">
    <w:name w:val="Intense Emphasis"/>
    <w:basedOn w:val="a0"/>
    <w:uiPriority w:val="21"/>
    <w:qFormat/>
    <w:rsid w:val="00BA3F81"/>
    <w:rPr>
      <w:i/>
      <w:iCs/>
      <w:color w:val="2E74B5" w:themeColor="accent1" w:themeShade="BF"/>
    </w:rPr>
  </w:style>
  <w:style w:type="paragraph" w:styleId="ab">
    <w:name w:val="Intense Quote"/>
    <w:basedOn w:val="a"/>
    <w:next w:val="a"/>
    <w:link w:val="ac"/>
    <w:uiPriority w:val="30"/>
    <w:qFormat/>
    <w:rsid w:val="00BA3F8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ציטוט חזק תו"/>
    <w:basedOn w:val="a0"/>
    <w:link w:val="ab"/>
    <w:uiPriority w:val="30"/>
    <w:rsid w:val="00BA3F81"/>
    <w:rPr>
      <w:rFonts w:cs="David"/>
      <w:i/>
      <w:iCs/>
      <w:color w:val="2E74B5" w:themeColor="accent1" w:themeShade="BF"/>
      <w:kern w:val="2"/>
      <w:szCs w:val="24"/>
      <w14:ligatures w14:val="standardContextual"/>
    </w:rPr>
  </w:style>
  <w:style w:type="character" w:styleId="ad">
    <w:name w:val="Intense Reference"/>
    <w:basedOn w:val="a0"/>
    <w:uiPriority w:val="32"/>
    <w:qFormat/>
    <w:rsid w:val="00BA3F81"/>
    <w:rPr>
      <w:b/>
      <w:bCs/>
      <w:smallCaps/>
      <w:color w:val="2E74B5" w:themeColor="accent1" w:themeShade="BF"/>
      <w:spacing w:val="5"/>
    </w:rPr>
  </w:style>
  <w:style w:type="numbering" w:customStyle="1" w:styleId="11">
    <w:name w:val="ללא רשימה1"/>
    <w:next w:val="a2"/>
    <w:uiPriority w:val="99"/>
    <w:semiHidden/>
    <w:unhideWhenUsed/>
    <w:rsid w:val="00BA3F81"/>
  </w:style>
  <w:style w:type="character" w:customStyle="1" w:styleId="MSGENFONTSTYLENAMETEMPLATEROLEMSGENFONTSTYLENAMEBYROLEPICTURECAPTION1">
    <w:name w:val="MSG_EN_FONT_STYLE_NAME_TEMPLATE_ROLE MSG_EN_FONT_STYLE_NAME_BY_ROLE_PICTURE_CAPTION|1_"/>
    <w:basedOn w:val="a0"/>
    <w:link w:val="MSGENFONTSTYLENAMETEMPLATEROLEMSGENFONTSTYLENAMEBYROLEPICTURECAPTION10"/>
    <w:rsid w:val="00BA3F81"/>
    <w:rPr>
      <w:rFonts w:ascii="David" w:eastAsia="David" w:hAnsi="David" w:cs="David"/>
      <w:b/>
      <w:bCs/>
      <w:color w:val="074F99"/>
      <w:sz w:val="38"/>
      <w:szCs w:val="38"/>
    </w:rPr>
  </w:style>
  <w:style w:type="character" w:customStyle="1" w:styleId="MSGENFONTSTYLENAMETEMPLATEROLEMSGENFONTSTYLENAMEBYROLETEXT5">
    <w:name w:val="MSG_EN_FONT_STYLE_NAME_TEMPLATE_ROLE MSG_EN_FONT_STYLE_NAME_BY_ROLE_TEXT|5_"/>
    <w:basedOn w:val="a0"/>
    <w:link w:val="MSGENFONTSTYLENAMETEMPLATEROLEMSGENFONTSTYLENAMEBYROLETEXT50"/>
    <w:rsid w:val="00BA3F81"/>
    <w:rPr>
      <w:rFonts w:ascii="David" w:eastAsia="David" w:hAnsi="David" w:cs="David"/>
      <w:b/>
      <w:bCs/>
      <w:sz w:val="46"/>
      <w:szCs w:val="46"/>
    </w:rPr>
  </w:style>
  <w:style w:type="character" w:customStyle="1" w:styleId="MSGENFONTSTYLENAMETEMPLATEROLEMSGENFONTSTYLENAMEBYROLETEXT6">
    <w:name w:val="MSG_EN_FONT_STYLE_NAME_TEMPLATE_ROLE MSG_EN_FONT_STYLE_NAME_BY_ROLE_TEXT|6_"/>
    <w:basedOn w:val="a0"/>
    <w:link w:val="MSGENFONTSTYLENAMETEMPLATEROLEMSGENFONTSTYLENAMEBYROLETEXT60"/>
    <w:rsid w:val="00BA3F81"/>
    <w:rPr>
      <w:rFonts w:ascii="David" w:eastAsia="David" w:hAnsi="David" w:cs="David"/>
      <w:b/>
      <w:bCs/>
      <w:sz w:val="56"/>
      <w:szCs w:val="56"/>
    </w:rPr>
  </w:style>
  <w:style w:type="character" w:customStyle="1" w:styleId="MSGENFONTSTYLENAMETEMPLATEROLEMSGENFONTSTYLENAMEBYROLERUNNINGTITLE3">
    <w:name w:val="MSG_EN_FONT_STYLE_NAME_TEMPLATE_ROLE MSG_EN_FONT_STYLE_NAME_BY_ROLE_RUNNING_TITLE|3_"/>
    <w:basedOn w:val="a0"/>
    <w:link w:val="MSGENFONTSTYLENAMETEMPLATEROLEMSGENFONTSTYLENAMEBYROLERUNNINGTITLE30"/>
    <w:rsid w:val="00BA3F81"/>
    <w:rPr>
      <w:sz w:val="20"/>
      <w:szCs w:val="20"/>
    </w:rPr>
  </w:style>
  <w:style w:type="character" w:customStyle="1" w:styleId="MSGENFONTSTYLENAMETEMPLATEROLEMSGENFONTSTYLENAMEBYROLETEXT4">
    <w:name w:val="MSG_EN_FONT_STYLE_NAME_TEMPLATE_ROLE MSG_EN_FONT_STYLE_NAME_BY_ROLE_TEXT|4_"/>
    <w:basedOn w:val="a0"/>
    <w:link w:val="MSGENFONTSTYLENAMETEMPLATEROLEMSGENFONTSTYLENAMEBYROLETEXT40"/>
    <w:rsid w:val="00BA3F81"/>
    <w:rPr>
      <w:rFonts w:ascii="David" w:eastAsia="David" w:hAnsi="David" w:cs="David"/>
      <w:b/>
      <w:bCs/>
      <w:sz w:val="38"/>
      <w:szCs w:val="38"/>
    </w:rPr>
  </w:style>
  <w:style w:type="character" w:customStyle="1" w:styleId="MSGENFONTSTYLENAMETEMPLATEROLEMSGENFONTSTYLENAMEBYROLETABLEOFCONTENTS1">
    <w:name w:val="MSG_EN_FONT_STYLE_NAME_TEMPLATE_ROLE MSG_EN_FONT_STYLE_NAME_BY_ROLE_TABLE_OF_CONTENTS|1_"/>
    <w:basedOn w:val="a0"/>
    <w:link w:val="MSGENFONTSTYLENAMETEMPLATEROLEMSGENFONTSTYLENAMEBYROLETABLEOFCONTENTS10"/>
    <w:rsid w:val="00BA3F81"/>
    <w:rPr>
      <w:rFonts w:ascii="David" w:eastAsia="David" w:hAnsi="David" w:cs="David"/>
    </w:rPr>
  </w:style>
  <w:style w:type="character" w:customStyle="1" w:styleId="MSGENFONTSTYLENAMETEMPLATEROLEMSGENFONTSTYLENAMEBYROLETEXT1">
    <w:name w:val="MSG_EN_FONT_STYLE_NAME_TEMPLATE_ROLE MSG_EN_FONT_STYLE_NAME_BY_ROLE_TEXT|1_"/>
    <w:basedOn w:val="a0"/>
    <w:link w:val="MSGENFONTSTYLENAMETEMPLATEROLEMSGENFONTSTYLENAMEBYROLETEXT10"/>
    <w:rsid w:val="00BA3F81"/>
    <w:rPr>
      <w:rFonts w:ascii="David" w:eastAsia="David" w:hAnsi="David" w:cs="David"/>
    </w:rPr>
  </w:style>
  <w:style w:type="character" w:customStyle="1" w:styleId="MSGENFONTSTYLENAMETEMPLATEROLELEVELMSGENFONTSTYLENAMEBYROLEHEADING11">
    <w:name w:val="MSG_EN_FONT_STYLE_NAME_TEMPLATE_ROLE_LEVEL MSG_EN_FONT_STYLE_NAME_BY_ROLE_HEADING 1|1_"/>
    <w:basedOn w:val="a0"/>
    <w:link w:val="MSGENFONTSTYLENAMETEMPLATEROLELEVELMSGENFONTSTYLENAMEBYROLEHEADING110"/>
    <w:rsid w:val="00BA3F81"/>
    <w:rPr>
      <w:rFonts w:ascii="David" w:eastAsia="David" w:hAnsi="David" w:cs="David"/>
      <w:b/>
      <w:bCs/>
      <w:sz w:val="44"/>
      <w:szCs w:val="44"/>
      <w:u w:val="single"/>
    </w:rPr>
  </w:style>
  <w:style w:type="character" w:customStyle="1" w:styleId="MSGENFONTSTYLENAMETEMPLATEROLEMSGENFONTSTYLENAMEBYROLETEXT2">
    <w:name w:val="MSG_EN_FONT_STYLE_NAME_TEMPLATE_ROLE MSG_EN_FONT_STYLE_NAME_BY_ROLE_TEXT|2_"/>
    <w:basedOn w:val="a0"/>
    <w:link w:val="MSGENFONTSTYLENAMETEMPLATEROLEMSGENFONTSTYLENAMEBYROLETEXT20"/>
    <w:rsid w:val="00BA3F81"/>
    <w:rPr>
      <w:rFonts w:ascii="David" w:eastAsia="David" w:hAnsi="David" w:cs="David"/>
      <w:b/>
      <w:bCs/>
      <w:sz w:val="28"/>
      <w:szCs w:val="28"/>
      <w:u w:val="single"/>
    </w:rPr>
  </w:style>
  <w:style w:type="character" w:customStyle="1" w:styleId="MSGENFONTSTYLENAMETEMPLATEROLEMSGENFONTSTYLENAMEBYROLETABLECAPTION1">
    <w:name w:val="MSG_EN_FONT_STYLE_NAME_TEMPLATE_ROLE MSG_EN_FONT_STYLE_NAME_BY_ROLE_TABLE_CAPTION|1_"/>
    <w:basedOn w:val="a0"/>
    <w:link w:val="MSGENFONTSTYLENAMETEMPLATEROLEMSGENFONTSTYLENAMEBYROLETABLECAPTION10"/>
    <w:rsid w:val="00BA3F81"/>
    <w:rPr>
      <w:rFonts w:ascii="David" w:eastAsia="David" w:hAnsi="David" w:cs="David"/>
    </w:rPr>
  </w:style>
  <w:style w:type="character" w:customStyle="1" w:styleId="MSGENFONTSTYLENAMETEMPLATEROLEMSGENFONTSTYLENAMEBYROLEOTHER1">
    <w:name w:val="MSG_EN_FONT_STYLE_NAME_TEMPLATE_ROLE MSG_EN_FONT_STYLE_NAME_BY_ROLE_OTHER|1_"/>
    <w:basedOn w:val="a0"/>
    <w:link w:val="MSGENFONTSTYLENAMETEMPLATEROLEMSGENFONTSTYLENAMEBYROLEOTHER10"/>
    <w:rsid w:val="00BA3F81"/>
    <w:rPr>
      <w:rFonts w:ascii="David" w:eastAsia="David" w:hAnsi="David" w:cs="David"/>
    </w:rPr>
  </w:style>
  <w:style w:type="character" w:customStyle="1" w:styleId="MSGENFONTSTYLENAMETEMPLATEROLELEVELMSGENFONTSTYLENAMEBYROLEHEADING61">
    <w:name w:val="MSG_EN_FONT_STYLE_NAME_TEMPLATE_ROLE_LEVEL MSG_EN_FONT_STYLE_NAME_BY_ROLE_HEADING 6|1_"/>
    <w:basedOn w:val="a0"/>
    <w:link w:val="MSGENFONTSTYLENAMETEMPLATEROLELEVELMSGENFONTSTYLENAMEBYROLEHEADING610"/>
    <w:rsid w:val="00BA3F81"/>
    <w:rPr>
      <w:rFonts w:ascii="David" w:eastAsia="David" w:hAnsi="David" w:cs="David"/>
      <w:b/>
      <w:bCs/>
    </w:rPr>
  </w:style>
  <w:style w:type="character" w:customStyle="1" w:styleId="MSGENFONTSTYLENAMETEMPLATEROLELEVELMSGENFONTSTYLENAMEBYROLEHEADING51">
    <w:name w:val="MSG_EN_FONT_STYLE_NAME_TEMPLATE_ROLE_LEVEL MSG_EN_FONT_STYLE_NAME_BY_ROLE_HEADING 5|1_"/>
    <w:basedOn w:val="a0"/>
    <w:link w:val="MSGENFONTSTYLENAMETEMPLATEROLELEVELMSGENFONTSTYLENAMEBYROLEHEADING510"/>
    <w:rsid w:val="00BA3F81"/>
    <w:rPr>
      <w:rFonts w:ascii="David" w:eastAsia="David" w:hAnsi="David" w:cs="David"/>
      <w:b/>
      <w:bCs/>
      <w:sz w:val="28"/>
      <w:szCs w:val="28"/>
      <w:u w:val="single"/>
    </w:rPr>
  </w:style>
  <w:style w:type="character" w:customStyle="1" w:styleId="MSGENFONTSTYLENAMETEMPLATEROLEMSGENFONTSTYLENAMEBYROLETEXT3">
    <w:name w:val="MSG_EN_FONT_STYLE_NAME_TEMPLATE_ROLE MSG_EN_FONT_STYLE_NAME_BY_ROLE_TEXT|3_"/>
    <w:basedOn w:val="a0"/>
    <w:link w:val="MSGENFONTSTYLENAMETEMPLATEROLEMSGENFONTSTYLENAMEBYROLETEXT30"/>
    <w:rsid w:val="00BA3F81"/>
    <w:rPr>
      <w:rFonts w:ascii="David" w:eastAsia="David" w:hAnsi="David" w:cs="David"/>
      <w:sz w:val="16"/>
      <w:szCs w:val="16"/>
    </w:rPr>
  </w:style>
  <w:style w:type="character" w:customStyle="1" w:styleId="MSGENFONTSTYLENAMETEMPLATEROLELEVELMSGENFONTSTYLENAMEBYROLEHEADING21">
    <w:name w:val="MSG_EN_FONT_STYLE_NAME_TEMPLATE_ROLE_LEVEL MSG_EN_FONT_STYLE_NAME_BY_ROLE_HEADING 2|1_"/>
    <w:basedOn w:val="a0"/>
    <w:link w:val="MSGENFONTSTYLENAMETEMPLATEROLELEVELMSGENFONTSTYLENAMEBYROLEHEADING210"/>
    <w:rsid w:val="00BA3F81"/>
    <w:rPr>
      <w:rFonts w:ascii="David" w:eastAsia="David" w:hAnsi="David" w:cs="David"/>
      <w:b/>
      <w:bCs/>
      <w:sz w:val="46"/>
      <w:szCs w:val="46"/>
    </w:rPr>
  </w:style>
  <w:style w:type="character" w:customStyle="1" w:styleId="MSGENFONTSTYLENAMETEMPLATEROLEMSGENFONTSTYLENAMEBYROLERUNNINGTITLE1">
    <w:name w:val="MSG_EN_FONT_STYLE_NAME_TEMPLATE_ROLE MSG_EN_FONT_STYLE_NAME_BY_ROLE_RUNNING_TITLE|1_"/>
    <w:basedOn w:val="a0"/>
    <w:link w:val="MSGENFONTSTYLENAMETEMPLATEROLEMSGENFONTSTYLENAMEBYROLERUNNINGTITLE10"/>
    <w:rsid w:val="00BA3F81"/>
    <w:rPr>
      <w:rFonts w:ascii="David" w:eastAsia="David" w:hAnsi="David" w:cs="David"/>
      <w:sz w:val="16"/>
      <w:szCs w:val="16"/>
    </w:rPr>
  </w:style>
  <w:style w:type="character" w:customStyle="1" w:styleId="MSGENFONTSTYLENAMETEMPLATEROLELEVELMSGENFONTSTYLENAMEBYROLEHEADING31">
    <w:name w:val="MSG_EN_FONT_STYLE_NAME_TEMPLATE_ROLE_LEVEL MSG_EN_FONT_STYLE_NAME_BY_ROLE_HEADING 3|1_"/>
    <w:basedOn w:val="a0"/>
    <w:link w:val="MSGENFONTSTYLENAMETEMPLATEROLELEVELMSGENFONTSTYLENAMEBYROLEHEADING310"/>
    <w:rsid w:val="00BA3F81"/>
    <w:rPr>
      <w:rFonts w:ascii="David" w:eastAsia="David" w:hAnsi="David" w:cs="David"/>
      <w:sz w:val="28"/>
      <w:szCs w:val="28"/>
    </w:rPr>
  </w:style>
  <w:style w:type="character" w:customStyle="1" w:styleId="MSGENFONTSTYLENAMETEMPLATEROLELEVELMSGENFONTSTYLENAMEBYROLEHEADING41">
    <w:name w:val="MSG_EN_FONT_STYLE_NAME_TEMPLATE_ROLE_LEVEL MSG_EN_FONT_STYLE_NAME_BY_ROLE_HEADING 4|1_"/>
    <w:basedOn w:val="a0"/>
    <w:link w:val="MSGENFONTSTYLENAMETEMPLATEROLELEVELMSGENFONTSTYLENAMEBYROLEHEADING410"/>
    <w:rsid w:val="00BA3F81"/>
    <w:rPr>
      <w:rFonts w:ascii="David" w:eastAsia="David" w:hAnsi="David" w:cs="David"/>
      <w:sz w:val="28"/>
      <w:szCs w:val="28"/>
    </w:rPr>
  </w:style>
  <w:style w:type="character" w:customStyle="1" w:styleId="MSGENFONTSTYLENAMETEMPLATEROLEMSGENFONTSTYLENAMEBYROLETEXT7">
    <w:name w:val="MSG_EN_FONT_STYLE_NAME_TEMPLATE_ROLE MSG_EN_FONT_STYLE_NAME_BY_ROLE_TEXT|7_"/>
    <w:basedOn w:val="a0"/>
    <w:link w:val="MSGENFONTSTYLENAMETEMPLATEROLEMSGENFONTSTYLENAMEBYROLETEXT70"/>
    <w:rsid w:val="00BA3F81"/>
    <w:rPr>
      <w:rFonts w:ascii="David" w:eastAsia="David" w:hAnsi="David" w:cs="David"/>
      <w:b/>
      <w:bCs/>
      <w:sz w:val="32"/>
      <w:szCs w:val="32"/>
      <w:u w:val="single"/>
    </w:rPr>
  </w:style>
  <w:style w:type="character" w:customStyle="1" w:styleId="MSGENFONTSTYLENAMETEMPLATEROLEMSGENFONTSTYLENAMEBYROLEOTHER2">
    <w:name w:val="MSG_EN_FONT_STYLE_NAME_TEMPLATE_ROLE MSG_EN_FONT_STYLE_NAME_BY_ROLE_OTHER|2_"/>
    <w:basedOn w:val="a0"/>
    <w:link w:val="MSGENFONTSTYLENAMETEMPLATEROLEMSGENFONTSTYLENAMEBYROLEOTHER20"/>
    <w:rsid w:val="00BA3F81"/>
    <w:rPr>
      <w:rFonts w:ascii="David" w:eastAsia="David" w:hAnsi="David" w:cs="David"/>
      <w:lang w:bidi="en-US"/>
    </w:rPr>
  </w:style>
  <w:style w:type="paragraph" w:customStyle="1" w:styleId="MSGENFONTSTYLENAMETEMPLATEROLEMSGENFONTSTYLENAMEBYROLEPICTURECAPTION10">
    <w:name w:val="MSG_EN_FONT_STYLE_NAME_TEMPLATE_ROLE MSG_EN_FONT_STYLE_NAME_BY_ROLE_PICTURE_CAPTION|1"/>
    <w:basedOn w:val="a"/>
    <w:link w:val="MSGENFONTSTYLENAMETEMPLATEROLEMSGENFONTSTYLENAMEBYROLEPICTURECAPTION1"/>
    <w:rsid w:val="00BA3F81"/>
    <w:pPr>
      <w:widowControl w:val="0"/>
      <w:spacing w:after="0" w:line="240" w:lineRule="auto"/>
      <w:jc w:val="left"/>
    </w:pPr>
    <w:rPr>
      <w:rFonts w:ascii="David" w:eastAsia="David" w:hAnsi="David"/>
      <w:b/>
      <w:bCs/>
      <w:color w:val="074F99"/>
      <w:kern w:val="0"/>
      <w:sz w:val="38"/>
      <w:szCs w:val="38"/>
      <w14:ligatures w14:val="none"/>
    </w:rPr>
  </w:style>
  <w:style w:type="paragraph" w:customStyle="1" w:styleId="MSGENFONTSTYLENAMETEMPLATEROLEMSGENFONTSTYLENAMEBYROLETEXT50">
    <w:name w:val="MSG_EN_FONT_STYLE_NAME_TEMPLATE_ROLE MSG_EN_FONT_STYLE_NAME_BY_ROLE_TEXT|5"/>
    <w:basedOn w:val="a"/>
    <w:link w:val="MSGENFONTSTYLENAMETEMPLATEROLEMSGENFONTSTYLENAMEBYROLETEXT5"/>
    <w:rsid w:val="00BA3F81"/>
    <w:pPr>
      <w:widowControl w:val="0"/>
      <w:spacing w:after="3720" w:line="374" w:lineRule="auto"/>
      <w:jc w:val="center"/>
    </w:pPr>
    <w:rPr>
      <w:rFonts w:ascii="David" w:eastAsia="David" w:hAnsi="David"/>
      <w:b/>
      <w:bCs/>
      <w:kern w:val="0"/>
      <w:sz w:val="46"/>
      <w:szCs w:val="46"/>
      <w14:ligatures w14:val="none"/>
    </w:rPr>
  </w:style>
  <w:style w:type="paragraph" w:customStyle="1" w:styleId="MSGENFONTSTYLENAMETEMPLATEROLEMSGENFONTSTYLENAMEBYROLETEXT60">
    <w:name w:val="MSG_EN_FONT_STYLE_NAME_TEMPLATE_ROLE MSG_EN_FONT_STYLE_NAME_BY_ROLE_TEXT|6"/>
    <w:basedOn w:val="a"/>
    <w:link w:val="MSGENFONTSTYLENAMETEMPLATEROLEMSGENFONTSTYLENAMEBYROLETEXT6"/>
    <w:rsid w:val="00BA3F81"/>
    <w:pPr>
      <w:widowControl w:val="0"/>
      <w:spacing w:after="100" w:line="240" w:lineRule="auto"/>
      <w:jc w:val="center"/>
    </w:pPr>
    <w:rPr>
      <w:rFonts w:ascii="David" w:eastAsia="David" w:hAnsi="David"/>
      <w:b/>
      <w:bCs/>
      <w:kern w:val="0"/>
      <w:sz w:val="56"/>
      <w:szCs w:val="56"/>
      <w14:ligatures w14:val="none"/>
    </w:rPr>
  </w:style>
  <w:style w:type="paragraph" w:customStyle="1" w:styleId="MSGENFONTSTYLENAMETEMPLATEROLEMSGENFONTSTYLENAMEBYROLERUNNINGTITLE30">
    <w:name w:val="MSG_EN_FONT_STYLE_NAME_TEMPLATE_ROLE MSG_EN_FONT_STYLE_NAME_BY_ROLE_RUNNING_TITLE|3"/>
    <w:basedOn w:val="a"/>
    <w:link w:val="MSGENFONTSTYLENAMETEMPLATEROLEMSGENFONTSTYLENAMEBYROLERUNNINGTITLE3"/>
    <w:rsid w:val="00BA3F81"/>
    <w:pPr>
      <w:widowControl w:val="0"/>
      <w:bidi w:val="0"/>
      <w:spacing w:after="0" w:line="240" w:lineRule="auto"/>
      <w:jc w:val="left"/>
    </w:pPr>
    <w:rPr>
      <w:rFonts w:cstheme="minorBidi"/>
      <w:kern w:val="0"/>
      <w:sz w:val="20"/>
      <w:szCs w:val="20"/>
      <w14:ligatures w14:val="none"/>
    </w:rPr>
  </w:style>
  <w:style w:type="paragraph" w:customStyle="1" w:styleId="MSGENFONTSTYLENAMETEMPLATEROLEMSGENFONTSTYLENAMEBYROLETEXT40">
    <w:name w:val="MSG_EN_FONT_STYLE_NAME_TEMPLATE_ROLE MSG_EN_FONT_STYLE_NAME_BY_ROLE_TEXT|4"/>
    <w:basedOn w:val="a"/>
    <w:link w:val="MSGENFONTSTYLENAMETEMPLATEROLEMSGENFONTSTYLENAMEBYROLETEXT4"/>
    <w:rsid w:val="00BA3F81"/>
    <w:pPr>
      <w:widowControl w:val="0"/>
      <w:spacing w:after="280" w:line="240" w:lineRule="auto"/>
      <w:ind w:left="1320"/>
      <w:jc w:val="left"/>
    </w:pPr>
    <w:rPr>
      <w:rFonts w:ascii="David" w:eastAsia="David" w:hAnsi="David"/>
      <w:b/>
      <w:bCs/>
      <w:kern w:val="0"/>
      <w:sz w:val="38"/>
      <w:szCs w:val="38"/>
      <w14:ligatures w14:val="none"/>
    </w:rPr>
  </w:style>
  <w:style w:type="paragraph" w:customStyle="1" w:styleId="MSGENFONTSTYLENAMETEMPLATEROLEMSGENFONTSTYLENAMEBYROLETABLEOFCONTENTS10">
    <w:name w:val="MSG_EN_FONT_STYLE_NAME_TEMPLATE_ROLE MSG_EN_FONT_STYLE_NAME_BY_ROLE_TABLE_OF_CONTENTS|1"/>
    <w:basedOn w:val="a"/>
    <w:link w:val="MSGENFONTSTYLENAMETEMPLATEROLEMSGENFONTSTYLENAMEBYROLETABLEOFCONTENTS1"/>
    <w:rsid w:val="00BA3F81"/>
    <w:pPr>
      <w:widowControl w:val="0"/>
      <w:spacing w:after="80" w:line="240" w:lineRule="auto"/>
      <w:ind w:firstLine="200"/>
      <w:jc w:val="left"/>
    </w:pPr>
    <w:rPr>
      <w:rFonts w:ascii="David" w:eastAsia="David" w:hAnsi="David"/>
      <w:kern w:val="0"/>
      <w:szCs w:val="22"/>
      <w14:ligatures w14:val="none"/>
    </w:rPr>
  </w:style>
  <w:style w:type="paragraph" w:customStyle="1" w:styleId="MSGENFONTSTYLENAMETEMPLATEROLEMSGENFONTSTYLENAMEBYROLETEXT10">
    <w:name w:val="MSG_EN_FONT_STYLE_NAME_TEMPLATE_ROLE MSG_EN_FONT_STYLE_NAME_BY_ROLE_TEXT|1"/>
    <w:basedOn w:val="a"/>
    <w:link w:val="MSGENFONTSTYLENAMETEMPLATEROLEMSGENFONTSTYLENAMEBYROLETEXT1"/>
    <w:rsid w:val="00BA3F81"/>
    <w:pPr>
      <w:widowControl w:val="0"/>
      <w:spacing w:after="200" w:line="269" w:lineRule="auto"/>
      <w:jc w:val="left"/>
    </w:pPr>
    <w:rPr>
      <w:rFonts w:ascii="David" w:eastAsia="David" w:hAnsi="David"/>
      <w:kern w:val="0"/>
      <w:szCs w:val="22"/>
      <w14:ligatures w14:val="none"/>
    </w:rPr>
  </w:style>
  <w:style w:type="paragraph" w:customStyle="1" w:styleId="MSGENFONTSTYLENAMETEMPLATEROLELEVELMSGENFONTSTYLENAMEBYROLEHEADING110">
    <w:name w:val="MSG_EN_FONT_STYLE_NAME_TEMPLATE_ROLE_LEVEL MSG_EN_FONT_STYLE_NAME_BY_ROLE_HEADING 1|1"/>
    <w:basedOn w:val="a"/>
    <w:link w:val="MSGENFONTSTYLENAMETEMPLATEROLELEVELMSGENFONTSTYLENAMEBYROLEHEADING11"/>
    <w:rsid w:val="00BA3F81"/>
    <w:pPr>
      <w:widowControl w:val="0"/>
      <w:spacing w:after="220" w:line="240" w:lineRule="auto"/>
      <w:jc w:val="center"/>
      <w:outlineLvl w:val="0"/>
    </w:pPr>
    <w:rPr>
      <w:rFonts w:ascii="David" w:eastAsia="David" w:hAnsi="David"/>
      <w:b/>
      <w:bCs/>
      <w:kern w:val="0"/>
      <w:sz w:val="44"/>
      <w:szCs w:val="44"/>
      <w:u w:val="single"/>
      <w14:ligatures w14:val="none"/>
    </w:rPr>
  </w:style>
  <w:style w:type="paragraph" w:customStyle="1" w:styleId="MSGENFONTSTYLENAMETEMPLATEROLEMSGENFONTSTYLENAMEBYROLETEXT20">
    <w:name w:val="MSG_EN_FONT_STYLE_NAME_TEMPLATE_ROLE MSG_EN_FONT_STYLE_NAME_BY_ROLE_TEXT|2"/>
    <w:basedOn w:val="a"/>
    <w:link w:val="MSGENFONTSTYLENAMETEMPLATEROLEMSGENFONTSTYLENAMEBYROLETEXT2"/>
    <w:rsid w:val="00BA3F81"/>
    <w:pPr>
      <w:widowControl w:val="0"/>
      <w:spacing w:after="200" w:line="240" w:lineRule="auto"/>
      <w:jc w:val="left"/>
    </w:pPr>
    <w:rPr>
      <w:rFonts w:ascii="David" w:eastAsia="David" w:hAnsi="David"/>
      <w:b/>
      <w:bCs/>
      <w:kern w:val="0"/>
      <w:sz w:val="28"/>
      <w:szCs w:val="28"/>
      <w:u w:val="single"/>
      <w14:ligatures w14:val="none"/>
    </w:rPr>
  </w:style>
  <w:style w:type="paragraph" w:customStyle="1" w:styleId="MSGENFONTSTYLENAMETEMPLATEROLEMSGENFONTSTYLENAMEBYROLETABLECAPTION10">
    <w:name w:val="MSG_EN_FONT_STYLE_NAME_TEMPLATE_ROLE MSG_EN_FONT_STYLE_NAME_BY_ROLE_TABLE_CAPTION|1"/>
    <w:basedOn w:val="a"/>
    <w:link w:val="MSGENFONTSTYLENAMETEMPLATEROLEMSGENFONTSTYLENAMEBYROLETABLECAPTION1"/>
    <w:rsid w:val="00BA3F81"/>
    <w:pPr>
      <w:widowControl w:val="0"/>
      <w:spacing w:after="0" w:line="240" w:lineRule="auto"/>
      <w:jc w:val="left"/>
    </w:pPr>
    <w:rPr>
      <w:rFonts w:ascii="David" w:eastAsia="David" w:hAnsi="David"/>
      <w:kern w:val="0"/>
      <w:szCs w:val="22"/>
      <w14:ligatures w14:val="none"/>
    </w:rPr>
  </w:style>
  <w:style w:type="paragraph" w:customStyle="1" w:styleId="MSGENFONTSTYLENAMETEMPLATEROLEMSGENFONTSTYLENAMEBYROLEOTHER10">
    <w:name w:val="MSG_EN_FONT_STYLE_NAME_TEMPLATE_ROLE MSG_EN_FONT_STYLE_NAME_BY_ROLE_OTHER|1"/>
    <w:basedOn w:val="a"/>
    <w:link w:val="MSGENFONTSTYLENAMETEMPLATEROLEMSGENFONTSTYLENAMEBYROLEOTHER1"/>
    <w:rsid w:val="00BA3F81"/>
    <w:pPr>
      <w:widowControl w:val="0"/>
      <w:spacing w:after="200" w:line="269" w:lineRule="auto"/>
      <w:jc w:val="left"/>
    </w:pPr>
    <w:rPr>
      <w:rFonts w:ascii="David" w:eastAsia="David" w:hAnsi="David"/>
      <w:kern w:val="0"/>
      <w:szCs w:val="22"/>
      <w14:ligatures w14:val="none"/>
    </w:rPr>
  </w:style>
  <w:style w:type="paragraph" w:customStyle="1" w:styleId="MSGENFONTSTYLENAMETEMPLATEROLELEVELMSGENFONTSTYLENAMEBYROLEHEADING610">
    <w:name w:val="MSG_EN_FONT_STYLE_NAME_TEMPLATE_ROLE_LEVEL MSG_EN_FONT_STYLE_NAME_BY_ROLE_HEADING 6|1"/>
    <w:basedOn w:val="a"/>
    <w:link w:val="MSGENFONTSTYLENAMETEMPLATEROLELEVELMSGENFONTSTYLENAMEBYROLEHEADING61"/>
    <w:rsid w:val="00BA3F81"/>
    <w:pPr>
      <w:widowControl w:val="0"/>
      <w:spacing w:after="200" w:line="266" w:lineRule="auto"/>
      <w:ind w:left="840"/>
      <w:jc w:val="left"/>
      <w:outlineLvl w:val="5"/>
    </w:pPr>
    <w:rPr>
      <w:rFonts w:ascii="David" w:eastAsia="David" w:hAnsi="David"/>
      <w:b/>
      <w:bCs/>
      <w:kern w:val="0"/>
      <w:szCs w:val="22"/>
      <w14:ligatures w14:val="none"/>
    </w:rPr>
  </w:style>
  <w:style w:type="paragraph" w:customStyle="1" w:styleId="MSGENFONTSTYLENAMETEMPLATEROLELEVELMSGENFONTSTYLENAMEBYROLEHEADING510">
    <w:name w:val="MSG_EN_FONT_STYLE_NAME_TEMPLATE_ROLE_LEVEL MSG_EN_FONT_STYLE_NAME_BY_ROLE_HEADING 5|1"/>
    <w:basedOn w:val="a"/>
    <w:link w:val="MSGENFONTSTYLENAMETEMPLATEROLELEVELMSGENFONTSTYLENAMEBYROLEHEADING51"/>
    <w:rsid w:val="00BA3F81"/>
    <w:pPr>
      <w:widowControl w:val="0"/>
      <w:spacing w:after="200" w:line="240" w:lineRule="auto"/>
      <w:jc w:val="left"/>
      <w:outlineLvl w:val="4"/>
    </w:pPr>
    <w:rPr>
      <w:rFonts w:ascii="David" w:eastAsia="David" w:hAnsi="David"/>
      <w:b/>
      <w:bCs/>
      <w:kern w:val="0"/>
      <w:sz w:val="28"/>
      <w:szCs w:val="28"/>
      <w:u w:val="single"/>
      <w14:ligatures w14:val="none"/>
    </w:rPr>
  </w:style>
  <w:style w:type="paragraph" w:customStyle="1" w:styleId="MSGENFONTSTYLENAMETEMPLATEROLEMSGENFONTSTYLENAMEBYROLETEXT30">
    <w:name w:val="MSG_EN_FONT_STYLE_NAME_TEMPLATE_ROLE MSG_EN_FONT_STYLE_NAME_BY_ROLE_TEXT|3"/>
    <w:basedOn w:val="a"/>
    <w:link w:val="MSGENFONTSTYLENAMETEMPLATEROLEMSGENFONTSTYLENAMEBYROLETEXT3"/>
    <w:rsid w:val="00BA3F81"/>
    <w:pPr>
      <w:widowControl w:val="0"/>
      <w:spacing w:after="200" w:line="240" w:lineRule="auto"/>
      <w:jc w:val="left"/>
    </w:pPr>
    <w:rPr>
      <w:rFonts w:ascii="David" w:eastAsia="David" w:hAnsi="David"/>
      <w:kern w:val="0"/>
      <w:sz w:val="16"/>
      <w:szCs w:val="16"/>
      <w14:ligatures w14:val="none"/>
    </w:rPr>
  </w:style>
  <w:style w:type="paragraph" w:customStyle="1" w:styleId="MSGENFONTSTYLENAMETEMPLATEROLELEVELMSGENFONTSTYLENAMEBYROLEHEADING210">
    <w:name w:val="MSG_EN_FONT_STYLE_NAME_TEMPLATE_ROLE_LEVEL MSG_EN_FONT_STYLE_NAME_BY_ROLE_HEADING 2|1"/>
    <w:basedOn w:val="a"/>
    <w:link w:val="MSGENFONTSTYLENAMETEMPLATEROLELEVELMSGENFONTSTYLENAMEBYROLEHEADING21"/>
    <w:rsid w:val="00BA3F81"/>
    <w:pPr>
      <w:widowControl w:val="0"/>
      <w:spacing w:after="230" w:line="240" w:lineRule="auto"/>
      <w:jc w:val="center"/>
      <w:outlineLvl w:val="1"/>
    </w:pPr>
    <w:rPr>
      <w:rFonts w:ascii="David" w:eastAsia="David" w:hAnsi="David"/>
      <w:b/>
      <w:bCs/>
      <w:kern w:val="0"/>
      <w:sz w:val="46"/>
      <w:szCs w:val="46"/>
      <w14:ligatures w14:val="none"/>
    </w:rPr>
  </w:style>
  <w:style w:type="paragraph" w:customStyle="1" w:styleId="MSGENFONTSTYLENAMETEMPLATEROLEMSGENFONTSTYLENAMEBYROLERUNNINGTITLE10">
    <w:name w:val="MSG_EN_FONT_STYLE_NAME_TEMPLATE_ROLE MSG_EN_FONT_STYLE_NAME_BY_ROLE_RUNNING_TITLE|1"/>
    <w:basedOn w:val="a"/>
    <w:link w:val="MSGENFONTSTYLENAMETEMPLATEROLEMSGENFONTSTYLENAMEBYROLERUNNINGTITLE1"/>
    <w:rsid w:val="00BA3F81"/>
    <w:pPr>
      <w:widowControl w:val="0"/>
      <w:spacing w:after="0" w:line="240" w:lineRule="auto"/>
      <w:jc w:val="left"/>
    </w:pPr>
    <w:rPr>
      <w:rFonts w:ascii="David" w:eastAsia="David" w:hAnsi="David"/>
      <w:kern w:val="0"/>
      <w:sz w:val="16"/>
      <w:szCs w:val="16"/>
      <w14:ligatures w14:val="none"/>
    </w:rPr>
  </w:style>
  <w:style w:type="paragraph" w:customStyle="1" w:styleId="MSGENFONTSTYLENAMETEMPLATEROLELEVELMSGENFONTSTYLENAMEBYROLEHEADING310">
    <w:name w:val="MSG_EN_FONT_STYLE_NAME_TEMPLATE_ROLE_LEVEL MSG_EN_FONT_STYLE_NAME_BY_ROLE_HEADING 3|1"/>
    <w:basedOn w:val="a"/>
    <w:link w:val="MSGENFONTSTYLENAMETEMPLATEROLELEVELMSGENFONTSTYLENAMEBYROLEHEADING31"/>
    <w:rsid w:val="00BA3F81"/>
    <w:pPr>
      <w:widowControl w:val="0"/>
      <w:spacing w:after="0" w:line="276" w:lineRule="auto"/>
      <w:ind w:left="1720" w:hanging="560"/>
      <w:jc w:val="left"/>
      <w:outlineLvl w:val="2"/>
    </w:pPr>
    <w:rPr>
      <w:rFonts w:ascii="David" w:eastAsia="David" w:hAnsi="David"/>
      <w:kern w:val="0"/>
      <w:sz w:val="28"/>
      <w:szCs w:val="28"/>
      <w14:ligatures w14:val="none"/>
    </w:rPr>
  </w:style>
  <w:style w:type="paragraph" w:customStyle="1" w:styleId="MSGENFONTSTYLENAMETEMPLATEROLELEVELMSGENFONTSTYLENAMEBYROLEHEADING410">
    <w:name w:val="MSG_EN_FONT_STYLE_NAME_TEMPLATE_ROLE_LEVEL MSG_EN_FONT_STYLE_NAME_BY_ROLE_HEADING 4|1"/>
    <w:basedOn w:val="a"/>
    <w:link w:val="MSGENFONTSTYLENAMETEMPLATEROLELEVELMSGENFONTSTYLENAMEBYROLEHEADING41"/>
    <w:rsid w:val="00BA3F81"/>
    <w:pPr>
      <w:widowControl w:val="0"/>
      <w:spacing w:after="0" w:line="276" w:lineRule="auto"/>
      <w:ind w:left="1720"/>
      <w:jc w:val="left"/>
      <w:outlineLvl w:val="3"/>
    </w:pPr>
    <w:rPr>
      <w:rFonts w:ascii="David" w:eastAsia="David" w:hAnsi="David"/>
      <w:kern w:val="0"/>
      <w:sz w:val="28"/>
      <w:szCs w:val="28"/>
      <w14:ligatures w14:val="none"/>
    </w:rPr>
  </w:style>
  <w:style w:type="paragraph" w:customStyle="1" w:styleId="MSGENFONTSTYLENAMETEMPLATEROLEMSGENFONTSTYLENAMEBYROLETEXT70">
    <w:name w:val="MSG_EN_FONT_STYLE_NAME_TEMPLATE_ROLE MSG_EN_FONT_STYLE_NAME_BY_ROLE_TEXT|7"/>
    <w:basedOn w:val="a"/>
    <w:link w:val="MSGENFONTSTYLENAMETEMPLATEROLEMSGENFONTSTYLENAMEBYROLETEXT7"/>
    <w:rsid w:val="00BA3F81"/>
    <w:pPr>
      <w:widowControl w:val="0"/>
      <w:spacing w:after="240" w:line="240" w:lineRule="auto"/>
      <w:jc w:val="left"/>
    </w:pPr>
    <w:rPr>
      <w:rFonts w:ascii="David" w:eastAsia="David" w:hAnsi="David"/>
      <w:b/>
      <w:bCs/>
      <w:kern w:val="0"/>
      <w:sz w:val="32"/>
      <w:szCs w:val="32"/>
      <w:u w:val="single"/>
      <w14:ligatures w14:val="none"/>
    </w:rPr>
  </w:style>
  <w:style w:type="paragraph" w:customStyle="1" w:styleId="MSGENFONTSTYLENAMETEMPLATEROLEMSGENFONTSTYLENAMEBYROLEOTHER20">
    <w:name w:val="MSG_EN_FONT_STYLE_NAME_TEMPLATE_ROLE MSG_EN_FONT_STYLE_NAME_BY_ROLE_OTHER|2"/>
    <w:basedOn w:val="a"/>
    <w:link w:val="MSGENFONTSTYLENAMETEMPLATEROLEMSGENFONTSTYLENAMEBYROLEOTHER2"/>
    <w:rsid w:val="00BA3F81"/>
    <w:pPr>
      <w:widowControl w:val="0"/>
      <w:bidi w:val="0"/>
      <w:spacing w:after="0" w:line="240" w:lineRule="auto"/>
      <w:ind w:left="90"/>
      <w:jc w:val="left"/>
    </w:pPr>
    <w:rPr>
      <w:rFonts w:ascii="David" w:eastAsia="David" w:hAnsi="David"/>
      <w:kern w:val="0"/>
      <w:szCs w:val="22"/>
      <w:lang w:bidi="en-US"/>
      <w14:ligatures w14:val="none"/>
    </w:rPr>
  </w:style>
  <w:style w:type="paragraph" w:styleId="ae">
    <w:name w:val="header"/>
    <w:basedOn w:val="a"/>
    <w:link w:val="af"/>
    <w:uiPriority w:val="99"/>
    <w:unhideWhenUsed/>
    <w:rsid w:val="00BA3F81"/>
    <w:pPr>
      <w:tabs>
        <w:tab w:val="center" w:pos="4153"/>
        <w:tab w:val="right" w:pos="8306"/>
      </w:tabs>
      <w:spacing w:after="0" w:line="240" w:lineRule="auto"/>
    </w:pPr>
  </w:style>
  <w:style w:type="character" w:customStyle="1" w:styleId="af">
    <w:name w:val="כותרת עליונה תו"/>
    <w:basedOn w:val="a0"/>
    <w:link w:val="ae"/>
    <w:uiPriority w:val="99"/>
    <w:rsid w:val="00BA3F81"/>
    <w:rPr>
      <w:rFonts w:cs="David"/>
      <w:kern w:val="2"/>
      <w:szCs w:val="24"/>
      <w14:ligatures w14:val="standardContextual"/>
    </w:rPr>
  </w:style>
  <w:style w:type="paragraph" w:styleId="af0">
    <w:name w:val="footer"/>
    <w:basedOn w:val="a"/>
    <w:link w:val="af1"/>
    <w:unhideWhenUsed/>
    <w:rsid w:val="00BA3F81"/>
    <w:pPr>
      <w:tabs>
        <w:tab w:val="center" w:pos="4153"/>
        <w:tab w:val="right" w:pos="8306"/>
      </w:tabs>
      <w:spacing w:after="0" w:line="240" w:lineRule="auto"/>
    </w:pPr>
  </w:style>
  <w:style w:type="character" w:customStyle="1" w:styleId="af1">
    <w:name w:val="כותרת תחתונה תו"/>
    <w:basedOn w:val="a0"/>
    <w:link w:val="af0"/>
    <w:rsid w:val="00BA3F81"/>
    <w:rPr>
      <w:rFonts w:cs="David"/>
      <w:kern w:val="2"/>
      <w:szCs w:val="24"/>
      <w14:ligatures w14:val="standardContextual"/>
    </w:rPr>
  </w:style>
  <w:style w:type="paragraph" w:customStyle="1" w:styleId="NormalPar">
    <w:name w:val="NormalPar תו"/>
    <w:link w:val="NormalPar0"/>
    <w:rsid w:val="00BA3F81"/>
    <w:pPr>
      <w:spacing w:after="0" w:line="240" w:lineRule="auto"/>
    </w:pPr>
    <w:rPr>
      <w:rFonts w:ascii="Times New Roman" w:eastAsia="Times New Roman" w:hAnsi="Times New Roman" w:cs="Miriam"/>
      <w:sz w:val="24"/>
      <w:szCs w:val="24"/>
      <w:lang w:val="he-IL" w:eastAsia="he-IL"/>
    </w:rPr>
  </w:style>
  <w:style w:type="character" w:customStyle="1" w:styleId="NormalPar0">
    <w:name w:val="NormalPar תו תו"/>
    <w:link w:val="NormalPar"/>
    <w:rsid w:val="00BA3F81"/>
    <w:rPr>
      <w:rFonts w:ascii="Times New Roman" w:eastAsia="Times New Roman" w:hAnsi="Times New Roman" w:cs="Miriam"/>
      <w:sz w:val="24"/>
      <w:szCs w:val="24"/>
      <w:lang w:val="he-IL" w:eastAsia="he-IL"/>
    </w:rPr>
  </w:style>
  <w:style w:type="paragraph" w:styleId="af2">
    <w:name w:val="Block Text"/>
    <w:basedOn w:val="a"/>
    <w:rsid w:val="00BA3F81"/>
    <w:pPr>
      <w:spacing w:after="0" w:line="240" w:lineRule="auto"/>
      <w:ind w:left="720"/>
      <w:jc w:val="left"/>
    </w:pPr>
    <w:rPr>
      <w:rFonts w:ascii="Times New Roman" w:eastAsia="Times New Roman" w:hAnsi="Times New Roman"/>
      <w:kern w:val="0"/>
      <w:sz w:val="20"/>
      <w:lang w:eastAsia="he-IL"/>
      <w14:ligatures w14:val="none"/>
    </w:rPr>
  </w:style>
  <w:style w:type="paragraph" w:styleId="af3">
    <w:name w:val="Body Text Indent"/>
    <w:basedOn w:val="a"/>
    <w:link w:val="af4"/>
    <w:rsid w:val="00BA3F81"/>
    <w:pPr>
      <w:spacing w:after="0" w:line="240" w:lineRule="auto"/>
      <w:ind w:left="1440" w:firstLine="60"/>
      <w:jc w:val="left"/>
    </w:pPr>
    <w:rPr>
      <w:rFonts w:ascii="Times New Roman" w:eastAsia="Times New Roman" w:hAnsi="Times New Roman"/>
      <w:kern w:val="0"/>
      <w:sz w:val="20"/>
      <w:lang w:eastAsia="he-IL"/>
      <w14:ligatures w14:val="none"/>
    </w:rPr>
  </w:style>
  <w:style w:type="character" w:customStyle="1" w:styleId="af4">
    <w:name w:val="כניסה בגוף טקסט תו"/>
    <w:basedOn w:val="a0"/>
    <w:link w:val="af3"/>
    <w:rsid w:val="00BA3F81"/>
    <w:rPr>
      <w:rFonts w:ascii="Times New Roman" w:eastAsia="Times New Roman" w:hAnsi="Times New Roman" w:cs="David"/>
      <w:sz w:val="20"/>
      <w:szCs w:val="24"/>
      <w:lang w:eastAsia="he-IL"/>
    </w:rPr>
  </w:style>
  <w:style w:type="character" w:styleId="af5">
    <w:name w:val="page number"/>
    <w:basedOn w:val="a0"/>
    <w:rsid w:val="00BA3F81"/>
  </w:style>
  <w:style w:type="paragraph" w:styleId="21">
    <w:name w:val="Body Text Indent 2"/>
    <w:basedOn w:val="a"/>
    <w:link w:val="22"/>
    <w:rsid w:val="00BA3F81"/>
    <w:pPr>
      <w:spacing w:after="0" w:line="240" w:lineRule="auto"/>
      <w:ind w:firstLine="720"/>
      <w:jc w:val="left"/>
    </w:pPr>
    <w:rPr>
      <w:rFonts w:ascii="Times New Roman" w:eastAsia="Times New Roman" w:hAnsi="Times New Roman"/>
      <w:kern w:val="0"/>
      <w:sz w:val="20"/>
      <w:lang w:eastAsia="he-IL"/>
      <w14:ligatures w14:val="none"/>
    </w:rPr>
  </w:style>
  <w:style w:type="character" w:customStyle="1" w:styleId="22">
    <w:name w:val="כניסה בגוף טקסט 2 תו"/>
    <w:basedOn w:val="a0"/>
    <w:link w:val="21"/>
    <w:rsid w:val="00BA3F81"/>
    <w:rPr>
      <w:rFonts w:ascii="Times New Roman" w:eastAsia="Times New Roman" w:hAnsi="Times New Roman" w:cs="David"/>
      <w:sz w:val="20"/>
      <w:szCs w:val="24"/>
      <w:lang w:eastAsia="he-IL"/>
    </w:rPr>
  </w:style>
  <w:style w:type="paragraph" w:styleId="31">
    <w:name w:val="Body Text Indent 3"/>
    <w:basedOn w:val="a"/>
    <w:link w:val="32"/>
    <w:rsid w:val="00BA3F81"/>
    <w:pPr>
      <w:spacing w:after="0" w:line="240" w:lineRule="auto"/>
      <w:ind w:left="1425" w:hanging="705"/>
      <w:jc w:val="left"/>
    </w:pPr>
    <w:rPr>
      <w:rFonts w:ascii="Times New Roman" w:eastAsia="Times New Roman" w:hAnsi="Times New Roman"/>
      <w:b/>
      <w:bCs/>
      <w:kern w:val="0"/>
      <w:sz w:val="20"/>
      <w:lang w:eastAsia="he-IL"/>
      <w14:ligatures w14:val="none"/>
    </w:rPr>
  </w:style>
  <w:style w:type="character" w:customStyle="1" w:styleId="32">
    <w:name w:val="כניסה בגוף טקסט 3 תו"/>
    <w:basedOn w:val="a0"/>
    <w:link w:val="31"/>
    <w:rsid w:val="00BA3F81"/>
    <w:rPr>
      <w:rFonts w:ascii="Times New Roman" w:eastAsia="Times New Roman" w:hAnsi="Times New Roman" w:cs="David"/>
      <w:b/>
      <w:bCs/>
      <w:sz w:val="20"/>
      <w:szCs w:val="24"/>
      <w:lang w:eastAsia="he-IL"/>
    </w:rPr>
  </w:style>
  <w:style w:type="paragraph" w:customStyle="1" w:styleId="12-">
    <w:name w:val="12-מרים תו"/>
    <w:link w:val="12-0"/>
    <w:rsid w:val="00BA3F81"/>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character" w:customStyle="1" w:styleId="12-0">
    <w:name w:val="12-מרים תו תו"/>
    <w:link w:val="12-"/>
    <w:rsid w:val="00BA3F81"/>
    <w:rPr>
      <w:rFonts w:ascii="Arial" w:eastAsia="Times New Roman" w:hAnsi="Arial" w:cs="Arial"/>
      <w:sz w:val="20"/>
      <w:szCs w:val="24"/>
      <w:lang w:eastAsia="he-IL"/>
    </w:rPr>
  </w:style>
  <w:style w:type="paragraph" w:customStyle="1" w:styleId="MIC">
    <w:name w:val="MIC"/>
    <w:basedOn w:val="a"/>
    <w:rsid w:val="00BA3F81"/>
    <w:pPr>
      <w:spacing w:after="0" w:line="240" w:lineRule="auto"/>
      <w:ind w:left="401" w:hanging="283"/>
    </w:pPr>
    <w:rPr>
      <w:rFonts w:ascii="Times New Roman" w:eastAsia="Times New Roman" w:hAnsi="Times New Roman"/>
      <w:kern w:val="28"/>
      <w:sz w:val="20"/>
      <w14:ligatures w14:val="none"/>
    </w:rPr>
  </w:style>
  <w:style w:type="paragraph" w:customStyle="1" w:styleId="MIC1">
    <w:name w:val="MIC1"/>
    <w:basedOn w:val="a"/>
    <w:rsid w:val="00BA3F81"/>
    <w:pPr>
      <w:spacing w:after="0" w:line="240" w:lineRule="auto"/>
    </w:pPr>
    <w:rPr>
      <w:rFonts w:ascii="Times New Roman" w:eastAsia="Times New Roman" w:hAnsi="Times New Roman"/>
      <w:kern w:val="28"/>
      <w:sz w:val="20"/>
      <w14:ligatures w14:val="none"/>
    </w:rPr>
  </w:style>
  <w:style w:type="paragraph" w:customStyle="1" w:styleId="af6">
    <w:name w:val="פת"/>
    <w:basedOn w:val="a"/>
    <w:rsid w:val="00BA3F81"/>
    <w:pPr>
      <w:spacing w:after="0" w:line="240" w:lineRule="auto"/>
      <w:jc w:val="left"/>
    </w:pPr>
    <w:rPr>
      <w:rFonts w:ascii="Times New Roman" w:eastAsia="Times New Roman" w:hAnsi="Times New Roman"/>
      <w:b/>
      <w:bCs/>
      <w:kern w:val="0"/>
      <w:sz w:val="18"/>
      <w:szCs w:val="26"/>
      <w14:ligatures w14:val="none"/>
    </w:rPr>
  </w:style>
  <w:style w:type="paragraph" w:customStyle="1" w:styleId="af7">
    <w:name w:val="מד"/>
    <w:basedOn w:val="MIC1"/>
    <w:rsid w:val="00BA3F81"/>
    <w:pPr>
      <w:ind w:left="883"/>
    </w:pPr>
  </w:style>
  <w:style w:type="paragraph" w:customStyle="1" w:styleId="af8">
    <w:name w:val="צדא"/>
    <w:basedOn w:val="a"/>
    <w:rsid w:val="00BA3F81"/>
    <w:pPr>
      <w:spacing w:after="0" w:line="240" w:lineRule="auto"/>
      <w:jc w:val="left"/>
    </w:pPr>
    <w:rPr>
      <w:rFonts w:ascii="Times New Roman" w:eastAsia="Times New Roman" w:hAnsi="Times New Roman"/>
      <w:b/>
      <w:bCs/>
      <w:kern w:val="28"/>
      <w:sz w:val="20"/>
      <w:szCs w:val="28"/>
      <w14:ligatures w14:val="none"/>
    </w:rPr>
  </w:style>
  <w:style w:type="paragraph" w:customStyle="1" w:styleId="MIC2">
    <w:name w:val="MIC2"/>
    <w:basedOn w:val="MIC1"/>
    <w:rsid w:val="00BA3F81"/>
    <w:pPr>
      <w:ind w:left="794" w:hanging="284"/>
    </w:pPr>
  </w:style>
  <w:style w:type="paragraph" w:customStyle="1" w:styleId="MIC50">
    <w:name w:val="MIC50"/>
    <w:basedOn w:val="a"/>
    <w:rsid w:val="00BA3F81"/>
    <w:pPr>
      <w:spacing w:after="0" w:line="240" w:lineRule="auto"/>
      <w:ind w:left="851"/>
    </w:pPr>
    <w:rPr>
      <w:rFonts w:ascii="Arial" w:eastAsia="Times New Roman" w:hAnsi="Arial"/>
      <w:kern w:val="28"/>
      <w:sz w:val="20"/>
      <w14:ligatures w14:val="none"/>
    </w:rPr>
  </w:style>
  <w:style w:type="paragraph" w:customStyle="1" w:styleId="MIC10">
    <w:name w:val="MIC10"/>
    <w:basedOn w:val="a"/>
    <w:rsid w:val="00BA3F81"/>
    <w:pPr>
      <w:spacing w:after="0" w:line="240" w:lineRule="auto"/>
      <w:ind w:left="851" w:hanging="851"/>
    </w:pPr>
    <w:rPr>
      <w:rFonts w:ascii="Times New Roman" w:eastAsia="Times New Roman" w:hAnsi="Times New Roman"/>
      <w:kern w:val="28"/>
      <w:sz w:val="20"/>
      <w14:ligatures w14:val="none"/>
    </w:rPr>
  </w:style>
  <w:style w:type="paragraph" w:customStyle="1" w:styleId="MIC3">
    <w:name w:val="MIC3"/>
    <w:basedOn w:val="a"/>
    <w:rsid w:val="00BA3F81"/>
    <w:pPr>
      <w:spacing w:after="0" w:line="240" w:lineRule="auto"/>
      <w:ind w:left="851"/>
    </w:pPr>
    <w:rPr>
      <w:rFonts w:ascii="Times New Roman" w:eastAsia="Times New Roman" w:hAnsi="Times New Roman" w:cs="Miriam"/>
      <w:kern w:val="28"/>
      <w:sz w:val="20"/>
      <w14:ligatures w14:val="none"/>
    </w:rPr>
  </w:style>
  <w:style w:type="paragraph" w:customStyle="1" w:styleId="MIC4">
    <w:name w:val="MIC4"/>
    <w:basedOn w:val="MIC3"/>
    <w:rsid w:val="00BA3F81"/>
    <w:pPr>
      <w:ind w:left="1220" w:hanging="284"/>
    </w:pPr>
  </w:style>
  <w:style w:type="paragraph" w:customStyle="1" w:styleId="af9">
    <w:name w:val="אבג"/>
    <w:basedOn w:val="a"/>
    <w:rsid w:val="00BA3F81"/>
    <w:pPr>
      <w:spacing w:after="0" w:line="240" w:lineRule="auto"/>
      <w:ind w:left="284" w:hanging="284"/>
    </w:pPr>
    <w:rPr>
      <w:rFonts w:ascii="Times New Roman" w:eastAsia="Times New Roman" w:hAnsi="Times New Roman"/>
      <w:kern w:val="28"/>
      <w:sz w:val="20"/>
      <w14:ligatures w14:val="none"/>
    </w:rPr>
  </w:style>
  <w:style w:type="paragraph" w:customStyle="1" w:styleId="100">
    <w:name w:val="10"/>
    <w:basedOn w:val="a"/>
    <w:rsid w:val="00BA3F81"/>
    <w:pPr>
      <w:spacing w:after="0" w:line="200" w:lineRule="exact"/>
      <w:ind w:left="34"/>
    </w:pPr>
    <w:rPr>
      <w:rFonts w:ascii="Arial" w:eastAsia="Times New Roman" w:hAnsi="Arial"/>
      <w:b/>
      <w:bCs/>
      <w:kern w:val="28"/>
      <w:sz w:val="20"/>
      <w:szCs w:val="26"/>
      <w14:ligatures w14:val="none"/>
    </w:rPr>
  </w:style>
  <w:style w:type="paragraph" w:customStyle="1" w:styleId="MIC5">
    <w:name w:val="MIC5"/>
    <w:basedOn w:val="MIC1"/>
    <w:rsid w:val="00BA3F81"/>
    <w:pPr>
      <w:ind w:left="624"/>
    </w:pPr>
    <w:rPr>
      <w:rFonts w:ascii="Arial" w:hAnsi="Arial" w:cs="Miriam"/>
    </w:rPr>
  </w:style>
  <w:style w:type="paragraph" w:customStyle="1" w:styleId="NormalPar1">
    <w:name w:val="NormalPar"/>
    <w:rsid w:val="00BA3F81"/>
    <w:pPr>
      <w:spacing w:after="0" w:line="240" w:lineRule="auto"/>
    </w:pPr>
    <w:rPr>
      <w:rFonts w:ascii="Times New Roman" w:eastAsia="Times New Roman" w:hAnsi="Times New Roman" w:cs="Miriam"/>
      <w:sz w:val="24"/>
      <w:szCs w:val="24"/>
      <w:lang w:val="he-IL" w:eastAsia="he-IL"/>
    </w:rPr>
  </w:style>
  <w:style w:type="paragraph" w:customStyle="1" w:styleId="12-1">
    <w:name w:val="12-מרים"/>
    <w:rsid w:val="00BA3F81"/>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customStyle="1" w:styleId="12-2">
    <w:name w:val="12-דוד"/>
    <w:rsid w:val="00BA3F81"/>
    <w:pPr>
      <w:widowControl w:val="0"/>
      <w:spacing w:after="0" w:line="240" w:lineRule="auto"/>
    </w:pPr>
    <w:rPr>
      <w:rFonts w:ascii="Times New Roman" w:eastAsia="Times New Roman" w:hAnsi="Times New Roman" w:cs="David"/>
      <w:snapToGrid w:val="0"/>
      <w:sz w:val="24"/>
      <w:szCs w:val="24"/>
      <w:lang w:eastAsia="he-IL"/>
    </w:rPr>
  </w:style>
  <w:style w:type="paragraph" w:styleId="afa">
    <w:name w:val="No Spacing"/>
    <w:uiPriority w:val="1"/>
    <w:qFormat/>
    <w:rsid w:val="00BA3F81"/>
    <w:pPr>
      <w:bidi/>
      <w:spacing w:after="0" w:line="240" w:lineRule="auto"/>
    </w:pPr>
    <w:rPr>
      <w:rFonts w:ascii="Times New Roman" w:eastAsia="Times New Roman" w:hAnsi="Times New Roman" w:cs="Miriam"/>
      <w:sz w:val="20"/>
      <w:szCs w:val="20"/>
      <w:lang w:eastAsia="he-IL"/>
    </w:rPr>
  </w:style>
  <w:style w:type="character" w:customStyle="1" w:styleId="afb">
    <w:name w:val="טקסט בלונים תו"/>
    <w:link w:val="afc"/>
    <w:uiPriority w:val="99"/>
    <w:semiHidden/>
    <w:rsid w:val="00BA3F81"/>
    <w:rPr>
      <w:rFonts w:ascii="Tahoma" w:hAnsi="Tahoma" w:cs="Tahoma"/>
      <w:sz w:val="16"/>
      <w:szCs w:val="16"/>
      <w:lang w:eastAsia="he-IL"/>
    </w:rPr>
  </w:style>
  <w:style w:type="paragraph" w:styleId="afc">
    <w:name w:val="Balloon Text"/>
    <w:basedOn w:val="a"/>
    <w:link w:val="afb"/>
    <w:uiPriority w:val="99"/>
    <w:semiHidden/>
    <w:unhideWhenUsed/>
    <w:rsid w:val="00BA3F81"/>
    <w:pPr>
      <w:spacing w:after="0" w:line="240" w:lineRule="auto"/>
      <w:jc w:val="left"/>
    </w:pPr>
    <w:rPr>
      <w:rFonts w:ascii="Tahoma" w:hAnsi="Tahoma" w:cs="Tahoma"/>
      <w:kern w:val="0"/>
      <w:sz w:val="16"/>
      <w:szCs w:val="16"/>
      <w:lang w:eastAsia="he-IL"/>
      <w14:ligatures w14:val="none"/>
    </w:rPr>
  </w:style>
  <w:style w:type="character" w:customStyle="1" w:styleId="12">
    <w:name w:val="טקסט בלונים תו1"/>
    <w:basedOn w:val="a0"/>
    <w:uiPriority w:val="99"/>
    <w:semiHidden/>
    <w:rsid w:val="00BA3F81"/>
    <w:rPr>
      <w:rFonts w:ascii="Tahoma" w:hAnsi="Tahoma" w:cs="Tahoma"/>
      <w:kern w:val="2"/>
      <w:sz w:val="18"/>
      <w:szCs w:val="18"/>
      <w14:ligatures w14:val="standardContextual"/>
    </w:rPr>
  </w:style>
  <w:style w:type="table" w:styleId="afd">
    <w:name w:val="Table Grid"/>
    <w:basedOn w:val="a1"/>
    <w:uiPriority w:val="39"/>
    <w:rsid w:val="00BA3F8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BA3F81"/>
    <w:pPr>
      <w:spacing w:after="0" w:line="240" w:lineRule="auto"/>
    </w:pPr>
    <w:rPr>
      <w:rFonts w:cs="David"/>
      <w:kern w:val="2"/>
      <w:szCs w:val="24"/>
      <w14:ligatures w14:val="standardContextual"/>
    </w:rPr>
  </w:style>
  <w:style w:type="character" w:styleId="Hyperlink">
    <w:name w:val="Hyperlink"/>
    <w:basedOn w:val="a0"/>
    <w:uiPriority w:val="99"/>
    <w:unhideWhenUsed/>
    <w:rsid w:val="00BA3F81"/>
    <w:rPr>
      <w:color w:val="0563C1" w:themeColor="hyperlink"/>
      <w:u w:val="single"/>
    </w:rPr>
  </w:style>
  <w:style w:type="character" w:customStyle="1" w:styleId="UnresolvedMention">
    <w:name w:val="Unresolved Mention"/>
    <w:basedOn w:val="a0"/>
    <w:uiPriority w:val="99"/>
    <w:semiHidden/>
    <w:unhideWhenUsed/>
    <w:rsid w:val="00BA3F81"/>
    <w:rPr>
      <w:color w:val="605E5C"/>
      <w:shd w:val="clear" w:color="auto" w:fill="E1DFDD"/>
    </w:rPr>
  </w:style>
  <w:style w:type="paragraph" w:styleId="NormalWeb">
    <w:name w:val="Normal (Web)"/>
    <w:basedOn w:val="a"/>
    <w:uiPriority w:val="99"/>
    <w:unhideWhenUsed/>
    <w:rsid w:val="00BA3F81"/>
    <w:pPr>
      <w:bidi w:val="0"/>
      <w:spacing w:before="100" w:beforeAutospacing="1" w:after="100" w:afterAutospacing="1" w:line="240" w:lineRule="auto"/>
      <w:jc w:val="left"/>
    </w:pPr>
    <w:rPr>
      <w:rFonts w:ascii="Times New Roman" w:eastAsia="Times New Roman" w:hAnsi="Times New Roman" w:cs="Times New Roman"/>
      <w:kern w:val="0"/>
      <w:sz w:val="24"/>
      <w14:ligatures w14:val="none"/>
    </w:rPr>
  </w:style>
  <w:style w:type="character" w:styleId="FollowedHyperlink">
    <w:name w:val="FollowedHyperlink"/>
    <w:basedOn w:val="a0"/>
    <w:uiPriority w:val="99"/>
    <w:semiHidden/>
    <w:unhideWhenUsed/>
    <w:rsid w:val="00BA3F81"/>
    <w:rPr>
      <w:color w:val="800080"/>
      <w:u w:val="single"/>
    </w:rPr>
  </w:style>
  <w:style w:type="paragraph" w:customStyle="1" w:styleId="msonormal0">
    <w:name w:val="msonormal"/>
    <w:basedOn w:val="a"/>
    <w:rsid w:val="00BA3F81"/>
    <w:pPr>
      <w:bidi w:val="0"/>
      <w:spacing w:before="100" w:beforeAutospacing="1" w:after="100" w:afterAutospacing="1" w:line="240" w:lineRule="auto"/>
      <w:jc w:val="left"/>
    </w:pPr>
    <w:rPr>
      <w:rFonts w:ascii="Times New Roman" w:eastAsia="Times New Roman" w:hAnsi="Times New Roman" w:cs="Times New Roman"/>
      <w:kern w:val="0"/>
      <w:sz w:val="24"/>
      <w14:ligatures w14:val="none"/>
    </w:rPr>
  </w:style>
  <w:style w:type="paragraph" w:customStyle="1" w:styleId="xl79">
    <w:name w:val="xl79"/>
    <w:basedOn w:val="a"/>
    <w:rsid w:val="00BA3F8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Times New Roman" w:eastAsia="Times New Roman" w:hAnsi="Times New Roman" w:cs="Times New Roman"/>
      <w:kern w:val="0"/>
      <w:sz w:val="24"/>
      <w14:ligatures w14:val="none"/>
    </w:rPr>
  </w:style>
  <w:style w:type="paragraph" w:customStyle="1" w:styleId="xl80">
    <w:name w:val="xl80"/>
    <w:basedOn w:val="a"/>
    <w:rsid w:val="00BA3F8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imes New Roman"/>
      <w:kern w:val="0"/>
      <w:sz w:val="24"/>
      <w14:ligatures w14:val="none"/>
    </w:rPr>
  </w:style>
  <w:style w:type="paragraph" w:customStyle="1" w:styleId="xl81">
    <w:name w:val="xl81"/>
    <w:basedOn w:val="a"/>
    <w:rsid w:val="00BA3F8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Times New Roman" w:eastAsia="Times New Roman" w:hAnsi="Times New Roman" w:cs="Times New Roman"/>
      <w:color w:val="0000FF"/>
      <w:kern w:val="0"/>
      <w:sz w:val="24"/>
      <w14:ligatures w14:val="none"/>
    </w:rPr>
  </w:style>
  <w:style w:type="paragraph" w:customStyle="1" w:styleId="xl82">
    <w:name w:val="xl82"/>
    <w:basedOn w:val="a"/>
    <w:rsid w:val="00BA3F8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imes New Roman"/>
      <w:color w:val="0000FF"/>
      <w:kern w:val="0"/>
      <w:sz w:val="24"/>
      <w14:ligatures w14:val="none"/>
    </w:rPr>
  </w:style>
  <w:style w:type="paragraph" w:customStyle="1" w:styleId="xl83">
    <w:name w:val="xl83"/>
    <w:basedOn w:val="a"/>
    <w:rsid w:val="00BA3F8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imes New Roman"/>
      <w:kern w:val="0"/>
      <w:sz w:val="24"/>
      <w14:ligatures w14:val="none"/>
    </w:rPr>
  </w:style>
  <w:style w:type="paragraph" w:customStyle="1" w:styleId="xl84">
    <w:name w:val="xl84"/>
    <w:basedOn w:val="a"/>
    <w:rsid w:val="00BA3F8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eastAsia="Times New Roman" w:hAnsi="Times New Roman" w:cs="Times New Roman"/>
      <w:kern w:val="0"/>
      <w:sz w:val="24"/>
      <w14:ligatures w14:val="none"/>
    </w:rPr>
  </w:style>
  <w:style w:type="paragraph" w:customStyle="1" w:styleId="xl85">
    <w:name w:val="xl85"/>
    <w:basedOn w:val="a"/>
    <w:rsid w:val="00BA3F81"/>
    <w:pPr>
      <w:bidi w:val="0"/>
      <w:spacing w:before="100" w:beforeAutospacing="1" w:after="100" w:afterAutospacing="1" w:line="240" w:lineRule="auto"/>
      <w:jc w:val="left"/>
    </w:pPr>
    <w:rPr>
      <w:rFonts w:ascii="Times New Roman" w:eastAsia="Times New Roman" w:hAnsi="Times New Roman" w:cs="Times New Roman"/>
      <w:kern w:val="0"/>
      <w:sz w:val="24"/>
      <w14:ligatures w14:val="none"/>
    </w:rPr>
  </w:style>
  <w:style w:type="paragraph" w:customStyle="1" w:styleId="xl86">
    <w:name w:val="xl86"/>
    <w:basedOn w:val="a"/>
    <w:rsid w:val="00BA3F81"/>
    <w:pPr>
      <w:bidi w:val="0"/>
      <w:spacing w:before="100" w:beforeAutospacing="1" w:after="100" w:afterAutospacing="1" w:line="240" w:lineRule="auto"/>
      <w:jc w:val="right"/>
    </w:pPr>
    <w:rPr>
      <w:rFonts w:ascii="Times New Roman" w:eastAsia="Times New Roman" w:hAnsi="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hefa@givat-zeev.muni.il" TargetMode="External"/><Relationship Id="rId18" Type="http://schemas.openxmlformats.org/officeDocument/2006/relationships/footer" Target="footer3.xml"/><Relationship Id="rId26" Type="http://schemas.openxmlformats.org/officeDocument/2006/relationships/header" Target="header2.xml"/><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paykal.co.il/givat-zeev/"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7.xml"/><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footer" Target="footer5.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BE070.05756420" TargetMode="External"/><Relationship Id="rId24" Type="http://schemas.openxmlformats.org/officeDocument/2006/relationships/image" Target="media/image7.png"/><Relationship Id="rId32" Type="http://schemas.openxmlformats.org/officeDocument/2006/relationships/header" Target="header5.xml"/><Relationship Id="rId37" Type="http://schemas.openxmlformats.org/officeDocument/2006/relationships/footer" Target="footer9.xml"/><Relationship Id="rId40" Type="http://schemas.openxmlformats.org/officeDocument/2006/relationships/header" Target="header9.xml"/><Relationship Id="rId45" Type="http://schemas.openxmlformats.org/officeDocument/2006/relationships/footer" Target="footer13.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header" Target="header1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shefa@givat-zeev.muni.il" TargetMode="Externa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header" Target="header4.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2343FA0970400C85FAF72FF9B23346"/>
        <w:category>
          <w:name w:val="כללי"/>
          <w:gallery w:val="placeholder"/>
        </w:category>
        <w:types>
          <w:type w:val="bbPlcHdr"/>
        </w:types>
        <w:behaviors>
          <w:behavior w:val="content"/>
        </w:behaviors>
        <w:guid w:val="{91139434-70D5-4E0F-940B-36F7C73F4755}"/>
      </w:docPartPr>
      <w:docPartBody>
        <w:p w:rsidR="00F476BF" w:rsidRDefault="00BB5A85" w:rsidP="00BB5A85">
          <w:pPr>
            <w:pStyle w:val="162343FA0970400C85FAF72FF9B23346"/>
          </w:pPr>
          <w:r>
            <w:rPr>
              <w:rtl/>
              <w:cs/>
              <w:lang w:val="he-IL"/>
            </w:rPr>
            <w:t>[הקלד כאן]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ptos">
    <w:altName w:val="Times New Roman"/>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arkisim">
    <w:panose1 w:val="020E0502050101010101"/>
    <w:charset w:val="00"/>
    <w:family w:val="swiss"/>
    <w:pitch w:val="variable"/>
    <w:sig w:usb0="00000803" w:usb1="00000000" w:usb2="00000000" w:usb3="00000000" w:csb0="00000021" w:csb1="00000000"/>
  </w:font>
  <w:font w:name="QDavid">
    <w:panose1 w:val="00000000000000000000"/>
    <w:charset w:val="02"/>
    <w:family w:val="auto"/>
    <w:notTrueType/>
    <w:pitch w:val="variable"/>
  </w:font>
  <w:font w:name="Akhbar Simplified MT">
    <w:panose1 w:val="00000000000000000000"/>
    <w:charset w:val="02"/>
    <w:family w:val="auto"/>
    <w:notTrueType/>
    <w:pitch w:val="variable"/>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A85"/>
    <w:rsid w:val="008B0278"/>
    <w:rsid w:val="00BB5A85"/>
    <w:rsid w:val="00F476B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2343FA0970400C85FAF72FF9B23346">
    <w:name w:val="162343FA0970400C85FAF72FF9B23346"/>
    <w:rsid w:val="00BB5A85"/>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6C5A4B80F994642B563880371032FED" ma:contentTypeVersion="14" ma:contentTypeDescription="צור מסמך חדש." ma:contentTypeScope="" ma:versionID="ef726435c8e444aecf1f7bb587788620">
  <xsd:schema xmlns:xsd="http://www.w3.org/2001/XMLSchema" xmlns:xs="http://www.w3.org/2001/XMLSchema" xmlns:p="http://schemas.microsoft.com/office/2006/metadata/properties" xmlns:ns3="20b1b2c0-9256-41df-89c7-189c35547c6c" xmlns:ns4="cfac8b37-0ffb-4f3f-8415-0ae204a8c234" targetNamespace="http://schemas.microsoft.com/office/2006/metadata/properties" ma:root="true" ma:fieldsID="4583d0139e6e383e11efc549f2d6fda7" ns3:_="" ns4:_="">
    <xsd:import namespace="20b1b2c0-9256-41df-89c7-189c35547c6c"/>
    <xsd:import namespace="cfac8b37-0ffb-4f3f-8415-0ae204a8c23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b1b2c0-9256-41df-89c7-189c35547c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c8b37-0ffb-4f3f-8415-0ae204a8c234" elementFormDefault="qualified">
    <xsd:import namespace="http://schemas.microsoft.com/office/2006/documentManagement/types"/>
    <xsd:import namespace="http://schemas.microsoft.com/office/infopath/2007/PartnerControls"/>
    <xsd:element name="SharedWithUsers" ma:index="12"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משותף עם פרטים" ma:internalName="SharedWithDetails" ma:readOnly="true">
      <xsd:simpleType>
        <xsd:restriction base="dms:Note">
          <xsd:maxLength value="255"/>
        </xsd:restriction>
      </xsd:simpleType>
    </xsd:element>
    <xsd:element name="SharingHintHash" ma:index="14" nillable="true" ma:displayName="Hash של רמז לשיתוף"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0b1b2c0-9256-41df-89c7-189c35547c6c" xsi:nil="true"/>
  </documentManagement>
</p:properties>
</file>

<file path=customXml/itemProps1.xml><?xml version="1.0" encoding="utf-8"?>
<ds:datastoreItem xmlns:ds="http://schemas.openxmlformats.org/officeDocument/2006/customXml" ds:itemID="{2CBD1776-9394-4A21-AEDA-72C0425B3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b1b2c0-9256-41df-89c7-189c35547c6c"/>
    <ds:schemaRef ds:uri="cfac8b37-0ffb-4f3f-8415-0ae204a8c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C2087-27F8-4079-92CF-7E1937D4B553}">
  <ds:schemaRefs>
    <ds:schemaRef ds:uri="http://schemas.microsoft.com/sharepoint/v3/contenttype/forms"/>
  </ds:schemaRefs>
</ds:datastoreItem>
</file>

<file path=customXml/itemProps3.xml><?xml version="1.0" encoding="utf-8"?>
<ds:datastoreItem xmlns:ds="http://schemas.openxmlformats.org/officeDocument/2006/customXml" ds:itemID="{8521B353-0199-48C9-B4D0-463C1E792EF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cfac8b37-0ffb-4f3f-8415-0ae204a8c234"/>
    <ds:schemaRef ds:uri="20b1b2c0-9256-41df-89c7-189c35547c6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33131</Words>
  <Characters>165658</Characters>
  <Application>Microsoft Office Word</Application>
  <DocSecurity>4</DocSecurity>
  <Lines>1380</Lines>
  <Paragraphs>396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גזבר - יניב כרמי</dc:creator>
  <cp:keywords/>
  <dc:description/>
  <cp:lastModifiedBy>גזבר - יניב כרמי</cp:lastModifiedBy>
  <cp:revision>2</cp:revision>
  <dcterms:created xsi:type="dcterms:W3CDTF">2025-06-18T14:29:00Z</dcterms:created>
  <dcterms:modified xsi:type="dcterms:W3CDTF">2025-06-18T14:29:00Z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0x01010056C5A4B80F994642B563880371032FED</vt:lpwstr>
  </property>
</Properties>
</file>